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65BB3" w14:textId="2B1955EE" w:rsidR="00701EF4" w:rsidRPr="00C0634C" w:rsidRDefault="00FF2882" w:rsidP="00514773">
      <w:pPr>
        <w:jc w:val="center"/>
        <w:rPr>
          <w:rFonts w:ascii="Arial" w:hAnsi="Arial" w:cs="Arial"/>
          <w:sz w:val="28"/>
          <w:szCs w:val="28"/>
        </w:rPr>
      </w:pPr>
      <w:bookmarkStart w:id="0" w:name="_GoBack"/>
      <w:bookmarkEnd w:id="0"/>
      <w:r w:rsidRPr="00C0634C">
        <w:rPr>
          <w:rFonts w:ascii="Arial" w:hAnsi="Arial" w:cs="Arial"/>
          <w:b/>
          <w:sz w:val="36"/>
          <w:szCs w:val="36"/>
        </w:rPr>
        <w:t>Complaint</w:t>
      </w:r>
      <w:r w:rsidR="00C52206">
        <w:rPr>
          <w:rFonts w:ascii="Arial" w:hAnsi="Arial" w:cs="Arial"/>
          <w:b/>
          <w:sz w:val="36"/>
          <w:szCs w:val="36"/>
        </w:rPr>
        <w:t>s</w:t>
      </w:r>
      <w:r w:rsidR="009D7D2A" w:rsidRPr="00C0634C">
        <w:rPr>
          <w:rFonts w:ascii="Arial" w:hAnsi="Arial" w:cs="Arial"/>
          <w:b/>
          <w:sz w:val="36"/>
          <w:szCs w:val="36"/>
        </w:rPr>
        <w:t xml:space="preserve"> Procedure </w:t>
      </w:r>
    </w:p>
    <w:p w14:paraId="441E3792" w14:textId="77777777" w:rsidR="009D7D2A" w:rsidRPr="00C0634C" w:rsidRDefault="009D7D2A" w:rsidP="00CD211E">
      <w:pPr>
        <w:rPr>
          <w:rFonts w:ascii="Arial" w:hAnsi="Arial" w:cs="Arial"/>
          <w:sz w:val="28"/>
          <w:szCs w:val="28"/>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2010"/>
        <w:gridCol w:w="2230"/>
        <w:gridCol w:w="2103"/>
        <w:gridCol w:w="3277"/>
      </w:tblGrid>
      <w:tr w:rsidR="009D7D2A" w:rsidRPr="00C0634C" w14:paraId="05C65431" w14:textId="77777777" w:rsidTr="00100904">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EEB89C7" w14:textId="77777777" w:rsidR="009D7D2A" w:rsidRPr="00C0634C" w:rsidRDefault="009D7D2A" w:rsidP="00100904">
            <w:pPr>
              <w:jc w:val="center"/>
              <w:rPr>
                <w:rFonts w:ascii="Arial" w:eastAsia="Arial" w:hAnsi="Arial" w:cs="Arial"/>
                <w:b/>
                <w:spacing w:val="-2"/>
                <w:sz w:val="26"/>
                <w:szCs w:val="26"/>
              </w:rPr>
            </w:pPr>
            <w:r w:rsidRPr="00C0634C">
              <w:rPr>
                <w:rFonts w:ascii="Arial" w:eastAsia="Arial" w:hAnsi="Arial" w:cs="Arial"/>
                <w:b/>
                <w:spacing w:val="-2"/>
                <w:sz w:val="26"/>
                <w:szCs w:val="26"/>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D11557B" w14:textId="77777777" w:rsidR="009D7D2A" w:rsidRPr="00C0634C" w:rsidRDefault="009D7D2A" w:rsidP="00100904">
            <w:pPr>
              <w:jc w:val="center"/>
              <w:rPr>
                <w:rFonts w:ascii="Arial" w:eastAsia="Arial" w:hAnsi="Arial" w:cs="Arial"/>
                <w:b/>
                <w:spacing w:val="-2"/>
                <w:sz w:val="26"/>
                <w:szCs w:val="26"/>
              </w:rPr>
            </w:pPr>
            <w:r w:rsidRPr="00C0634C">
              <w:rPr>
                <w:rFonts w:ascii="Arial" w:eastAsia="Arial" w:hAnsi="Arial" w:cs="Arial"/>
                <w:b/>
                <w:spacing w:val="-2"/>
                <w:sz w:val="26"/>
                <w:szCs w:val="26"/>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1D0946BF" w14:textId="77777777" w:rsidR="009D7D2A" w:rsidRPr="00C0634C" w:rsidRDefault="009D7D2A" w:rsidP="00100904">
            <w:pPr>
              <w:jc w:val="center"/>
              <w:rPr>
                <w:rFonts w:ascii="Arial" w:eastAsia="Arial" w:hAnsi="Arial" w:cs="Arial"/>
                <w:b/>
                <w:spacing w:val="-2"/>
                <w:sz w:val="26"/>
                <w:szCs w:val="26"/>
              </w:rPr>
            </w:pPr>
            <w:r w:rsidRPr="00C0634C">
              <w:rPr>
                <w:rFonts w:ascii="Arial" w:eastAsia="Arial" w:hAnsi="Arial" w:cs="Arial"/>
                <w:b/>
                <w:spacing w:val="-2"/>
                <w:sz w:val="26"/>
                <w:szCs w:val="26"/>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7EBD8FE" w14:textId="77777777" w:rsidR="009D7D2A" w:rsidRPr="00C0634C" w:rsidRDefault="009D7D2A" w:rsidP="00100904">
            <w:pPr>
              <w:jc w:val="center"/>
              <w:rPr>
                <w:rFonts w:ascii="Arial" w:eastAsia="Arial" w:hAnsi="Arial" w:cs="Arial"/>
                <w:b/>
                <w:spacing w:val="-2"/>
                <w:sz w:val="26"/>
                <w:szCs w:val="26"/>
              </w:rPr>
            </w:pPr>
            <w:r w:rsidRPr="00C0634C">
              <w:rPr>
                <w:rFonts w:ascii="Arial" w:eastAsia="Arial" w:hAnsi="Arial" w:cs="Arial"/>
                <w:b/>
                <w:spacing w:val="-2"/>
                <w:sz w:val="26"/>
                <w:szCs w:val="26"/>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DF04650" w14:textId="77777777" w:rsidR="009D7D2A" w:rsidRPr="00C0634C" w:rsidRDefault="009D7D2A" w:rsidP="00100904">
            <w:pPr>
              <w:jc w:val="center"/>
              <w:rPr>
                <w:rFonts w:ascii="Arial" w:eastAsia="Arial" w:hAnsi="Arial" w:cs="Arial"/>
                <w:b/>
                <w:spacing w:val="-2"/>
                <w:sz w:val="26"/>
                <w:szCs w:val="26"/>
              </w:rPr>
            </w:pPr>
            <w:r w:rsidRPr="00C0634C">
              <w:rPr>
                <w:rFonts w:ascii="Arial" w:eastAsia="Arial" w:hAnsi="Arial" w:cs="Arial"/>
                <w:b/>
                <w:spacing w:val="-2"/>
                <w:sz w:val="26"/>
                <w:szCs w:val="26"/>
              </w:rPr>
              <w:t>Comments:</w:t>
            </w:r>
          </w:p>
        </w:tc>
      </w:tr>
      <w:tr w:rsidR="009D7D2A" w:rsidRPr="00C0634C" w14:paraId="111DD539" w14:textId="77777777" w:rsidTr="00100904">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hideMark/>
          </w:tcPr>
          <w:p w14:paraId="24988949" w14:textId="4054394E" w:rsidR="009D7D2A" w:rsidRPr="00C0634C" w:rsidRDefault="00514773" w:rsidP="00100904">
            <w:pPr>
              <w:jc w:val="center"/>
              <w:rPr>
                <w:rFonts w:ascii="Arial" w:eastAsia="Arial" w:hAnsi="Arial" w:cs="Arial"/>
                <w:spacing w:val="-2"/>
                <w:sz w:val="26"/>
                <w:szCs w:val="26"/>
              </w:rPr>
            </w:pPr>
            <w:r>
              <w:rPr>
                <w:rFonts w:ascii="Arial" w:eastAsia="Arial" w:hAnsi="Arial" w:cs="Arial"/>
                <w:spacing w:val="-2"/>
                <w:sz w:val="26"/>
                <w:szCs w:val="26"/>
              </w:rPr>
              <w:t>1a</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0AD772D0" w14:textId="49A7A5D9" w:rsidR="009D7D2A" w:rsidRPr="00C0634C" w:rsidRDefault="00514773" w:rsidP="00100904">
            <w:pPr>
              <w:rPr>
                <w:rFonts w:ascii="Arial" w:eastAsia="Arial" w:hAnsi="Arial" w:cs="Arial"/>
                <w:spacing w:val="-2"/>
                <w:sz w:val="26"/>
                <w:szCs w:val="26"/>
              </w:rPr>
            </w:pPr>
            <w:r>
              <w:rPr>
                <w:rFonts w:ascii="Arial" w:eastAsia="Arial" w:hAnsi="Arial" w:cs="Arial"/>
                <w:spacing w:val="-2"/>
                <w:sz w:val="26"/>
                <w:szCs w:val="26"/>
              </w:rPr>
              <w:t>Dec 2020</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065C5F5F" w14:textId="01C0D052" w:rsidR="009D7D2A" w:rsidRPr="00C0634C" w:rsidRDefault="00514773" w:rsidP="00100904">
            <w:pPr>
              <w:rPr>
                <w:rFonts w:ascii="Arial" w:eastAsia="Arial" w:hAnsi="Arial" w:cs="Arial"/>
                <w:spacing w:val="-2"/>
                <w:sz w:val="26"/>
                <w:szCs w:val="26"/>
              </w:rPr>
            </w:pPr>
            <w:r>
              <w:rPr>
                <w:rFonts w:ascii="Arial" w:eastAsia="Arial" w:hAnsi="Arial" w:cs="Arial"/>
                <w:spacing w:val="-2"/>
                <w:sz w:val="26"/>
                <w:szCs w:val="26"/>
              </w:rPr>
              <w:t>Elaine Luxford</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20C36FC5" w14:textId="77777777" w:rsidR="009D7D2A" w:rsidRPr="00C0634C" w:rsidRDefault="009D7D2A" w:rsidP="00100904">
            <w:pPr>
              <w:rPr>
                <w:rFonts w:ascii="Arial" w:eastAsia="Arial" w:hAnsi="Arial" w:cs="Arial"/>
                <w:spacing w:val="-2"/>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04A38B26" w14:textId="77777777" w:rsidR="009D7D2A" w:rsidRPr="00C0634C" w:rsidRDefault="009D7D2A" w:rsidP="00100904">
            <w:pPr>
              <w:rPr>
                <w:rFonts w:ascii="Arial" w:hAnsi="Arial" w:cs="Arial"/>
                <w:sz w:val="26"/>
                <w:szCs w:val="26"/>
              </w:rPr>
            </w:pPr>
          </w:p>
        </w:tc>
      </w:tr>
      <w:tr w:rsidR="009D7D2A" w:rsidRPr="00C0634C" w14:paraId="659F3DFE" w14:textId="77777777" w:rsidTr="00100904">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4089A9D3" w14:textId="77777777" w:rsidR="009D7D2A" w:rsidRPr="00C0634C" w:rsidRDefault="009D7D2A" w:rsidP="00100904">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7C44CD61" w14:textId="77777777" w:rsidR="009D7D2A" w:rsidRPr="00C0634C" w:rsidRDefault="009D7D2A" w:rsidP="00100904">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687F83F" w14:textId="77777777" w:rsidR="009D7D2A" w:rsidRPr="00C0634C" w:rsidRDefault="009D7D2A" w:rsidP="00100904">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594B8C62" w14:textId="77777777" w:rsidR="009D7D2A" w:rsidRPr="00C0634C" w:rsidRDefault="009D7D2A" w:rsidP="00100904">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42558369" w14:textId="77777777" w:rsidR="009D7D2A" w:rsidRPr="00C0634C" w:rsidRDefault="009D7D2A" w:rsidP="00100904">
            <w:pPr>
              <w:rPr>
                <w:rFonts w:ascii="Arial" w:hAnsi="Arial" w:cs="Arial"/>
                <w:sz w:val="26"/>
                <w:szCs w:val="26"/>
              </w:rPr>
            </w:pPr>
          </w:p>
        </w:tc>
      </w:tr>
      <w:tr w:rsidR="009D7D2A" w:rsidRPr="00C0634C" w14:paraId="3F3D8FEB" w14:textId="77777777" w:rsidTr="003E3775">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291A13DD" w14:textId="77777777" w:rsidR="009D7D2A" w:rsidRPr="00C0634C" w:rsidRDefault="009D7D2A" w:rsidP="00100904">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6878CFE9" w14:textId="77777777" w:rsidR="009D7D2A" w:rsidRPr="00C0634C" w:rsidRDefault="009D7D2A" w:rsidP="00100904">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DCD1A8C" w14:textId="77777777" w:rsidR="009D7D2A" w:rsidRPr="00C0634C" w:rsidRDefault="009D7D2A" w:rsidP="00100904">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40806532" w14:textId="77777777" w:rsidR="009D7D2A" w:rsidRPr="00C0634C" w:rsidRDefault="009D7D2A" w:rsidP="00100904">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18B6FE11" w14:textId="77777777" w:rsidR="009D7D2A" w:rsidRPr="00C0634C" w:rsidRDefault="009D7D2A" w:rsidP="00100904">
            <w:pPr>
              <w:rPr>
                <w:rFonts w:ascii="Arial" w:hAnsi="Arial" w:cs="Arial"/>
                <w:sz w:val="26"/>
                <w:szCs w:val="26"/>
              </w:rPr>
            </w:pPr>
          </w:p>
        </w:tc>
      </w:tr>
      <w:tr w:rsidR="009D7D2A" w:rsidRPr="00C0634C" w14:paraId="374A9AB7" w14:textId="77777777" w:rsidTr="00100904">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37C6F79F" w14:textId="77777777" w:rsidR="009D7D2A" w:rsidRPr="00C0634C" w:rsidRDefault="009D7D2A" w:rsidP="00100904">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67167304" w14:textId="77777777" w:rsidR="009D7D2A" w:rsidRPr="00C0634C" w:rsidRDefault="009D7D2A" w:rsidP="00100904">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63473BA4" w14:textId="77777777" w:rsidR="009D7D2A" w:rsidRPr="00C0634C" w:rsidRDefault="009D7D2A" w:rsidP="00100904">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3EC7DE97" w14:textId="77777777" w:rsidR="009D7D2A" w:rsidRPr="00C0634C" w:rsidRDefault="009D7D2A" w:rsidP="00100904">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14B322CC" w14:textId="77777777" w:rsidR="009D7D2A" w:rsidRPr="00C0634C" w:rsidRDefault="009D7D2A" w:rsidP="00100904">
            <w:pPr>
              <w:rPr>
                <w:rFonts w:ascii="Arial" w:hAnsi="Arial" w:cs="Arial"/>
                <w:sz w:val="26"/>
                <w:szCs w:val="26"/>
              </w:rPr>
            </w:pPr>
          </w:p>
        </w:tc>
      </w:tr>
    </w:tbl>
    <w:p w14:paraId="28B28BE6" w14:textId="77777777" w:rsidR="009D7D2A" w:rsidRPr="00C0634C" w:rsidRDefault="009D7D2A" w:rsidP="00CD211E">
      <w:pPr>
        <w:rPr>
          <w:rFonts w:ascii="Arial" w:hAnsi="Arial" w:cs="Arial"/>
          <w:sz w:val="28"/>
          <w:szCs w:val="28"/>
        </w:rPr>
      </w:pPr>
    </w:p>
    <w:p w14:paraId="64ADCFFB" w14:textId="77777777" w:rsidR="009D7D2A" w:rsidRPr="00C0634C" w:rsidRDefault="009D7D2A" w:rsidP="00CD211E">
      <w:pPr>
        <w:rPr>
          <w:rFonts w:ascii="Arial" w:hAnsi="Arial" w:cs="Arial"/>
          <w:sz w:val="28"/>
          <w:szCs w:val="28"/>
        </w:rPr>
      </w:pPr>
    </w:p>
    <w:p w14:paraId="6478BA75" w14:textId="77777777" w:rsidR="00CD211E" w:rsidRPr="00C0634C" w:rsidRDefault="00CD211E" w:rsidP="00CD211E">
      <w:pPr>
        <w:rPr>
          <w:rFonts w:ascii="Arial" w:hAnsi="Arial" w:cs="Arial"/>
          <w:b/>
          <w:sz w:val="28"/>
          <w:szCs w:val="28"/>
        </w:rPr>
      </w:pPr>
      <w:r w:rsidRPr="00C0634C">
        <w:rPr>
          <w:rFonts w:ascii="Arial" w:hAnsi="Arial" w:cs="Arial"/>
          <w:b/>
          <w:sz w:val="28"/>
          <w:szCs w:val="28"/>
        </w:rPr>
        <w:t>Table of contents</w:t>
      </w:r>
    </w:p>
    <w:p w14:paraId="3C1AAC4C" w14:textId="145B48B3" w:rsidR="00196940" w:rsidRPr="00C371F2" w:rsidRDefault="00CD211E">
      <w:pPr>
        <w:pStyle w:val="TOC1"/>
        <w:rPr>
          <w:rFonts w:ascii="Arial" w:eastAsiaTheme="minorEastAsia" w:hAnsi="Arial" w:cs="Arial"/>
          <w:b w:val="0"/>
          <w:bCs w:val="0"/>
          <w:caps w:val="0"/>
          <w:noProof/>
          <w:sz w:val="22"/>
          <w:szCs w:val="22"/>
          <w:lang w:eastAsia="en-GB"/>
        </w:rPr>
      </w:pPr>
      <w:r w:rsidRPr="00E93B5F">
        <w:rPr>
          <w:rFonts w:asciiTheme="minorHAnsi" w:hAnsiTheme="minorHAnsi" w:cstheme="minorHAnsi"/>
          <w:noProof/>
        </w:rPr>
        <w:fldChar w:fldCharType="begin"/>
      </w:r>
      <w:r w:rsidRPr="00E93B5F">
        <w:rPr>
          <w:rFonts w:asciiTheme="minorHAnsi" w:hAnsiTheme="minorHAnsi" w:cstheme="minorHAnsi"/>
          <w:noProof/>
        </w:rPr>
        <w:instrText xml:space="preserve"> TOC \o "1-3" \h \z \u </w:instrText>
      </w:r>
      <w:r w:rsidRPr="00E93B5F">
        <w:rPr>
          <w:rFonts w:asciiTheme="minorHAnsi" w:hAnsiTheme="minorHAnsi" w:cstheme="minorHAnsi"/>
          <w:noProof/>
        </w:rPr>
        <w:fldChar w:fldCharType="separate"/>
      </w:r>
      <w:hyperlink w:anchor="_Toc57715480" w:history="1">
        <w:r w:rsidR="00196940" w:rsidRPr="00C371F2">
          <w:rPr>
            <w:rStyle w:val="Hyperlink"/>
            <w:rFonts w:ascii="Arial" w:hAnsi="Arial" w:cs="Arial"/>
            <w:noProof/>
          </w:rPr>
          <w:t>1</w:t>
        </w:r>
        <w:r w:rsidR="00196940" w:rsidRPr="00C371F2">
          <w:rPr>
            <w:rFonts w:ascii="Arial" w:eastAsiaTheme="minorEastAsia" w:hAnsi="Arial" w:cs="Arial"/>
            <w:b w:val="0"/>
            <w:bCs w:val="0"/>
            <w:caps w:val="0"/>
            <w:noProof/>
            <w:sz w:val="22"/>
            <w:szCs w:val="22"/>
            <w:lang w:eastAsia="en-GB"/>
          </w:rPr>
          <w:tab/>
        </w:r>
        <w:r w:rsidR="00196940" w:rsidRPr="00C371F2">
          <w:rPr>
            <w:rStyle w:val="Hyperlink"/>
            <w:rFonts w:ascii="Arial" w:hAnsi="Arial" w:cs="Arial"/>
            <w:noProof/>
          </w:rPr>
          <w:t>I</w:t>
        </w:r>
        <w:r w:rsidR="00C371F2" w:rsidRPr="00C371F2">
          <w:rPr>
            <w:rStyle w:val="Hyperlink"/>
            <w:rFonts w:ascii="Arial" w:hAnsi="Arial" w:cs="Arial"/>
            <w:caps w:val="0"/>
            <w:noProof/>
          </w:rPr>
          <w:t>ntroduction</w:t>
        </w:r>
        <w:r w:rsidR="00196940" w:rsidRPr="00C371F2">
          <w:rPr>
            <w:rFonts w:ascii="Arial" w:hAnsi="Arial" w:cs="Arial"/>
            <w:noProof/>
            <w:webHidden/>
          </w:rPr>
          <w:tab/>
        </w:r>
        <w:r w:rsidR="00196940" w:rsidRPr="00C371F2">
          <w:rPr>
            <w:rFonts w:ascii="Arial" w:hAnsi="Arial" w:cs="Arial"/>
            <w:noProof/>
            <w:webHidden/>
          </w:rPr>
          <w:fldChar w:fldCharType="begin"/>
        </w:r>
        <w:r w:rsidR="00196940" w:rsidRPr="00C371F2">
          <w:rPr>
            <w:rFonts w:ascii="Arial" w:hAnsi="Arial" w:cs="Arial"/>
            <w:noProof/>
            <w:webHidden/>
          </w:rPr>
          <w:instrText xml:space="preserve"> PAGEREF _Toc57715480 \h </w:instrText>
        </w:r>
        <w:r w:rsidR="00196940" w:rsidRPr="00C371F2">
          <w:rPr>
            <w:rFonts w:ascii="Arial" w:hAnsi="Arial" w:cs="Arial"/>
            <w:noProof/>
            <w:webHidden/>
          </w:rPr>
        </w:r>
        <w:r w:rsidR="00196940" w:rsidRPr="00C371F2">
          <w:rPr>
            <w:rFonts w:ascii="Arial" w:hAnsi="Arial" w:cs="Arial"/>
            <w:noProof/>
            <w:webHidden/>
          </w:rPr>
          <w:fldChar w:fldCharType="separate"/>
        </w:r>
        <w:r w:rsidR="00212640">
          <w:rPr>
            <w:rFonts w:ascii="Arial" w:hAnsi="Arial" w:cs="Arial"/>
            <w:noProof/>
            <w:webHidden/>
          </w:rPr>
          <w:t>3</w:t>
        </w:r>
        <w:r w:rsidR="00196940" w:rsidRPr="00C371F2">
          <w:rPr>
            <w:rFonts w:ascii="Arial" w:hAnsi="Arial" w:cs="Arial"/>
            <w:noProof/>
            <w:webHidden/>
          </w:rPr>
          <w:fldChar w:fldCharType="end"/>
        </w:r>
      </w:hyperlink>
    </w:p>
    <w:p w14:paraId="6650AB0F" w14:textId="0347EF34" w:rsidR="00196940" w:rsidRPr="00C371F2" w:rsidRDefault="004835F4">
      <w:pPr>
        <w:pStyle w:val="TOC2"/>
        <w:rPr>
          <w:rFonts w:ascii="Arial" w:eastAsiaTheme="minorEastAsia" w:hAnsi="Arial" w:cs="Arial"/>
          <w:b w:val="0"/>
          <w:bCs w:val="0"/>
          <w:noProof/>
          <w:sz w:val="22"/>
          <w:szCs w:val="22"/>
          <w:lang w:eastAsia="en-GB"/>
        </w:rPr>
      </w:pPr>
      <w:hyperlink w:anchor="_Toc57715481" w:history="1">
        <w:r w:rsidR="00196940" w:rsidRPr="00C371F2">
          <w:rPr>
            <w:rStyle w:val="Hyperlink"/>
            <w:rFonts w:ascii="Arial" w:hAnsi="Arial" w:cs="Arial"/>
            <w:noProof/>
          </w:rPr>
          <w:t>1.1</w:t>
        </w:r>
        <w:r w:rsidR="00196940" w:rsidRPr="00C371F2">
          <w:rPr>
            <w:rFonts w:ascii="Arial" w:eastAsiaTheme="minorEastAsia" w:hAnsi="Arial" w:cs="Arial"/>
            <w:b w:val="0"/>
            <w:bCs w:val="0"/>
            <w:noProof/>
            <w:sz w:val="22"/>
            <w:szCs w:val="22"/>
            <w:lang w:eastAsia="en-GB"/>
          </w:rPr>
          <w:tab/>
        </w:r>
        <w:r w:rsidR="00196940" w:rsidRPr="00C371F2">
          <w:rPr>
            <w:rStyle w:val="Hyperlink"/>
            <w:rFonts w:ascii="Arial" w:hAnsi="Arial" w:cs="Arial"/>
            <w:noProof/>
          </w:rPr>
          <w:t>Policy statement</w:t>
        </w:r>
        <w:r w:rsidR="00196940" w:rsidRPr="00C371F2">
          <w:rPr>
            <w:rFonts w:ascii="Arial" w:hAnsi="Arial" w:cs="Arial"/>
            <w:noProof/>
            <w:webHidden/>
          </w:rPr>
          <w:tab/>
        </w:r>
        <w:r w:rsidR="00196940" w:rsidRPr="00C371F2">
          <w:rPr>
            <w:rFonts w:ascii="Arial" w:hAnsi="Arial" w:cs="Arial"/>
            <w:noProof/>
            <w:webHidden/>
          </w:rPr>
          <w:fldChar w:fldCharType="begin"/>
        </w:r>
        <w:r w:rsidR="00196940" w:rsidRPr="00C371F2">
          <w:rPr>
            <w:rFonts w:ascii="Arial" w:hAnsi="Arial" w:cs="Arial"/>
            <w:noProof/>
            <w:webHidden/>
          </w:rPr>
          <w:instrText xml:space="preserve"> PAGEREF _Toc57715481 \h </w:instrText>
        </w:r>
        <w:r w:rsidR="00196940" w:rsidRPr="00C371F2">
          <w:rPr>
            <w:rFonts w:ascii="Arial" w:hAnsi="Arial" w:cs="Arial"/>
            <w:noProof/>
            <w:webHidden/>
          </w:rPr>
        </w:r>
        <w:r w:rsidR="00196940" w:rsidRPr="00C371F2">
          <w:rPr>
            <w:rFonts w:ascii="Arial" w:hAnsi="Arial" w:cs="Arial"/>
            <w:noProof/>
            <w:webHidden/>
          </w:rPr>
          <w:fldChar w:fldCharType="separate"/>
        </w:r>
        <w:r w:rsidR="00212640">
          <w:rPr>
            <w:rFonts w:ascii="Arial" w:hAnsi="Arial" w:cs="Arial"/>
            <w:noProof/>
            <w:webHidden/>
          </w:rPr>
          <w:t>3</w:t>
        </w:r>
        <w:r w:rsidR="00196940" w:rsidRPr="00C371F2">
          <w:rPr>
            <w:rFonts w:ascii="Arial" w:hAnsi="Arial" w:cs="Arial"/>
            <w:noProof/>
            <w:webHidden/>
          </w:rPr>
          <w:fldChar w:fldCharType="end"/>
        </w:r>
      </w:hyperlink>
    </w:p>
    <w:p w14:paraId="3FBF5B48" w14:textId="7B344012" w:rsidR="00196940" w:rsidRPr="00C371F2" w:rsidRDefault="004835F4">
      <w:pPr>
        <w:pStyle w:val="TOC2"/>
        <w:rPr>
          <w:rFonts w:ascii="Arial" w:eastAsiaTheme="minorEastAsia" w:hAnsi="Arial" w:cs="Arial"/>
          <w:b w:val="0"/>
          <w:bCs w:val="0"/>
          <w:noProof/>
          <w:sz w:val="22"/>
          <w:szCs w:val="22"/>
          <w:lang w:eastAsia="en-GB"/>
        </w:rPr>
      </w:pPr>
      <w:hyperlink w:anchor="_Toc57715482" w:history="1">
        <w:r w:rsidR="00196940" w:rsidRPr="00C371F2">
          <w:rPr>
            <w:rStyle w:val="Hyperlink"/>
            <w:rFonts w:ascii="Arial" w:hAnsi="Arial" w:cs="Arial"/>
            <w:noProof/>
          </w:rPr>
          <w:t>1.2</w:t>
        </w:r>
        <w:r w:rsidR="00196940" w:rsidRPr="00C371F2">
          <w:rPr>
            <w:rFonts w:ascii="Arial" w:eastAsiaTheme="minorEastAsia" w:hAnsi="Arial" w:cs="Arial"/>
            <w:b w:val="0"/>
            <w:bCs w:val="0"/>
            <w:noProof/>
            <w:sz w:val="22"/>
            <w:szCs w:val="22"/>
            <w:lang w:eastAsia="en-GB"/>
          </w:rPr>
          <w:tab/>
        </w:r>
        <w:r w:rsidR="00196940" w:rsidRPr="00C371F2">
          <w:rPr>
            <w:rStyle w:val="Hyperlink"/>
            <w:rFonts w:ascii="Arial" w:hAnsi="Arial" w:cs="Arial"/>
            <w:noProof/>
          </w:rPr>
          <w:t>Status</w:t>
        </w:r>
        <w:r w:rsidR="00196940" w:rsidRPr="00C371F2">
          <w:rPr>
            <w:rFonts w:ascii="Arial" w:hAnsi="Arial" w:cs="Arial"/>
            <w:noProof/>
            <w:webHidden/>
          </w:rPr>
          <w:tab/>
        </w:r>
        <w:r w:rsidR="00196940" w:rsidRPr="00C371F2">
          <w:rPr>
            <w:rFonts w:ascii="Arial" w:hAnsi="Arial" w:cs="Arial"/>
            <w:noProof/>
            <w:webHidden/>
          </w:rPr>
          <w:fldChar w:fldCharType="begin"/>
        </w:r>
        <w:r w:rsidR="00196940" w:rsidRPr="00C371F2">
          <w:rPr>
            <w:rFonts w:ascii="Arial" w:hAnsi="Arial" w:cs="Arial"/>
            <w:noProof/>
            <w:webHidden/>
          </w:rPr>
          <w:instrText xml:space="preserve"> PAGEREF _Toc57715482 \h </w:instrText>
        </w:r>
        <w:r w:rsidR="00196940" w:rsidRPr="00C371F2">
          <w:rPr>
            <w:rFonts w:ascii="Arial" w:hAnsi="Arial" w:cs="Arial"/>
            <w:noProof/>
            <w:webHidden/>
          </w:rPr>
        </w:r>
        <w:r w:rsidR="00196940" w:rsidRPr="00C371F2">
          <w:rPr>
            <w:rFonts w:ascii="Arial" w:hAnsi="Arial" w:cs="Arial"/>
            <w:noProof/>
            <w:webHidden/>
          </w:rPr>
          <w:fldChar w:fldCharType="separate"/>
        </w:r>
        <w:r w:rsidR="00212640">
          <w:rPr>
            <w:rFonts w:ascii="Arial" w:hAnsi="Arial" w:cs="Arial"/>
            <w:noProof/>
            <w:webHidden/>
          </w:rPr>
          <w:t>3</w:t>
        </w:r>
        <w:r w:rsidR="00196940" w:rsidRPr="00C371F2">
          <w:rPr>
            <w:rFonts w:ascii="Arial" w:hAnsi="Arial" w:cs="Arial"/>
            <w:noProof/>
            <w:webHidden/>
          </w:rPr>
          <w:fldChar w:fldCharType="end"/>
        </w:r>
      </w:hyperlink>
    </w:p>
    <w:p w14:paraId="2B1DA429" w14:textId="532D792B" w:rsidR="00196940" w:rsidRPr="00C371F2" w:rsidRDefault="004835F4">
      <w:pPr>
        <w:pStyle w:val="TOC2"/>
        <w:rPr>
          <w:rFonts w:ascii="Arial" w:eastAsiaTheme="minorEastAsia" w:hAnsi="Arial" w:cs="Arial"/>
          <w:b w:val="0"/>
          <w:bCs w:val="0"/>
          <w:noProof/>
          <w:sz w:val="22"/>
          <w:szCs w:val="22"/>
          <w:lang w:eastAsia="en-GB"/>
        </w:rPr>
      </w:pPr>
      <w:hyperlink w:anchor="_Toc57715483" w:history="1">
        <w:r w:rsidR="00196940" w:rsidRPr="00C371F2">
          <w:rPr>
            <w:rStyle w:val="Hyperlink"/>
            <w:rFonts w:ascii="Arial" w:hAnsi="Arial" w:cs="Arial"/>
            <w:noProof/>
          </w:rPr>
          <w:t>1.3</w:t>
        </w:r>
        <w:r w:rsidR="00196940" w:rsidRPr="00C371F2">
          <w:rPr>
            <w:rFonts w:ascii="Arial" w:eastAsiaTheme="minorEastAsia" w:hAnsi="Arial" w:cs="Arial"/>
            <w:b w:val="0"/>
            <w:bCs w:val="0"/>
            <w:noProof/>
            <w:sz w:val="22"/>
            <w:szCs w:val="22"/>
            <w:lang w:eastAsia="en-GB"/>
          </w:rPr>
          <w:tab/>
        </w:r>
        <w:r w:rsidR="00196940" w:rsidRPr="00C371F2">
          <w:rPr>
            <w:rStyle w:val="Hyperlink"/>
            <w:rFonts w:ascii="Arial" w:hAnsi="Arial" w:cs="Arial"/>
            <w:noProof/>
          </w:rPr>
          <w:t>KLOE</w:t>
        </w:r>
        <w:r w:rsidR="00196940" w:rsidRPr="00C371F2">
          <w:rPr>
            <w:rFonts w:ascii="Arial" w:hAnsi="Arial" w:cs="Arial"/>
            <w:noProof/>
            <w:webHidden/>
          </w:rPr>
          <w:tab/>
        </w:r>
        <w:r w:rsidR="00196940" w:rsidRPr="00C371F2">
          <w:rPr>
            <w:rFonts w:ascii="Arial" w:hAnsi="Arial" w:cs="Arial"/>
            <w:noProof/>
            <w:webHidden/>
          </w:rPr>
          <w:fldChar w:fldCharType="begin"/>
        </w:r>
        <w:r w:rsidR="00196940" w:rsidRPr="00C371F2">
          <w:rPr>
            <w:rFonts w:ascii="Arial" w:hAnsi="Arial" w:cs="Arial"/>
            <w:noProof/>
            <w:webHidden/>
          </w:rPr>
          <w:instrText xml:space="preserve"> PAGEREF _Toc57715483 \h </w:instrText>
        </w:r>
        <w:r w:rsidR="00196940" w:rsidRPr="00C371F2">
          <w:rPr>
            <w:rFonts w:ascii="Arial" w:hAnsi="Arial" w:cs="Arial"/>
            <w:noProof/>
            <w:webHidden/>
          </w:rPr>
        </w:r>
        <w:r w:rsidR="00196940" w:rsidRPr="00C371F2">
          <w:rPr>
            <w:rFonts w:ascii="Arial" w:hAnsi="Arial" w:cs="Arial"/>
            <w:noProof/>
            <w:webHidden/>
          </w:rPr>
          <w:fldChar w:fldCharType="separate"/>
        </w:r>
        <w:r w:rsidR="00212640">
          <w:rPr>
            <w:rFonts w:ascii="Arial" w:hAnsi="Arial" w:cs="Arial"/>
            <w:noProof/>
            <w:webHidden/>
          </w:rPr>
          <w:t>3</w:t>
        </w:r>
        <w:r w:rsidR="00196940" w:rsidRPr="00C371F2">
          <w:rPr>
            <w:rFonts w:ascii="Arial" w:hAnsi="Arial" w:cs="Arial"/>
            <w:noProof/>
            <w:webHidden/>
          </w:rPr>
          <w:fldChar w:fldCharType="end"/>
        </w:r>
      </w:hyperlink>
    </w:p>
    <w:p w14:paraId="2B2F8BEB" w14:textId="75462C4E" w:rsidR="00196940" w:rsidRPr="00C371F2" w:rsidRDefault="004835F4">
      <w:pPr>
        <w:pStyle w:val="TOC2"/>
        <w:rPr>
          <w:rFonts w:ascii="Arial" w:eastAsiaTheme="minorEastAsia" w:hAnsi="Arial" w:cs="Arial"/>
          <w:b w:val="0"/>
          <w:bCs w:val="0"/>
          <w:noProof/>
          <w:sz w:val="22"/>
          <w:szCs w:val="22"/>
          <w:lang w:eastAsia="en-GB"/>
        </w:rPr>
      </w:pPr>
      <w:hyperlink w:anchor="_Toc57715484" w:history="1">
        <w:r w:rsidR="00196940" w:rsidRPr="00C371F2">
          <w:rPr>
            <w:rStyle w:val="Hyperlink"/>
            <w:rFonts w:ascii="Arial" w:hAnsi="Arial" w:cs="Arial"/>
            <w:noProof/>
          </w:rPr>
          <w:t>1.4</w:t>
        </w:r>
        <w:r w:rsidR="00196940" w:rsidRPr="00C371F2">
          <w:rPr>
            <w:rFonts w:ascii="Arial" w:eastAsiaTheme="minorEastAsia" w:hAnsi="Arial" w:cs="Arial"/>
            <w:b w:val="0"/>
            <w:bCs w:val="0"/>
            <w:noProof/>
            <w:sz w:val="22"/>
            <w:szCs w:val="22"/>
            <w:lang w:eastAsia="en-GB"/>
          </w:rPr>
          <w:tab/>
        </w:r>
        <w:r w:rsidR="00196940" w:rsidRPr="00C371F2">
          <w:rPr>
            <w:rStyle w:val="Hyperlink"/>
            <w:rFonts w:ascii="Arial" w:hAnsi="Arial" w:cs="Arial"/>
            <w:noProof/>
          </w:rPr>
          <w:t>Training and support</w:t>
        </w:r>
        <w:r w:rsidR="00196940" w:rsidRPr="00C371F2">
          <w:rPr>
            <w:rFonts w:ascii="Arial" w:hAnsi="Arial" w:cs="Arial"/>
            <w:noProof/>
            <w:webHidden/>
          </w:rPr>
          <w:tab/>
        </w:r>
        <w:r w:rsidR="00196940" w:rsidRPr="00C371F2">
          <w:rPr>
            <w:rFonts w:ascii="Arial" w:hAnsi="Arial" w:cs="Arial"/>
            <w:noProof/>
            <w:webHidden/>
          </w:rPr>
          <w:fldChar w:fldCharType="begin"/>
        </w:r>
        <w:r w:rsidR="00196940" w:rsidRPr="00C371F2">
          <w:rPr>
            <w:rFonts w:ascii="Arial" w:hAnsi="Arial" w:cs="Arial"/>
            <w:noProof/>
            <w:webHidden/>
          </w:rPr>
          <w:instrText xml:space="preserve"> PAGEREF _Toc57715484 \h </w:instrText>
        </w:r>
        <w:r w:rsidR="00196940" w:rsidRPr="00C371F2">
          <w:rPr>
            <w:rFonts w:ascii="Arial" w:hAnsi="Arial" w:cs="Arial"/>
            <w:noProof/>
            <w:webHidden/>
          </w:rPr>
        </w:r>
        <w:r w:rsidR="00196940" w:rsidRPr="00C371F2">
          <w:rPr>
            <w:rFonts w:ascii="Arial" w:hAnsi="Arial" w:cs="Arial"/>
            <w:noProof/>
            <w:webHidden/>
          </w:rPr>
          <w:fldChar w:fldCharType="separate"/>
        </w:r>
        <w:r w:rsidR="00212640">
          <w:rPr>
            <w:rFonts w:ascii="Arial" w:hAnsi="Arial" w:cs="Arial"/>
            <w:noProof/>
            <w:webHidden/>
          </w:rPr>
          <w:t>5</w:t>
        </w:r>
        <w:r w:rsidR="00196940" w:rsidRPr="00C371F2">
          <w:rPr>
            <w:rFonts w:ascii="Arial" w:hAnsi="Arial" w:cs="Arial"/>
            <w:noProof/>
            <w:webHidden/>
          </w:rPr>
          <w:fldChar w:fldCharType="end"/>
        </w:r>
      </w:hyperlink>
    </w:p>
    <w:p w14:paraId="5A1773BC" w14:textId="52722B9A" w:rsidR="00196940" w:rsidRPr="00C371F2" w:rsidRDefault="004835F4">
      <w:pPr>
        <w:pStyle w:val="TOC1"/>
        <w:rPr>
          <w:rFonts w:ascii="Arial" w:eastAsiaTheme="minorEastAsia" w:hAnsi="Arial" w:cs="Arial"/>
          <w:b w:val="0"/>
          <w:bCs w:val="0"/>
          <w:caps w:val="0"/>
          <w:noProof/>
          <w:sz w:val="22"/>
          <w:szCs w:val="22"/>
          <w:lang w:eastAsia="en-GB"/>
        </w:rPr>
      </w:pPr>
      <w:hyperlink w:anchor="_Toc57715485" w:history="1">
        <w:r w:rsidR="00196940" w:rsidRPr="00C371F2">
          <w:rPr>
            <w:rStyle w:val="Hyperlink"/>
            <w:rFonts w:ascii="Arial" w:hAnsi="Arial" w:cs="Arial"/>
            <w:noProof/>
          </w:rPr>
          <w:t>2</w:t>
        </w:r>
        <w:r w:rsidR="00196940" w:rsidRPr="00C371F2">
          <w:rPr>
            <w:rFonts w:ascii="Arial" w:eastAsiaTheme="minorEastAsia" w:hAnsi="Arial" w:cs="Arial"/>
            <w:b w:val="0"/>
            <w:bCs w:val="0"/>
            <w:caps w:val="0"/>
            <w:noProof/>
            <w:sz w:val="22"/>
            <w:szCs w:val="22"/>
            <w:lang w:eastAsia="en-GB"/>
          </w:rPr>
          <w:tab/>
        </w:r>
        <w:r w:rsidR="00196940" w:rsidRPr="00C371F2">
          <w:rPr>
            <w:rStyle w:val="Hyperlink"/>
            <w:rFonts w:ascii="Arial" w:hAnsi="Arial" w:cs="Arial"/>
            <w:noProof/>
          </w:rPr>
          <w:t>S</w:t>
        </w:r>
        <w:r w:rsidR="00C371F2" w:rsidRPr="00C371F2">
          <w:rPr>
            <w:rStyle w:val="Hyperlink"/>
            <w:rFonts w:ascii="Arial" w:hAnsi="Arial" w:cs="Arial"/>
            <w:caps w:val="0"/>
            <w:noProof/>
          </w:rPr>
          <w:t>cope</w:t>
        </w:r>
        <w:r w:rsidR="00196940" w:rsidRPr="00C371F2">
          <w:rPr>
            <w:rFonts w:ascii="Arial" w:hAnsi="Arial" w:cs="Arial"/>
            <w:noProof/>
            <w:webHidden/>
          </w:rPr>
          <w:tab/>
        </w:r>
        <w:r w:rsidR="00196940" w:rsidRPr="00C371F2">
          <w:rPr>
            <w:rFonts w:ascii="Arial" w:hAnsi="Arial" w:cs="Arial"/>
            <w:noProof/>
            <w:webHidden/>
          </w:rPr>
          <w:fldChar w:fldCharType="begin"/>
        </w:r>
        <w:r w:rsidR="00196940" w:rsidRPr="00C371F2">
          <w:rPr>
            <w:rFonts w:ascii="Arial" w:hAnsi="Arial" w:cs="Arial"/>
            <w:noProof/>
            <w:webHidden/>
          </w:rPr>
          <w:instrText xml:space="preserve"> PAGEREF _Toc57715485 \h </w:instrText>
        </w:r>
        <w:r w:rsidR="00196940" w:rsidRPr="00C371F2">
          <w:rPr>
            <w:rFonts w:ascii="Arial" w:hAnsi="Arial" w:cs="Arial"/>
            <w:noProof/>
            <w:webHidden/>
          </w:rPr>
        </w:r>
        <w:r w:rsidR="00196940" w:rsidRPr="00C371F2">
          <w:rPr>
            <w:rFonts w:ascii="Arial" w:hAnsi="Arial" w:cs="Arial"/>
            <w:noProof/>
            <w:webHidden/>
          </w:rPr>
          <w:fldChar w:fldCharType="separate"/>
        </w:r>
        <w:r w:rsidR="00212640">
          <w:rPr>
            <w:rFonts w:ascii="Arial" w:hAnsi="Arial" w:cs="Arial"/>
            <w:noProof/>
            <w:webHidden/>
          </w:rPr>
          <w:t>5</w:t>
        </w:r>
        <w:r w:rsidR="00196940" w:rsidRPr="00C371F2">
          <w:rPr>
            <w:rFonts w:ascii="Arial" w:hAnsi="Arial" w:cs="Arial"/>
            <w:noProof/>
            <w:webHidden/>
          </w:rPr>
          <w:fldChar w:fldCharType="end"/>
        </w:r>
      </w:hyperlink>
    </w:p>
    <w:p w14:paraId="50BFEA6F" w14:textId="68CB558A" w:rsidR="00196940" w:rsidRPr="00C371F2" w:rsidRDefault="004835F4">
      <w:pPr>
        <w:pStyle w:val="TOC2"/>
        <w:rPr>
          <w:rFonts w:ascii="Arial" w:eastAsiaTheme="minorEastAsia" w:hAnsi="Arial" w:cs="Arial"/>
          <w:b w:val="0"/>
          <w:bCs w:val="0"/>
          <w:noProof/>
          <w:sz w:val="22"/>
          <w:szCs w:val="22"/>
          <w:lang w:eastAsia="en-GB"/>
        </w:rPr>
      </w:pPr>
      <w:hyperlink w:anchor="_Toc57715486" w:history="1">
        <w:r w:rsidR="00196940" w:rsidRPr="00C371F2">
          <w:rPr>
            <w:rStyle w:val="Hyperlink"/>
            <w:rFonts w:ascii="Arial" w:hAnsi="Arial" w:cs="Arial"/>
            <w:noProof/>
          </w:rPr>
          <w:t>2.1</w:t>
        </w:r>
        <w:r w:rsidR="00196940" w:rsidRPr="00C371F2">
          <w:rPr>
            <w:rFonts w:ascii="Arial" w:eastAsiaTheme="minorEastAsia" w:hAnsi="Arial" w:cs="Arial"/>
            <w:b w:val="0"/>
            <w:bCs w:val="0"/>
            <w:noProof/>
            <w:sz w:val="22"/>
            <w:szCs w:val="22"/>
            <w:lang w:eastAsia="en-GB"/>
          </w:rPr>
          <w:tab/>
        </w:r>
        <w:r w:rsidR="00196940" w:rsidRPr="00C371F2">
          <w:rPr>
            <w:rStyle w:val="Hyperlink"/>
            <w:rFonts w:ascii="Arial" w:hAnsi="Arial" w:cs="Arial"/>
            <w:noProof/>
          </w:rPr>
          <w:t>Who it applies to</w:t>
        </w:r>
        <w:r w:rsidR="00196940" w:rsidRPr="00C371F2">
          <w:rPr>
            <w:rFonts w:ascii="Arial" w:hAnsi="Arial" w:cs="Arial"/>
            <w:noProof/>
            <w:webHidden/>
          </w:rPr>
          <w:tab/>
        </w:r>
        <w:r w:rsidR="00196940" w:rsidRPr="00C371F2">
          <w:rPr>
            <w:rFonts w:ascii="Arial" w:hAnsi="Arial" w:cs="Arial"/>
            <w:noProof/>
            <w:webHidden/>
          </w:rPr>
          <w:fldChar w:fldCharType="begin"/>
        </w:r>
        <w:r w:rsidR="00196940" w:rsidRPr="00C371F2">
          <w:rPr>
            <w:rFonts w:ascii="Arial" w:hAnsi="Arial" w:cs="Arial"/>
            <w:noProof/>
            <w:webHidden/>
          </w:rPr>
          <w:instrText xml:space="preserve"> PAGEREF _Toc57715486 \h </w:instrText>
        </w:r>
        <w:r w:rsidR="00196940" w:rsidRPr="00C371F2">
          <w:rPr>
            <w:rFonts w:ascii="Arial" w:hAnsi="Arial" w:cs="Arial"/>
            <w:noProof/>
            <w:webHidden/>
          </w:rPr>
        </w:r>
        <w:r w:rsidR="00196940" w:rsidRPr="00C371F2">
          <w:rPr>
            <w:rFonts w:ascii="Arial" w:hAnsi="Arial" w:cs="Arial"/>
            <w:noProof/>
            <w:webHidden/>
          </w:rPr>
          <w:fldChar w:fldCharType="separate"/>
        </w:r>
        <w:r w:rsidR="00212640">
          <w:rPr>
            <w:rFonts w:ascii="Arial" w:hAnsi="Arial" w:cs="Arial"/>
            <w:noProof/>
            <w:webHidden/>
          </w:rPr>
          <w:t>5</w:t>
        </w:r>
        <w:r w:rsidR="00196940" w:rsidRPr="00C371F2">
          <w:rPr>
            <w:rFonts w:ascii="Arial" w:hAnsi="Arial" w:cs="Arial"/>
            <w:noProof/>
            <w:webHidden/>
          </w:rPr>
          <w:fldChar w:fldCharType="end"/>
        </w:r>
      </w:hyperlink>
    </w:p>
    <w:p w14:paraId="6D9176D1" w14:textId="452F2349" w:rsidR="00196940" w:rsidRPr="00C371F2" w:rsidRDefault="004835F4">
      <w:pPr>
        <w:pStyle w:val="TOC2"/>
        <w:rPr>
          <w:rFonts w:ascii="Arial" w:eastAsiaTheme="minorEastAsia" w:hAnsi="Arial" w:cs="Arial"/>
          <w:b w:val="0"/>
          <w:bCs w:val="0"/>
          <w:noProof/>
          <w:sz w:val="22"/>
          <w:szCs w:val="22"/>
          <w:lang w:eastAsia="en-GB"/>
        </w:rPr>
      </w:pPr>
      <w:hyperlink w:anchor="_Toc57715487" w:history="1">
        <w:r w:rsidR="00196940" w:rsidRPr="00C371F2">
          <w:rPr>
            <w:rStyle w:val="Hyperlink"/>
            <w:rFonts w:ascii="Arial" w:hAnsi="Arial" w:cs="Arial"/>
            <w:noProof/>
          </w:rPr>
          <w:t>2.2</w:t>
        </w:r>
        <w:r w:rsidR="00196940" w:rsidRPr="00C371F2">
          <w:rPr>
            <w:rFonts w:ascii="Arial" w:eastAsiaTheme="minorEastAsia" w:hAnsi="Arial" w:cs="Arial"/>
            <w:b w:val="0"/>
            <w:bCs w:val="0"/>
            <w:noProof/>
            <w:sz w:val="22"/>
            <w:szCs w:val="22"/>
            <w:lang w:eastAsia="en-GB"/>
          </w:rPr>
          <w:tab/>
        </w:r>
        <w:r w:rsidR="00196940" w:rsidRPr="00C371F2">
          <w:rPr>
            <w:rStyle w:val="Hyperlink"/>
            <w:rFonts w:ascii="Arial" w:hAnsi="Arial" w:cs="Arial"/>
            <w:noProof/>
          </w:rPr>
          <w:t>Why and how it applies to them</w:t>
        </w:r>
        <w:r w:rsidR="00196940" w:rsidRPr="00C371F2">
          <w:rPr>
            <w:rFonts w:ascii="Arial" w:hAnsi="Arial" w:cs="Arial"/>
            <w:noProof/>
            <w:webHidden/>
          </w:rPr>
          <w:tab/>
        </w:r>
        <w:r w:rsidR="00196940" w:rsidRPr="00C371F2">
          <w:rPr>
            <w:rFonts w:ascii="Arial" w:hAnsi="Arial" w:cs="Arial"/>
            <w:noProof/>
            <w:webHidden/>
          </w:rPr>
          <w:fldChar w:fldCharType="begin"/>
        </w:r>
        <w:r w:rsidR="00196940" w:rsidRPr="00C371F2">
          <w:rPr>
            <w:rFonts w:ascii="Arial" w:hAnsi="Arial" w:cs="Arial"/>
            <w:noProof/>
            <w:webHidden/>
          </w:rPr>
          <w:instrText xml:space="preserve"> PAGEREF _Toc57715487 \h </w:instrText>
        </w:r>
        <w:r w:rsidR="00196940" w:rsidRPr="00C371F2">
          <w:rPr>
            <w:rFonts w:ascii="Arial" w:hAnsi="Arial" w:cs="Arial"/>
            <w:noProof/>
            <w:webHidden/>
          </w:rPr>
        </w:r>
        <w:r w:rsidR="00196940" w:rsidRPr="00C371F2">
          <w:rPr>
            <w:rFonts w:ascii="Arial" w:hAnsi="Arial" w:cs="Arial"/>
            <w:noProof/>
            <w:webHidden/>
          </w:rPr>
          <w:fldChar w:fldCharType="separate"/>
        </w:r>
        <w:r w:rsidR="00212640">
          <w:rPr>
            <w:rFonts w:ascii="Arial" w:hAnsi="Arial" w:cs="Arial"/>
            <w:noProof/>
            <w:webHidden/>
          </w:rPr>
          <w:t>5</w:t>
        </w:r>
        <w:r w:rsidR="00196940" w:rsidRPr="00C371F2">
          <w:rPr>
            <w:rFonts w:ascii="Arial" w:hAnsi="Arial" w:cs="Arial"/>
            <w:noProof/>
            <w:webHidden/>
          </w:rPr>
          <w:fldChar w:fldCharType="end"/>
        </w:r>
      </w:hyperlink>
    </w:p>
    <w:p w14:paraId="00882F9C" w14:textId="3688F89D" w:rsidR="00196940" w:rsidRPr="00C371F2" w:rsidRDefault="004835F4">
      <w:pPr>
        <w:pStyle w:val="TOC1"/>
        <w:rPr>
          <w:rFonts w:ascii="Arial" w:eastAsiaTheme="minorEastAsia" w:hAnsi="Arial" w:cs="Arial"/>
          <w:b w:val="0"/>
          <w:bCs w:val="0"/>
          <w:caps w:val="0"/>
          <w:noProof/>
          <w:sz w:val="22"/>
          <w:szCs w:val="22"/>
          <w:lang w:eastAsia="en-GB"/>
        </w:rPr>
      </w:pPr>
      <w:hyperlink w:anchor="_Toc57715488" w:history="1">
        <w:r w:rsidR="00196940" w:rsidRPr="00C371F2">
          <w:rPr>
            <w:rStyle w:val="Hyperlink"/>
            <w:rFonts w:ascii="Arial" w:hAnsi="Arial" w:cs="Arial"/>
            <w:noProof/>
          </w:rPr>
          <w:t>3</w:t>
        </w:r>
        <w:r w:rsidR="00196940" w:rsidRPr="00C371F2">
          <w:rPr>
            <w:rFonts w:ascii="Arial" w:eastAsiaTheme="minorEastAsia" w:hAnsi="Arial" w:cs="Arial"/>
            <w:b w:val="0"/>
            <w:bCs w:val="0"/>
            <w:caps w:val="0"/>
            <w:noProof/>
            <w:sz w:val="22"/>
            <w:szCs w:val="22"/>
            <w:lang w:eastAsia="en-GB"/>
          </w:rPr>
          <w:tab/>
        </w:r>
        <w:r w:rsidR="00196940" w:rsidRPr="00C371F2">
          <w:rPr>
            <w:rStyle w:val="Hyperlink"/>
            <w:rFonts w:ascii="Arial" w:hAnsi="Arial" w:cs="Arial"/>
            <w:noProof/>
          </w:rPr>
          <w:t>G</w:t>
        </w:r>
        <w:r w:rsidR="00C371F2" w:rsidRPr="00C371F2">
          <w:rPr>
            <w:rStyle w:val="Hyperlink"/>
            <w:rFonts w:ascii="Arial" w:hAnsi="Arial" w:cs="Arial"/>
            <w:caps w:val="0"/>
            <w:noProof/>
          </w:rPr>
          <w:t>uidance</w:t>
        </w:r>
        <w:r w:rsidR="00196940" w:rsidRPr="00C371F2">
          <w:rPr>
            <w:rFonts w:ascii="Arial" w:hAnsi="Arial" w:cs="Arial"/>
            <w:noProof/>
            <w:webHidden/>
          </w:rPr>
          <w:tab/>
        </w:r>
        <w:r w:rsidR="00196940" w:rsidRPr="00C371F2">
          <w:rPr>
            <w:rFonts w:ascii="Arial" w:hAnsi="Arial" w:cs="Arial"/>
            <w:noProof/>
            <w:webHidden/>
          </w:rPr>
          <w:fldChar w:fldCharType="begin"/>
        </w:r>
        <w:r w:rsidR="00196940" w:rsidRPr="00C371F2">
          <w:rPr>
            <w:rFonts w:ascii="Arial" w:hAnsi="Arial" w:cs="Arial"/>
            <w:noProof/>
            <w:webHidden/>
          </w:rPr>
          <w:instrText xml:space="preserve"> PAGEREF _Toc57715488 \h </w:instrText>
        </w:r>
        <w:r w:rsidR="00196940" w:rsidRPr="00C371F2">
          <w:rPr>
            <w:rFonts w:ascii="Arial" w:hAnsi="Arial" w:cs="Arial"/>
            <w:noProof/>
            <w:webHidden/>
          </w:rPr>
        </w:r>
        <w:r w:rsidR="00196940" w:rsidRPr="00C371F2">
          <w:rPr>
            <w:rFonts w:ascii="Arial" w:hAnsi="Arial" w:cs="Arial"/>
            <w:noProof/>
            <w:webHidden/>
          </w:rPr>
          <w:fldChar w:fldCharType="separate"/>
        </w:r>
        <w:r w:rsidR="00212640">
          <w:rPr>
            <w:rFonts w:ascii="Arial" w:hAnsi="Arial" w:cs="Arial"/>
            <w:noProof/>
            <w:webHidden/>
          </w:rPr>
          <w:t>5</w:t>
        </w:r>
        <w:r w:rsidR="00196940" w:rsidRPr="00C371F2">
          <w:rPr>
            <w:rFonts w:ascii="Arial" w:hAnsi="Arial" w:cs="Arial"/>
            <w:noProof/>
            <w:webHidden/>
          </w:rPr>
          <w:fldChar w:fldCharType="end"/>
        </w:r>
      </w:hyperlink>
    </w:p>
    <w:p w14:paraId="03971492" w14:textId="52EF6196" w:rsidR="00196940" w:rsidRPr="00C371F2" w:rsidRDefault="004835F4">
      <w:pPr>
        <w:pStyle w:val="TOC2"/>
        <w:rPr>
          <w:rFonts w:ascii="Arial" w:eastAsiaTheme="minorEastAsia" w:hAnsi="Arial" w:cs="Arial"/>
          <w:b w:val="0"/>
          <w:bCs w:val="0"/>
          <w:noProof/>
          <w:sz w:val="22"/>
          <w:szCs w:val="22"/>
          <w:lang w:eastAsia="en-GB"/>
        </w:rPr>
      </w:pPr>
      <w:hyperlink w:anchor="_Toc57715489" w:history="1">
        <w:r w:rsidR="00196940" w:rsidRPr="00C371F2">
          <w:rPr>
            <w:rStyle w:val="Hyperlink"/>
            <w:rFonts w:ascii="Arial" w:hAnsi="Arial" w:cs="Arial"/>
            <w:noProof/>
          </w:rPr>
          <w:t>3.1</w:t>
        </w:r>
        <w:r w:rsidR="00196940" w:rsidRPr="00C371F2">
          <w:rPr>
            <w:rFonts w:ascii="Arial" w:eastAsiaTheme="minorEastAsia" w:hAnsi="Arial" w:cs="Arial"/>
            <w:b w:val="0"/>
            <w:bCs w:val="0"/>
            <w:noProof/>
            <w:sz w:val="22"/>
            <w:szCs w:val="22"/>
            <w:lang w:eastAsia="en-GB"/>
          </w:rPr>
          <w:tab/>
        </w:r>
        <w:r w:rsidR="00196940" w:rsidRPr="00C371F2">
          <w:rPr>
            <w:rStyle w:val="Hyperlink"/>
            <w:rFonts w:ascii="Arial" w:hAnsi="Arial" w:cs="Arial"/>
            <w:noProof/>
          </w:rPr>
          <w:t>Legislation</w:t>
        </w:r>
        <w:r w:rsidR="00196940" w:rsidRPr="00C371F2">
          <w:rPr>
            <w:rFonts w:ascii="Arial" w:hAnsi="Arial" w:cs="Arial"/>
            <w:noProof/>
            <w:webHidden/>
          </w:rPr>
          <w:tab/>
        </w:r>
        <w:r w:rsidR="00196940" w:rsidRPr="00C371F2">
          <w:rPr>
            <w:rFonts w:ascii="Arial" w:hAnsi="Arial" w:cs="Arial"/>
            <w:noProof/>
            <w:webHidden/>
          </w:rPr>
          <w:fldChar w:fldCharType="begin"/>
        </w:r>
        <w:r w:rsidR="00196940" w:rsidRPr="00C371F2">
          <w:rPr>
            <w:rFonts w:ascii="Arial" w:hAnsi="Arial" w:cs="Arial"/>
            <w:noProof/>
            <w:webHidden/>
          </w:rPr>
          <w:instrText xml:space="preserve"> PAGEREF _Toc57715489 \h </w:instrText>
        </w:r>
        <w:r w:rsidR="00196940" w:rsidRPr="00C371F2">
          <w:rPr>
            <w:rFonts w:ascii="Arial" w:hAnsi="Arial" w:cs="Arial"/>
            <w:noProof/>
            <w:webHidden/>
          </w:rPr>
        </w:r>
        <w:r w:rsidR="00196940" w:rsidRPr="00C371F2">
          <w:rPr>
            <w:rFonts w:ascii="Arial" w:hAnsi="Arial" w:cs="Arial"/>
            <w:noProof/>
            <w:webHidden/>
          </w:rPr>
          <w:fldChar w:fldCharType="separate"/>
        </w:r>
        <w:r w:rsidR="00212640">
          <w:rPr>
            <w:rFonts w:ascii="Arial" w:hAnsi="Arial" w:cs="Arial"/>
            <w:noProof/>
            <w:webHidden/>
          </w:rPr>
          <w:t>5</w:t>
        </w:r>
        <w:r w:rsidR="00196940" w:rsidRPr="00C371F2">
          <w:rPr>
            <w:rFonts w:ascii="Arial" w:hAnsi="Arial" w:cs="Arial"/>
            <w:noProof/>
            <w:webHidden/>
          </w:rPr>
          <w:fldChar w:fldCharType="end"/>
        </w:r>
      </w:hyperlink>
    </w:p>
    <w:p w14:paraId="55FCCE8D" w14:textId="6CF73B8C" w:rsidR="00196940" w:rsidRPr="00C371F2" w:rsidRDefault="004835F4">
      <w:pPr>
        <w:pStyle w:val="TOC2"/>
        <w:rPr>
          <w:rFonts w:ascii="Arial" w:eastAsiaTheme="minorEastAsia" w:hAnsi="Arial" w:cs="Arial"/>
          <w:b w:val="0"/>
          <w:bCs w:val="0"/>
          <w:noProof/>
          <w:sz w:val="22"/>
          <w:szCs w:val="22"/>
          <w:lang w:eastAsia="en-GB"/>
        </w:rPr>
      </w:pPr>
      <w:hyperlink w:anchor="_Toc57715490" w:history="1">
        <w:r w:rsidR="00196940" w:rsidRPr="00C371F2">
          <w:rPr>
            <w:rStyle w:val="Hyperlink"/>
            <w:rFonts w:ascii="Arial" w:hAnsi="Arial" w:cs="Arial"/>
            <w:noProof/>
          </w:rPr>
          <w:t>3.2</w:t>
        </w:r>
        <w:r w:rsidR="00196940" w:rsidRPr="00C371F2">
          <w:rPr>
            <w:rFonts w:ascii="Arial" w:eastAsiaTheme="minorEastAsia" w:hAnsi="Arial" w:cs="Arial"/>
            <w:b w:val="0"/>
            <w:bCs w:val="0"/>
            <w:noProof/>
            <w:sz w:val="22"/>
            <w:szCs w:val="22"/>
            <w:lang w:eastAsia="en-GB"/>
          </w:rPr>
          <w:tab/>
        </w:r>
        <w:r w:rsidR="00196940" w:rsidRPr="00C371F2">
          <w:rPr>
            <w:rStyle w:val="Hyperlink"/>
            <w:rFonts w:ascii="Arial" w:hAnsi="Arial" w:cs="Arial"/>
            <w:noProof/>
          </w:rPr>
          <w:t>Definition of a complaint</w:t>
        </w:r>
        <w:r w:rsidR="00196940" w:rsidRPr="00C371F2">
          <w:rPr>
            <w:rFonts w:ascii="Arial" w:hAnsi="Arial" w:cs="Arial"/>
            <w:noProof/>
            <w:webHidden/>
          </w:rPr>
          <w:tab/>
        </w:r>
        <w:r w:rsidR="00196940" w:rsidRPr="00C371F2">
          <w:rPr>
            <w:rFonts w:ascii="Arial" w:hAnsi="Arial" w:cs="Arial"/>
            <w:noProof/>
            <w:webHidden/>
          </w:rPr>
          <w:fldChar w:fldCharType="begin"/>
        </w:r>
        <w:r w:rsidR="00196940" w:rsidRPr="00C371F2">
          <w:rPr>
            <w:rFonts w:ascii="Arial" w:hAnsi="Arial" w:cs="Arial"/>
            <w:noProof/>
            <w:webHidden/>
          </w:rPr>
          <w:instrText xml:space="preserve"> PAGEREF _Toc57715490 \h </w:instrText>
        </w:r>
        <w:r w:rsidR="00196940" w:rsidRPr="00C371F2">
          <w:rPr>
            <w:rFonts w:ascii="Arial" w:hAnsi="Arial" w:cs="Arial"/>
            <w:noProof/>
            <w:webHidden/>
          </w:rPr>
        </w:r>
        <w:r w:rsidR="00196940" w:rsidRPr="00C371F2">
          <w:rPr>
            <w:rFonts w:ascii="Arial" w:hAnsi="Arial" w:cs="Arial"/>
            <w:noProof/>
            <w:webHidden/>
          </w:rPr>
          <w:fldChar w:fldCharType="separate"/>
        </w:r>
        <w:r w:rsidR="00212640">
          <w:rPr>
            <w:rFonts w:ascii="Arial" w:hAnsi="Arial" w:cs="Arial"/>
            <w:noProof/>
            <w:webHidden/>
          </w:rPr>
          <w:t>6</w:t>
        </w:r>
        <w:r w:rsidR="00196940" w:rsidRPr="00C371F2">
          <w:rPr>
            <w:rFonts w:ascii="Arial" w:hAnsi="Arial" w:cs="Arial"/>
            <w:noProof/>
            <w:webHidden/>
          </w:rPr>
          <w:fldChar w:fldCharType="end"/>
        </w:r>
      </w:hyperlink>
    </w:p>
    <w:p w14:paraId="5E8CCE52" w14:textId="1B447A56" w:rsidR="00196940" w:rsidRPr="00C371F2" w:rsidRDefault="004835F4">
      <w:pPr>
        <w:pStyle w:val="TOC2"/>
        <w:rPr>
          <w:rFonts w:ascii="Arial" w:eastAsiaTheme="minorEastAsia" w:hAnsi="Arial" w:cs="Arial"/>
          <w:b w:val="0"/>
          <w:bCs w:val="0"/>
          <w:noProof/>
          <w:sz w:val="22"/>
          <w:szCs w:val="22"/>
          <w:lang w:eastAsia="en-GB"/>
        </w:rPr>
      </w:pPr>
      <w:hyperlink w:anchor="_Toc57715491" w:history="1">
        <w:r w:rsidR="00196940" w:rsidRPr="00C371F2">
          <w:rPr>
            <w:rStyle w:val="Hyperlink"/>
            <w:rFonts w:ascii="Arial" w:hAnsi="Arial" w:cs="Arial"/>
            <w:noProof/>
          </w:rPr>
          <w:t>3.3</w:t>
        </w:r>
        <w:r w:rsidR="00196940" w:rsidRPr="00C371F2">
          <w:rPr>
            <w:rFonts w:ascii="Arial" w:eastAsiaTheme="minorEastAsia" w:hAnsi="Arial" w:cs="Arial"/>
            <w:b w:val="0"/>
            <w:bCs w:val="0"/>
            <w:noProof/>
            <w:sz w:val="22"/>
            <w:szCs w:val="22"/>
            <w:lang w:eastAsia="en-GB"/>
          </w:rPr>
          <w:tab/>
        </w:r>
        <w:r w:rsidR="00196940" w:rsidRPr="00C371F2">
          <w:rPr>
            <w:rStyle w:val="Hyperlink"/>
            <w:rFonts w:ascii="Arial" w:hAnsi="Arial" w:cs="Arial"/>
            <w:noProof/>
          </w:rPr>
          <w:t>Complaints procedure promulgation</w:t>
        </w:r>
        <w:r w:rsidR="00196940" w:rsidRPr="00C371F2">
          <w:rPr>
            <w:rFonts w:ascii="Arial" w:hAnsi="Arial" w:cs="Arial"/>
            <w:noProof/>
            <w:webHidden/>
          </w:rPr>
          <w:tab/>
        </w:r>
        <w:r w:rsidR="00196940" w:rsidRPr="00C371F2">
          <w:rPr>
            <w:rFonts w:ascii="Arial" w:hAnsi="Arial" w:cs="Arial"/>
            <w:noProof/>
            <w:webHidden/>
          </w:rPr>
          <w:fldChar w:fldCharType="begin"/>
        </w:r>
        <w:r w:rsidR="00196940" w:rsidRPr="00C371F2">
          <w:rPr>
            <w:rFonts w:ascii="Arial" w:hAnsi="Arial" w:cs="Arial"/>
            <w:noProof/>
            <w:webHidden/>
          </w:rPr>
          <w:instrText xml:space="preserve"> PAGEREF _Toc57715491 \h </w:instrText>
        </w:r>
        <w:r w:rsidR="00196940" w:rsidRPr="00C371F2">
          <w:rPr>
            <w:rFonts w:ascii="Arial" w:hAnsi="Arial" w:cs="Arial"/>
            <w:noProof/>
            <w:webHidden/>
          </w:rPr>
        </w:r>
        <w:r w:rsidR="00196940" w:rsidRPr="00C371F2">
          <w:rPr>
            <w:rFonts w:ascii="Arial" w:hAnsi="Arial" w:cs="Arial"/>
            <w:noProof/>
            <w:webHidden/>
          </w:rPr>
          <w:fldChar w:fldCharType="separate"/>
        </w:r>
        <w:r w:rsidR="00212640">
          <w:rPr>
            <w:rFonts w:ascii="Arial" w:hAnsi="Arial" w:cs="Arial"/>
            <w:noProof/>
            <w:webHidden/>
          </w:rPr>
          <w:t>6</w:t>
        </w:r>
        <w:r w:rsidR="00196940" w:rsidRPr="00C371F2">
          <w:rPr>
            <w:rFonts w:ascii="Arial" w:hAnsi="Arial" w:cs="Arial"/>
            <w:noProof/>
            <w:webHidden/>
          </w:rPr>
          <w:fldChar w:fldCharType="end"/>
        </w:r>
      </w:hyperlink>
    </w:p>
    <w:p w14:paraId="5AD40B3C" w14:textId="413C5696" w:rsidR="00196940" w:rsidRPr="00C371F2" w:rsidRDefault="004835F4">
      <w:pPr>
        <w:pStyle w:val="TOC2"/>
        <w:rPr>
          <w:rFonts w:ascii="Arial" w:eastAsiaTheme="minorEastAsia" w:hAnsi="Arial" w:cs="Arial"/>
          <w:b w:val="0"/>
          <w:bCs w:val="0"/>
          <w:noProof/>
          <w:sz w:val="22"/>
          <w:szCs w:val="22"/>
          <w:lang w:eastAsia="en-GB"/>
        </w:rPr>
      </w:pPr>
      <w:hyperlink w:anchor="_Toc57715492" w:history="1">
        <w:r w:rsidR="00196940" w:rsidRPr="00C371F2">
          <w:rPr>
            <w:rStyle w:val="Hyperlink"/>
            <w:rFonts w:ascii="Arial" w:hAnsi="Arial" w:cs="Arial"/>
            <w:noProof/>
          </w:rPr>
          <w:t>3.4</w:t>
        </w:r>
        <w:r w:rsidR="00196940" w:rsidRPr="00C371F2">
          <w:rPr>
            <w:rFonts w:ascii="Arial" w:eastAsiaTheme="minorEastAsia" w:hAnsi="Arial" w:cs="Arial"/>
            <w:b w:val="0"/>
            <w:bCs w:val="0"/>
            <w:noProof/>
            <w:sz w:val="22"/>
            <w:szCs w:val="22"/>
            <w:lang w:eastAsia="en-GB"/>
          </w:rPr>
          <w:tab/>
        </w:r>
        <w:r w:rsidR="00196940" w:rsidRPr="00C371F2">
          <w:rPr>
            <w:rStyle w:val="Hyperlink"/>
            <w:rFonts w:ascii="Arial" w:hAnsi="Arial" w:cs="Arial"/>
            <w:noProof/>
          </w:rPr>
          <w:t>Responsible person</w:t>
        </w:r>
        <w:r w:rsidR="00196940" w:rsidRPr="00C371F2">
          <w:rPr>
            <w:rFonts w:ascii="Arial" w:hAnsi="Arial" w:cs="Arial"/>
            <w:noProof/>
            <w:webHidden/>
          </w:rPr>
          <w:tab/>
        </w:r>
        <w:r w:rsidR="00196940" w:rsidRPr="00C371F2">
          <w:rPr>
            <w:rFonts w:ascii="Arial" w:hAnsi="Arial" w:cs="Arial"/>
            <w:noProof/>
            <w:webHidden/>
          </w:rPr>
          <w:fldChar w:fldCharType="begin"/>
        </w:r>
        <w:r w:rsidR="00196940" w:rsidRPr="00C371F2">
          <w:rPr>
            <w:rFonts w:ascii="Arial" w:hAnsi="Arial" w:cs="Arial"/>
            <w:noProof/>
            <w:webHidden/>
          </w:rPr>
          <w:instrText xml:space="preserve"> PAGEREF _Toc57715492 \h </w:instrText>
        </w:r>
        <w:r w:rsidR="00196940" w:rsidRPr="00C371F2">
          <w:rPr>
            <w:rFonts w:ascii="Arial" w:hAnsi="Arial" w:cs="Arial"/>
            <w:noProof/>
            <w:webHidden/>
          </w:rPr>
        </w:r>
        <w:r w:rsidR="00196940" w:rsidRPr="00C371F2">
          <w:rPr>
            <w:rFonts w:ascii="Arial" w:hAnsi="Arial" w:cs="Arial"/>
            <w:noProof/>
            <w:webHidden/>
          </w:rPr>
          <w:fldChar w:fldCharType="separate"/>
        </w:r>
        <w:r w:rsidR="00212640">
          <w:rPr>
            <w:rFonts w:ascii="Arial" w:hAnsi="Arial" w:cs="Arial"/>
            <w:noProof/>
            <w:webHidden/>
          </w:rPr>
          <w:t>6</w:t>
        </w:r>
        <w:r w:rsidR="00196940" w:rsidRPr="00C371F2">
          <w:rPr>
            <w:rFonts w:ascii="Arial" w:hAnsi="Arial" w:cs="Arial"/>
            <w:noProof/>
            <w:webHidden/>
          </w:rPr>
          <w:fldChar w:fldCharType="end"/>
        </w:r>
      </w:hyperlink>
    </w:p>
    <w:p w14:paraId="13BFE8C6" w14:textId="24612BC0" w:rsidR="00196940" w:rsidRPr="00C371F2" w:rsidRDefault="004835F4">
      <w:pPr>
        <w:pStyle w:val="TOC2"/>
        <w:rPr>
          <w:rFonts w:ascii="Arial" w:eastAsiaTheme="minorEastAsia" w:hAnsi="Arial" w:cs="Arial"/>
          <w:b w:val="0"/>
          <w:bCs w:val="0"/>
          <w:noProof/>
          <w:sz w:val="22"/>
          <w:szCs w:val="22"/>
          <w:lang w:eastAsia="en-GB"/>
        </w:rPr>
      </w:pPr>
      <w:hyperlink w:anchor="_Toc57715493" w:history="1">
        <w:r w:rsidR="00196940" w:rsidRPr="00C371F2">
          <w:rPr>
            <w:rStyle w:val="Hyperlink"/>
            <w:rFonts w:ascii="Arial" w:hAnsi="Arial" w:cs="Arial"/>
            <w:noProof/>
          </w:rPr>
          <w:t>3.5</w:t>
        </w:r>
        <w:r w:rsidR="00196940" w:rsidRPr="00C371F2">
          <w:rPr>
            <w:rFonts w:ascii="Arial" w:eastAsiaTheme="minorEastAsia" w:hAnsi="Arial" w:cs="Arial"/>
            <w:b w:val="0"/>
            <w:bCs w:val="0"/>
            <w:noProof/>
            <w:sz w:val="22"/>
            <w:szCs w:val="22"/>
            <w:lang w:eastAsia="en-GB"/>
          </w:rPr>
          <w:tab/>
        </w:r>
        <w:r w:rsidR="00196940" w:rsidRPr="00C371F2">
          <w:rPr>
            <w:rStyle w:val="Hyperlink"/>
            <w:rFonts w:ascii="Arial" w:hAnsi="Arial" w:cs="Arial"/>
            <w:noProof/>
          </w:rPr>
          <w:t>Complaints manager</w:t>
        </w:r>
        <w:r w:rsidR="00196940" w:rsidRPr="00C371F2">
          <w:rPr>
            <w:rFonts w:ascii="Arial" w:hAnsi="Arial" w:cs="Arial"/>
            <w:noProof/>
            <w:webHidden/>
          </w:rPr>
          <w:tab/>
        </w:r>
        <w:r w:rsidR="00196940" w:rsidRPr="00C371F2">
          <w:rPr>
            <w:rFonts w:ascii="Arial" w:hAnsi="Arial" w:cs="Arial"/>
            <w:noProof/>
            <w:webHidden/>
          </w:rPr>
          <w:fldChar w:fldCharType="begin"/>
        </w:r>
        <w:r w:rsidR="00196940" w:rsidRPr="00C371F2">
          <w:rPr>
            <w:rFonts w:ascii="Arial" w:hAnsi="Arial" w:cs="Arial"/>
            <w:noProof/>
            <w:webHidden/>
          </w:rPr>
          <w:instrText xml:space="preserve"> PAGEREF _Toc57715493 \h </w:instrText>
        </w:r>
        <w:r w:rsidR="00196940" w:rsidRPr="00C371F2">
          <w:rPr>
            <w:rFonts w:ascii="Arial" w:hAnsi="Arial" w:cs="Arial"/>
            <w:noProof/>
            <w:webHidden/>
          </w:rPr>
        </w:r>
        <w:r w:rsidR="00196940" w:rsidRPr="00C371F2">
          <w:rPr>
            <w:rFonts w:ascii="Arial" w:hAnsi="Arial" w:cs="Arial"/>
            <w:noProof/>
            <w:webHidden/>
          </w:rPr>
          <w:fldChar w:fldCharType="separate"/>
        </w:r>
        <w:r w:rsidR="00212640">
          <w:rPr>
            <w:rFonts w:ascii="Arial" w:hAnsi="Arial" w:cs="Arial"/>
            <w:noProof/>
            <w:webHidden/>
          </w:rPr>
          <w:t>6</w:t>
        </w:r>
        <w:r w:rsidR="00196940" w:rsidRPr="00C371F2">
          <w:rPr>
            <w:rFonts w:ascii="Arial" w:hAnsi="Arial" w:cs="Arial"/>
            <w:noProof/>
            <w:webHidden/>
          </w:rPr>
          <w:fldChar w:fldCharType="end"/>
        </w:r>
      </w:hyperlink>
    </w:p>
    <w:p w14:paraId="44519D97" w14:textId="052E8357" w:rsidR="00196940" w:rsidRPr="00C371F2" w:rsidRDefault="004835F4">
      <w:pPr>
        <w:pStyle w:val="TOC2"/>
        <w:rPr>
          <w:rFonts w:ascii="Arial" w:eastAsiaTheme="minorEastAsia" w:hAnsi="Arial" w:cs="Arial"/>
          <w:b w:val="0"/>
          <w:bCs w:val="0"/>
          <w:noProof/>
          <w:sz w:val="22"/>
          <w:szCs w:val="22"/>
          <w:lang w:eastAsia="en-GB"/>
        </w:rPr>
      </w:pPr>
      <w:hyperlink w:anchor="_Toc57715494" w:history="1">
        <w:r w:rsidR="00196940" w:rsidRPr="00C371F2">
          <w:rPr>
            <w:rStyle w:val="Hyperlink"/>
            <w:rFonts w:ascii="Arial" w:hAnsi="Arial" w:cs="Arial"/>
            <w:noProof/>
          </w:rPr>
          <w:t>3.6</w:t>
        </w:r>
        <w:r w:rsidR="00196940" w:rsidRPr="00C371F2">
          <w:rPr>
            <w:rFonts w:ascii="Arial" w:eastAsiaTheme="minorEastAsia" w:hAnsi="Arial" w:cs="Arial"/>
            <w:b w:val="0"/>
            <w:bCs w:val="0"/>
            <w:noProof/>
            <w:sz w:val="22"/>
            <w:szCs w:val="22"/>
            <w:lang w:eastAsia="en-GB"/>
          </w:rPr>
          <w:tab/>
        </w:r>
        <w:r w:rsidR="00196940" w:rsidRPr="00C371F2">
          <w:rPr>
            <w:rStyle w:val="Hyperlink"/>
            <w:rFonts w:ascii="Arial" w:hAnsi="Arial" w:cs="Arial"/>
            <w:noProof/>
          </w:rPr>
          <w:t>Complainant options</w:t>
        </w:r>
        <w:r w:rsidR="00196940" w:rsidRPr="00C371F2">
          <w:rPr>
            <w:rFonts w:ascii="Arial" w:hAnsi="Arial" w:cs="Arial"/>
            <w:noProof/>
            <w:webHidden/>
          </w:rPr>
          <w:tab/>
        </w:r>
        <w:r w:rsidR="00196940" w:rsidRPr="00C371F2">
          <w:rPr>
            <w:rFonts w:ascii="Arial" w:hAnsi="Arial" w:cs="Arial"/>
            <w:noProof/>
            <w:webHidden/>
          </w:rPr>
          <w:fldChar w:fldCharType="begin"/>
        </w:r>
        <w:r w:rsidR="00196940" w:rsidRPr="00C371F2">
          <w:rPr>
            <w:rFonts w:ascii="Arial" w:hAnsi="Arial" w:cs="Arial"/>
            <w:noProof/>
            <w:webHidden/>
          </w:rPr>
          <w:instrText xml:space="preserve"> PAGEREF _Toc57715494 \h </w:instrText>
        </w:r>
        <w:r w:rsidR="00196940" w:rsidRPr="00C371F2">
          <w:rPr>
            <w:rFonts w:ascii="Arial" w:hAnsi="Arial" w:cs="Arial"/>
            <w:noProof/>
            <w:webHidden/>
          </w:rPr>
        </w:r>
        <w:r w:rsidR="00196940" w:rsidRPr="00C371F2">
          <w:rPr>
            <w:rFonts w:ascii="Arial" w:hAnsi="Arial" w:cs="Arial"/>
            <w:noProof/>
            <w:webHidden/>
          </w:rPr>
          <w:fldChar w:fldCharType="separate"/>
        </w:r>
        <w:r w:rsidR="00212640">
          <w:rPr>
            <w:rFonts w:ascii="Arial" w:hAnsi="Arial" w:cs="Arial"/>
            <w:noProof/>
            <w:webHidden/>
          </w:rPr>
          <w:t>6</w:t>
        </w:r>
        <w:r w:rsidR="00196940" w:rsidRPr="00C371F2">
          <w:rPr>
            <w:rFonts w:ascii="Arial" w:hAnsi="Arial" w:cs="Arial"/>
            <w:noProof/>
            <w:webHidden/>
          </w:rPr>
          <w:fldChar w:fldCharType="end"/>
        </w:r>
      </w:hyperlink>
    </w:p>
    <w:p w14:paraId="0A178366" w14:textId="6815B96E" w:rsidR="00196940" w:rsidRPr="00C371F2" w:rsidRDefault="004835F4">
      <w:pPr>
        <w:pStyle w:val="TOC2"/>
        <w:rPr>
          <w:rFonts w:ascii="Arial" w:eastAsiaTheme="minorEastAsia" w:hAnsi="Arial" w:cs="Arial"/>
          <w:b w:val="0"/>
          <w:bCs w:val="0"/>
          <w:noProof/>
          <w:sz w:val="22"/>
          <w:szCs w:val="22"/>
          <w:lang w:eastAsia="en-GB"/>
        </w:rPr>
      </w:pPr>
      <w:hyperlink w:anchor="_Toc57715495" w:history="1">
        <w:r w:rsidR="00196940" w:rsidRPr="00C371F2">
          <w:rPr>
            <w:rStyle w:val="Hyperlink"/>
            <w:rFonts w:ascii="Arial" w:hAnsi="Arial" w:cs="Arial"/>
            <w:noProof/>
          </w:rPr>
          <w:t>3.7</w:t>
        </w:r>
        <w:r w:rsidR="00196940" w:rsidRPr="00C371F2">
          <w:rPr>
            <w:rFonts w:ascii="Arial" w:eastAsiaTheme="minorEastAsia" w:hAnsi="Arial" w:cs="Arial"/>
            <w:b w:val="0"/>
            <w:bCs w:val="0"/>
            <w:noProof/>
            <w:sz w:val="22"/>
            <w:szCs w:val="22"/>
            <w:lang w:eastAsia="en-GB"/>
          </w:rPr>
          <w:tab/>
        </w:r>
        <w:r w:rsidR="00196940" w:rsidRPr="00C371F2">
          <w:rPr>
            <w:rStyle w:val="Hyperlink"/>
            <w:rFonts w:ascii="Arial" w:hAnsi="Arial" w:cs="Arial"/>
            <w:noProof/>
          </w:rPr>
          <w:t>Timescale</w:t>
        </w:r>
        <w:r w:rsidR="00196940" w:rsidRPr="00C371F2">
          <w:rPr>
            <w:rFonts w:ascii="Arial" w:hAnsi="Arial" w:cs="Arial"/>
            <w:noProof/>
            <w:webHidden/>
          </w:rPr>
          <w:tab/>
        </w:r>
        <w:r w:rsidR="00196940" w:rsidRPr="00C371F2">
          <w:rPr>
            <w:rFonts w:ascii="Arial" w:hAnsi="Arial" w:cs="Arial"/>
            <w:noProof/>
            <w:webHidden/>
          </w:rPr>
          <w:fldChar w:fldCharType="begin"/>
        </w:r>
        <w:r w:rsidR="00196940" w:rsidRPr="00C371F2">
          <w:rPr>
            <w:rFonts w:ascii="Arial" w:hAnsi="Arial" w:cs="Arial"/>
            <w:noProof/>
            <w:webHidden/>
          </w:rPr>
          <w:instrText xml:space="preserve"> PAGEREF _Toc57715495 \h </w:instrText>
        </w:r>
        <w:r w:rsidR="00196940" w:rsidRPr="00C371F2">
          <w:rPr>
            <w:rFonts w:ascii="Arial" w:hAnsi="Arial" w:cs="Arial"/>
            <w:noProof/>
            <w:webHidden/>
          </w:rPr>
        </w:r>
        <w:r w:rsidR="00196940" w:rsidRPr="00C371F2">
          <w:rPr>
            <w:rFonts w:ascii="Arial" w:hAnsi="Arial" w:cs="Arial"/>
            <w:noProof/>
            <w:webHidden/>
          </w:rPr>
          <w:fldChar w:fldCharType="separate"/>
        </w:r>
        <w:r w:rsidR="00212640">
          <w:rPr>
            <w:rFonts w:ascii="Arial" w:hAnsi="Arial" w:cs="Arial"/>
            <w:noProof/>
            <w:webHidden/>
          </w:rPr>
          <w:t>7</w:t>
        </w:r>
        <w:r w:rsidR="00196940" w:rsidRPr="00C371F2">
          <w:rPr>
            <w:rFonts w:ascii="Arial" w:hAnsi="Arial" w:cs="Arial"/>
            <w:noProof/>
            <w:webHidden/>
          </w:rPr>
          <w:fldChar w:fldCharType="end"/>
        </w:r>
      </w:hyperlink>
    </w:p>
    <w:p w14:paraId="431895DA" w14:textId="1EEE48C5" w:rsidR="00196940" w:rsidRPr="00C371F2" w:rsidRDefault="004835F4">
      <w:pPr>
        <w:pStyle w:val="TOC2"/>
        <w:rPr>
          <w:rFonts w:ascii="Arial" w:eastAsiaTheme="minorEastAsia" w:hAnsi="Arial" w:cs="Arial"/>
          <w:b w:val="0"/>
          <w:bCs w:val="0"/>
          <w:noProof/>
          <w:sz w:val="22"/>
          <w:szCs w:val="22"/>
          <w:lang w:eastAsia="en-GB"/>
        </w:rPr>
      </w:pPr>
      <w:hyperlink w:anchor="_Toc57715496" w:history="1">
        <w:r w:rsidR="00196940" w:rsidRPr="00C371F2">
          <w:rPr>
            <w:rStyle w:val="Hyperlink"/>
            <w:rFonts w:ascii="Arial" w:hAnsi="Arial" w:cs="Arial"/>
            <w:noProof/>
          </w:rPr>
          <w:t>3.8</w:t>
        </w:r>
        <w:r w:rsidR="00196940" w:rsidRPr="00C371F2">
          <w:rPr>
            <w:rFonts w:ascii="Arial" w:eastAsiaTheme="minorEastAsia" w:hAnsi="Arial" w:cs="Arial"/>
            <w:b w:val="0"/>
            <w:bCs w:val="0"/>
            <w:noProof/>
            <w:sz w:val="22"/>
            <w:szCs w:val="22"/>
            <w:lang w:eastAsia="en-GB"/>
          </w:rPr>
          <w:tab/>
        </w:r>
        <w:r w:rsidR="00196940" w:rsidRPr="00C371F2">
          <w:rPr>
            <w:rStyle w:val="Hyperlink"/>
            <w:rFonts w:ascii="Arial" w:hAnsi="Arial" w:cs="Arial"/>
            <w:noProof/>
          </w:rPr>
          <w:t>Response times</w:t>
        </w:r>
        <w:r w:rsidR="00196940" w:rsidRPr="00C371F2">
          <w:rPr>
            <w:rFonts w:ascii="Arial" w:hAnsi="Arial" w:cs="Arial"/>
            <w:noProof/>
            <w:webHidden/>
          </w:rPr>
          <w:tab/>
        </w:r>
        <w:r w:rsidR="00196940" w:rsidRPr="00C371F2">
          <w:rPr>
            <w:rFonts w:ascii="Arial" w:hAnsi="Arial" w:cs="Arial"/>
            <w:noProof/>
            <w:webHidden/>
          </w:rPr>
          <w:fldChar w:fldCharType="begin"/>
        </w:r>
        <w:r w:rsidR="00196940" w:rsidRPr="00C371F2">
          <w:rPr>
            <w:rFonts w:ascii="Arial" w:hAnsi="Arial" w:cs="Arial"/>
            <w:noProof/>
            <w:webHidden/>
          </w:rPr>
          <w:instrText xml:space="preserve"> PAGEREF _Toc57715496 \h </w:instrText>
        </w:r>
        <w:r w:rsidR="00196940" w:rsidRPr="00C371F2">
          <w:rPr>
            <w:rFonts w:ascii="Arial" w:hAnsi="Arial" w:cs="Arial"/>
            <w:noProof/>
            <w:webHidden/>
          </w:rPr>
        </w:r>
        <w:r w:rsidR="00196940" w:rsidRPr="00C371F2">
          <w:rPr>
            <w:rFonts w:ascii="Arial" w:hAnsi="Arial" w:cs="Arial"/>
            <w:noProof/>
            <w:webHidden/>
          </w:rPr>
          <w:fldChar w:fldCharType="separate"/>
        </w:r>
        <w:r w:rsidR="00212640">
          <w:rPr>
            <w:rFonts w:ascii="Arial" w:hAnsi="Arial" w:cs="Arial"/>
            <w:noProof/>
            <w:webHidden/>
          </w:rPr>
          <w:t>7</w:t>
        </w:r>
        <w:r w:rsidR="00196940" w:rsidRPr="00C371F2">
          <w:rPr>
            <w:rFonts w:ascii="Arial" w:hAnsi="Arial" w:cs="Arial"/>
            <w:noProof/>
            <w:webHidden/>
          </w:rPr>
          <w:fldChar w:fldCharType="end"/>
        </w:r>
      </w:hyperlink>
    </w:p>
    <w:p w14:paraId="2139B612" w14:textId="2A39533F" w:rsidR="00196940" w:rsidRPr="00C371F2" w:rsidRDefault="004835F4">
      <w:pPr>
        <w:pStyle w:val="TOC2"/>
        <w:rPr>
          <w:rFonts w:ascii="Arial" w:eastAsiaTheme="minorEastAsia" w:hAnsi="Arial" w:cs="Arial"/>
          <w:b w:val="0"/>
          <w:bCs w:val="0"/>
          <w:noProof/>
          <w:sz w:val="22"/>
          <w:szCs w:val="22"/>
          <w:lang w:eastAsia="en-GB"/>
        </w:rPr>
      </w:pPr>
      <w:hyperlink w:anchor="_Toc57715497" w:history="1">
        <w:r w:rsidR="00196940" w:rsidRPr="00C371F2">
          <w:rPr>
            <w:rStyle w:val="Hyperlink"/>
            <w:rFonts w:ascii="Arial" w:hAnsi="Arial" w:cs="Arial"/>
            <w:noProof/>
          </w:rPr>
          <w:t>3.9</w:t>
        </w:r>
        <w:r w:rsidR="00196940" w:rsidRPr="00C371F2">
          <w:rPr>
            <w:rFonts w:ascii="Arial" w:eastAsiaTheme="minorEastAsia" w:hAnsi="Arial" w:cs="Arial"/>
            <w:b w:val="0"/>
            <w:bCs w:val="0"/>
            <w:noProof/>
            <w:sz w:val="22"/>
            <w:szCs w:val="22"/>
            <w:lang w:eastAsia="en-GB"/>
          </w:rPr>
          <w:tab/>
        </w:r>
        <w:r w:rsidR="00196940" w:rsidRPr="00C371F2">
          <w:rPr>
            <w:rStyle w:val="Hyperlink"/>
            <w:rFonts w:ascii="Arial" w:hAnsi="Arial" w:cs="Arial"/>
            <w:noProof/>
          </w:rPr>
          <w:t>Route of a complaint</w:t>
        </w:r>
        <w:r w:rsidR="00196940" w:rsidRPr="00C371F2">
          <w:rPr>
            <w:rFonts w:ascii="Arial" w:hAnsi="Arial" w:cs="Arial"/>
            <w:noProof/>
            <w:webHidden/>
          </w:rPr>
          <w:tab/>
        </w:r>
        <w:r w:rsidR="00196940" w:rsidRPr="00C371F2">
          <w:rPr>
            <w:rFonts w:ascii="Arial" w:hAnsi="Arial" w:cs="Arial"/>
            <w:noProof/>
            <w:webHidden/>
          </w:rPr>
          <w:fldChar w:fldCharType="begin"/>
        </w:r>
        <w:r w:rsidR="00196940" w:rsidRPr="00C371F2">
          <w:rPr>
            <w:rFonts w:ascii="Arial" w:hAnsi="Arial" w:cs="Arial"/>
            <w:noProof/>
            <w:webHidden/>
          </w:rPr>
          <w:instrText xml:space="preserve"> PAGEREF _Toc57715497 \h </w:instrText>
        </w:r>
        <w:r w:rsidR="00196940" w:rsidRPr="00C371F2">
          <w:rPr>
            <w:rFonts w:ascii="Arial" w:hAnsi="Arial" w:cs="Arial"/>
            <w:noProof/>
            <w:webHidden/>
          </w:rPr>
        </w:r>
        <w:r w:rsidR="00196940" w:rsidRPr="00C371F2">
          <w:rPr>
            <w:rFonts w:ascii="Arial" w:hAnsi="Arial" w:cs="Arial"/>
            <w:noProof/>
            <w:webHidden/>
          </w:rPr>
          <w:fldChar w:fldCharType="separate"/>
        </w:r>
        <w:r w:rsidR="00212640">
          <w:rPr>
            <w:rFonts w:ascii="Arial" w:hAnsi="Arial" w:cs="Arial"/>
            <w:noProof/>
            <w:webHidden/>
          </w:rPr>
          <w:t>8</w:t>
        </w:r>
        <w:r w:rsidR="00196940" w:rsidRPr="00C371F2">
          <w:rPr>
            <w:rFonts w:ascii="Arial" w:hAnsi="Arial" w:cs="Arial"/>
            <w:noProof/>
            <w:webHidden/>
          </w:rPr>
          <w:fldChar w:fldCharType="end"/>
        </w:r>
      </w:hyperlink>
    </w:p>
    <w:p w14:paraId="3E0A9D44" w14:textId="266A2B0C" w:rsidR="00196940" w:rsidRPr="00C371F2" w:rsidRDefault="004835F4">
      <w:pPr>
        <w:pStyle w:val="TOC2"/>
        <w:rPr>
          <w:rFonts w:ascii="Arial" w:eastAsiaTheme="minorEastAsia" w:hAnsi="Arial" w:cs="Arial"/>
          <w:b w:val="0"/>
          <w:bCs w:val="0"/>
          <w:noProof/>
          <w:sz w:val="22"/>
          <w:szCs w:val="22"/>
          <w:lang w:eastAsia="en-GB"/>
        </w:rPr>
      </w:pPr>
      <w:hyperlink w:anchor="_Toc57715498" w:history="1">
        <w:r w:rsidR="00196940" w:rsidRPr="00C371F2">
          <w:rPr>
            <w:rStyle w:val="Hyperlink"/>
            <w:rFonts w:ascii="Arial" w:hAnsi="Arial" w:cs="Arial"/>
            <w:noProof/>
          </w:rPr>
          <w:t>3.10</w:t>
        </w:r>
        <w:r w:rsidR="00196940" w:rsidRPr="00C371F2">
          <w:rPr>
            <w:rFonts w:ascii="Arial" w:eastAsiaTheme="minorEastAsia" w:hAnsi="Arial" w:cs="Arial"/>
            <w:b w:val="0"/>
            <w:bCs w:val="0"/>
            <w:noProof/>
            <w:sz w:val="22"/>
            <w:szCs w:val="22"/>
            <w:lang w:eastAsia="en-GB"/>
          </w:rPr>
          <w:tab/>
        </w:r>
        <w:r w:rsidR="00196940" w:rsidRPr="00C371F2">
          <w:rPr>
            <w:rStyle w:val="Hyperlink"/>
            <w:rFonts w:ascii="Arial" w:hAnsi="Arial" w:cs="Arial"/>
            <w:noProof/>
          </w:rPr>
          <w:t>Verbal complaints</w:t>
        </w:r>
        <w:r w:rsidR="00196940" w:rsidRPr="00C371F2">
          <w:rPr>
            <w:rFonts w:ascii="Arial" w:hAnsi="Arial" w:cs="Arial"/>
            <w:noProof/>
            <w:webHidden/>
          </w:rPr>
          <w:tab/>
        </w:r>
        <w:r w:rsidR="00196940" w:rsidRPr="00C371F2">
          <w:rPr>
            <w:rFonts w:ascii="Arial" w:hAnsi="Arial" w:cs="Arial"/>
            <w:noProof/>
            <w:webHidden/>
          </w:rPr>
          <w:fldChar w:fldCharType="begin"/>
        </w:r>
        <w:r w:rsidR="00196940" w:rsidRPr="00C371F2">
          <w:rPr>
            <w:rFonts w:ascii="Arial" w:hAnsi="Arial" w:cs="Arial"/>
            <w:noProof/>
            <w:webHidden/>
          </w:rPr>
          <w:instrText xml:space="preserve"> PAGEREF _Toc57715498 \h </w:instrText>
        </w:r>
        <w:r w:rsidR="00196940" w:rsidRPr="00C371F2">
          <w:rPr>
            <w:rFonts w:ascii="Arial" w:hAnsi="Arial" w:cs="Arial"/>
            <w:noProof/>
            <w:webHidden/>
          </w:rPr>
        </w:r>
        <w:r w:rsidR="00196940" w:rsidRPr="00C371F2">
          <w:rPr>
            <w:rFonts w:ascii="Arial" w:hAnsi="Arial" w:cs="Arial"/>
            <w:noProof/>
            <w:webHidden/>
          </w:rPr>
          <w:fldChar w:fldCharType="separate"/>
        </w:r>
        <w:r w:rsidR="00212640">
          <w:rPr>
            <w:rFonts w:ascii="Arial" w:hAnsi="Arial" w:cs="Arial"/>
            <w:noProof/>
            <w:webHidden/>
          </w:rPr>
          <w:t>8</w:t>
        </w:r>
        <w:r w:rsidR="00196940" w:rsidRPr="00C371F2">
          <w:rPr>
            <w:rFonts w:ascii="Arial" w:hAnsi="Arial" w:cs="Arial"/>
            <w:noProof/>
            <w:webHidden/>
          </w:rPr>
          <w:fldChar w:fldCharType="end"/>
        </w:r>
      </w:hyperlink>
    </w:p>
    <w:p w14:paraId="3840138B" w14:textId="39FDA008" w:rsidR="00196940" w:rsidRPr="00C371F2" w:rsidRDefault="004835F4">
      <w:pPr>
        <w:pStyle w:val="TOC2"/>
        <w:rPr>
          <w:rFonts w:ascii="Arial" w:eastAsiaTheme="minorEastAsia" w:hAnsi="Arial" w:cs="Arial"/>
          <w:b w:val="0"/>
          <w:bCs w:val="0"/>
          <w:noProof/>
          <w:sz w:val="22"/>
          <w:szCs w:val="22"/>
          <w:lang w:eastAsia="en-GB"/>
        </w:rPr>
      </w:pPr>
      <w:hyperlink w:anchor="_Toc57715499" w:history="1">
        <w:r w:rsidR="00196940" w:rsidRPr="00C371F2">
          <w:rPr>
            <w:rStyle w:val="Hyperlink"/>
            <w:rFonts w:ascii="Arial" w:hAnsi="Arial" w:cs="Arial"/>
            <w:noProof/>
          </w:rPr>
          <w:t>3.11</w:t>
        </w:r>
        <w:r w:rsidR="00196940" w:rsidRPr="00C371F2">
          <w:rPr>
            <w:rFonts w:ascii="Arial" w:eastAsiaTheme="minorEastAsia" w:hAnsi="Arial" w:cs="Arial"/>
            <w:b w:val="0"/>
            <w:bCs w:val="0"/>
            <w:noProof/>
            <w:sz w:val="22"/>
            <w:szCs w:val="22"/>
            <w:lang w:eastAsia="en-GB"/>
          </w:rPr>
          <w:tab/>
        </w:r>
        <w:r w:rsidR="00196940" w:rsidRPr="00C371F2">
          <w:rPr>
            <w:rStyle w:val="Hyperlink"/>
            <w:rFonts w:ascii="Arial" w:hAnsi="Arial" w:cs="Arial"/>
            <w:noProof/>
          </w:rPr>
          <w:t>Written complaints</w:t>
        </w:r>
        <w:r w:rsidR="00196940" w:rsidRPr="00C371F2">
          <w:rPr>
            <w:rFonts w:ascii="Arial" w:hAnsi="Arial" w:cs="Arial"/>
            <w:noProof/>
            <w:webHidden/>
          </w:rPr>
          <w:tab/>
        </w:r>
        <w:r w:rsidR="00196940" w:rsidRPr="00C371F2">
          <w:rPr>
            <w:rFonts w:ascii="Arial" w:hAnsi="Arial" w:cs="Arial"/>
            <w:noProof/>
            <w:webHidden/>
          </w:rPr>
          <w:fldChar w:fldCharType="begin"/>
        </w:r>
        <w:r w:rsidR="00196940" w:rsidRPr="00C371F2">
          <w:rPr>
            <w:rFonts w:ascii="Arial" w:hAnsi="Arial" w:cs="Arial"/>
            <w:noProof/>
            <w:webHidden/>
          </w:rPr>
          <w:instrText xml:space="preserve"> PAGEREF _Toc57715499 \h </w:instrText>
        </w:r>
        <w:r w:rsidR="00196940" w:rsidRPr="00C371F2">
          <w:rPr>
            <w:rFonts w:ascii="Arial" w:hAnsi="Arial" w:cs="Arial"/>
            <w:noProof/>
            <w:webHidden/>
          </w:rPr>
        </w:r>
        <w:r w:rsidR="00196940" w:rsidRPr="00C371F2">
          <w:rPr>
            <w:rFonts w:ascii="Arial" w:hAnsi="Arial" w:cs="Arial"/>
            <w:noProof/>
            <w:webHidden/>
          </w:rPr>
          <w:fldChar w:fldCharType="separate"/>
        </w:r>
        <w:r w:rsidR="00212640">
          <w:rPr>
            <w:rFonts w:ascii="Arial" w:hAnsi="Arial" w:cs="Arial"/>
            <w:noProof/>
            <w:webHidden/>
          </w:rPr>
          <w:t>9</w:t>
        </w:r>
        <w:r w:rsidR="00196940" w:rsidRPr="00C371F2">
          <w:rPr>
            <w:rFonts w:ascii="Arial" w:hAnsi="Arial" w:cs="Arial"/>
            <w:noProof/>
            <w:webHidden/>
          </w:rPr>
          <w:fldChar w:fldCharType="end"/>
        </w:r>
      </w:hyperlink>
    </w:p>
    <w:p w14:paraId="0D3A8D2C" w14:textId="2A1546AB" w:rsidR="00196940" w:rsidRPr="00C371F2" w:rsidRDefault="004835F4">
      <w:pPr>
        <w:pStyle w:val="TOC2"/>
        <w:rPr>
          <w:rFonts w:ascii="Arial" w:eastAsiaTheme="minorEastAsia" w:hAnsi="Arial" w:cs="Arial"/>
          <w:b w:val="0"/>
          <w:bCs w:val="0"/>
          <w:noProof/>
          <w:sz w:val="22"/>
          <w:szCs w:val="22"/>
          <w:lang w:eastAsia="en-GB"/>
        </w:rPr>
      </w:pPr>
      <w:hyperlink w:anchor="_Toc57715500" w:history="1">
        <w:r w:rsidR="00196940" w:rsidRPr="00C371F2">
          <w:rPr>
            <w:rStyle w:val="Hyperlink"/>
            <w:rFonts w:ascii="Arial" w:hAnsi="Arial" w:cs="Arial"/>
            <w:noProof/>
          </w:rPr>
          <w:t>3.12</w:t>
        </w:r>
        <w:r w:rsidR="00196940" w:rsidRPr="00C371F2">
          <w:rPr>
            <w:rFonts w:ascii="Arial" w:eastAsiaTheme="minorEastAsia" w:hAnsi="Arial" w:cs="Arial"/>
            <w:b w:val="0"/>
            <w:bCs w:val="0"/>
            <w:noProof/>
            <w:sz w:val="22"/>
            <w:szCs w:val="22"/>
            <w:lang w:eastAsia="en-GB"/>
          </w:rPr>
          <w:tab/>
        </w:r>
        <w:r w:rsidR="00196940" w:rsidRPr="00C371F2">
          <w:rPr>
            <w:rStyle w:val="Hyperlink"/>
            <w:rFonts w:ascii="Arial" w:hAnsi="Arial" w:cs="Arial"/>
            <w:noProof/>
          </w:rPr>
          <w:t>Complaints advocates</w:t>
        </w:r>
        <w:r w:rsidR="00196940" w:rsidRPr="00C371F2">
          <w:rPr>
            <w:rFonts w:ascii="Arial" w:hAnsi="Arial" w:cs="Arial"/>
            <w:noProof/>
            <w:webHidden/>
          </w:rPr>
          <w:tab/>
        </w:r>
        <w:r w:rsidR="00196940" w:rsidRPr="00C371F2">
          <w:rPr>
            <w:rFonts w:ascii="Arial" w:hAnsi="Arial" w:cs="Arial"/>
            <w:noProof/>
            <w:webHidden/>
          </w:rPr>
          <w:fldChar w:fldCharType="begin"/>
        </w:r>
        <w:r w:rsidR="00196940" w:rsidRPr="00C371F2">
          <w:rPr>
            <w:rFonts w:ascii="Arial" w:hAnsi="Arial" w:cs="Arial"/>
            <w:noProof/>
            <w:webHidden/>
          </w:rPr>
          <w:instrText xml:space="preserve"> PAGEREF _Toc57715500 \h </w:instrText>
        </w:r>
        <w:r w:rsidR="00196940" w:rsidRPr="00C371F2">
          <w:rPr>
            <w:rFonts w:ascii="Arial" w:hAnsi="Arial" w:cs="Arial"/>
            <w:noProof/>
            <w:webHidden/>
          </w:rPr>
        </w:r>
        <w:r w:rsidR="00196940" w:rsidRPr="00C371F2">
          <w:rPr>
            <w:rFonts w:ascii="Arial" w:hAnsi="Arial" w:cs="Arial"/>
            <w:noProof/>
            <w:webHidden/>
          </w:rPr>
          <w:fldChar w:fldCharType="separate"/>
        </w:r>
        <w:r w:rsidR="00212640">
          <w:rPr>
            <w:rFonts w:ascii="Arial" w:hAnsi="Arial" w:cs="Arial"/>
            <w:noProof/>
            <w:webHidden/>
          </w:rPr>
          <w:t>9</w:t>
        </w:r>
        <w:r w:rsidR="00196940" w:rsidRPr="00C371F2">
          <w:rPr>
            <w:rFonts w:ascii="Arial" w:hAnsi="Arial" w:cs="Arial"/>
            <w:noProof/>
            <w:webHidden/>
          </w:rPr>
          <w:fldChar w:fldCharType="end"/>
        </w:r>
      </w:hyperlink>
    </w:p>
    <w:p w14:paraId="1A468403" w14:textId="233F4B2F" w:rsidR="00196940" w:rsidRPr="00C371F2" w:rsidRDefault="004835F4">
      <w:pPr>
        <w:pStyle w:val="TOC2"/>
        <w:rPr>
          <w:rFonts w:ascii="Arial" w:eastAsiaTheme="minorEastAsia" w:hAnsi="Arial" w:cs="Arial"/>
          <w:b w:val="0"/>
          <w:bCs w:val="0"/>
          <w:noProof/>
          <w:sz w:val="22"/>
          <w:szCs w:val="22"/>
          <w:lang w:eastAsia="en-GB"/>
        </w:rPr>
      </w:pPr>
      <w:hyperlink w:anchor="_Toc57715501" w:history="1">
        <w:r w:rsidR="00196940" w:rsidRPr="00C371F2">
          <w:rPr>
            <w:rStyle w:val="Hyperlink"/>
            <w:rFonts w:ascii="Arial" w:hAnsi="Arial" w:cs="Arial"/>
            <w:noProof/>
          </w:rPr>
          <w:t>3.13</w:t>
        </w:r>
        <w:r w:rsidR="00196940" w:rsidRPr="00C371F2">
          <w:rPr>
            <w:rFonts w:ascii="Arial" w:eastAsiaTheme="minorEastAsia" w:hAnsi="Arial" w:cs="Arial"/>
            <w:b w:val="0"/>
            <w:bCs w:val="0"/>
            <w:noProof/>
            <w:sz w:val="22"/>
            <w:szCs w:val="22"/>
            <w:lang w:eastAsia="en-GB"/>
          </w:rPr>
          <w:tab/>
        </w:r>
        <w:r w:rsidR="00196940" w:rsidRPr="00C371F2">
          <w:rPr>
            <w:rStyle w:val="Hyperlink"/>
            <w:rFonts w:ascii="Arial" w:hAnsi="Arial" w:cs="Arial"/>
            <w:noProof/>
          </w:rPr>
          <w:t>Investigating complaints</w:t>
        </w:r>
        <w:r w:rsidR="00196940" w:rsidRPr="00C371F2">
          <w:rPr>
            <w:rFonts w:ascii="Arial" w:hAnsi="Arial" w:cs="Arial"/>
            <w:noProof/>
            <w:webHidden/>
          </w:rPr>
          <w:tab/>
        </w:r>
        <w:r w:rsidR="00196940" w:rsidRPr="00C371F2">
          <w:rPr>
            <w:rFonts w:ascii="Arial" w:hAnsi="Arial" w:cs="Arial"/>
            <w:noProof/>
            <w:webHidden/>
          </w:rPr>
          <w:fldChar w:fldCharType="begin"/>
        </w:r>
        <w:r w:rsidR="00196940" w:rsidRPr="00C371F2">
          <w:rPr>
            <w:rFonts w:ascii="Arial" w:hAnsi="Arial" w:cs="Arial"/>
            <w:noProof/>
            <w:webHidden/>
          </w:rPr>
          <w:instrText xml:space="preserve"> PAGEREF _Toc57715501 \h </w:instrText>
        </w:r>
        <w:r w:rsidR="00196940" w:rsidRPr="00C371F2">
          <w:rPr>
            <w:rFonts w:ascii="Arial" w:hAnsi="Arial" w:cs="Arial"/>
            <w:noProof/>
            <w:webHidden/>
          </w:rPr>
        </w:r>
        <w:r w:rsidR="00196940" w:rsidRPr="00C371F2">
          <w:rPr>
            <w:rFonts w:ascii="Arial" w:hAnsi="Arial" w:cs="Arial"/>
            <w:noProof/>
            <w:webHidden/>
          </w:rPr>
          <w:fldChar w:fldCharType="separate"/>
        </w:r>
        <w:r w:rsidR="00212640">
          <w:rPr>
            <w:rFonts w:ascii="Arial" w:hAnsi="Arial" w:cs="Arial"/>
            <w:noProof/>
            <w:webHidden/>
          </w:rPr>
          <w:t>9</w:t>
        </w:r>
        <w:r w:rsidR="00196940" w:rsidRPr="00C371F2">
          <w:rPr>
            <w:rFonts w:ascii="Arial" w:hAnsi="Arial" w:cs="Arial"/>
            <w:noProof/>
            <w:webHidden/>
          </w:rPr>
          <w:fldChar w:fldCharType="end"/>
        </w:r>
      </w:hyperlink>
    </w:p>
    <w:p w14:paraId="1E433551" w14:textId="4038E65B" w:rsidR="00196940" w:rsidRPr="00C371F2" w:rsidRDefault="004835F4">
      <w:pPr>
        <w:pStyle w:val="TOC2"/>
        <w:rPr>
          <w:rFonts w:ascii="Arial" w:eastAsiaTheme="minorEastAsia" w:hAnsi="Arial" w:cs="Arial"/>
          <w:b w:val="0"/>
          <w:bCs w:val="0"/>
          <w:noProof/>
          <w:sz w:val="22"/>
          <w:szCs w:val="22"/>
          <w:lang w:eastAsia="en-GB"/>
        </w:rPr>
      </w:pPr>
      <w:hyperlink w:anchor="_Toc57715502" w:history="1">
        <w:r w:rsidR="00196940" w:rsidRPr="00C371F2">
          <w:rPr>
            <w:rStyle w:val="Hyperlink"/>
            <w:rFonts w:ascii="Arial" w:hAnsi="Arial" w:cs="Arial"/>
            <w:noProof/>
          </w:rPr>
          <w:t>3.14</w:t>
        </w:r>
        <w:r w:rsidR="00196940" w:rsidRPr="00C371F2">
          <w:rPr>
            <w:rFonts w:ascii="Arial" w:eastAsiaTheme="minorEastAsia" w:hAnsi="Arial" w:cs="Arial"/>
            <w:b w:val="0"/>
            <w:bCs w:val="0"/>
            <w:noProof/>
            <w:sz w:val="22"/>
            <w:szCs w:val="22"/>
            <w:lang w:eastAsia="en-GB"/>
          </w:rPr>
          <w:tab/>
        </w:r>
        <w:r w:rsidR="00196940" w:rsidRPr="00C371F2">
          <w:rPr>
            <w:rStyle w:val="Hyperlink"/>
            <w:rFonts w:ascii="Arial" w:hAnsi="Arial" w:cs="Arial"/>
            <w:noProof/>
          </w:rPr>
          <w:t>Final formal response to a complaint</w:t>
        </w:r>
        <w:r w:rsidR="00196940" w:rsidRPr="00C371F2">
          <w:rPr>
            <w:rFonts w:ascii="Arial" w:hAnsi="Arial" w:cs="Arial"/>
            <w:noProof/>
            <w:webHidden/>
          </w:rPr>
          <w:tab/>
        </w:r>
        <w:r w:rsidR="00196940" w:rsidRPr="00C371F2">
          <w:rPr>
            <w:rFonts w:ascii="Arial" w:hAnsi="Arial" w:cs="Arial"/>
            <w:noProof/>
            <w:webHidden/>
          </w:rPr>
          <w:fldChar w:fldCharType="begin"/>
        </w:r>
        <w:r w:rsidR="00196940" w:rsidRPr="00C371F2">
          <w:rPr>
            <w:rFonts w:ascii="Arial" w:hAnsi="Arial" w:cs="Arial"/>
            <w:noProof/>
            <w:webHidden/>
          </w:rPr>
          <w:instrText xml:space="preserve"> PAGEREF _Toc57715502 \h </w:instrText>
        </w:r>
        <w:r w:rsidR="00196940" w:rsidRPr="00C371F2">
          <w:rPr>
            <w:rFonts w:ascii="Arial" w:hAnsi="Arial" w:cs="Arial"/>
            <w:noProof/>
            <w:webHidden/>
          </w:rPr>
        </w:r>
        <w:r w:rsidR="00196940" w:rsidRPr="00C371F2">
          <w:rPr>
            <w:rFonts w:ascii="Arial" w:hAnsi="Arial" w:cs="Arial"/>
            <w:noProof/>
            <w:webHidden/>
          </w:rPr>
          <w:fldChar w:fldCharType="separate"/>
        </w:r>
        <w:r w:rsidR="00212640">
          <w:rPr>
            <w:rFonts w:ascii="Arial" w:hAnsi="Arial" w:cs="Arial"/>
            <w:noProof/>
            <w:webHidden/>
          </w:rPr>
          <w:t>10</w:t>
        </w:r>
        <w:r w:rsidR="00196940" w:rsidRPr="00C371F2">
          <w:rPr>
            <w:rFonts w:ascii="Arial" w:hAnsi="Arial" w:cs="Arial"/>
            <w:noProof/>
            <w:webHidden/>
          </w:rPr>
          <w:fldChar w:fldCharType="end"/>
        </w:r>
      </w:hyperlink>
    </w:p>
    <w:p w14:paraId="1361302E" w14:textId="67E80B4C" w:rsidR="00196940" w:rsidRPr="00C371F2" w:rsidRDefault="004835F4">
      <w:pPr>
        <w:pStyle w:val="TOC2"/>
        <w:rPr>
          <w:rFonts w:ascii="Arial" w:eastAsiaTheme="minorEastAsia" w:hAnsi="Arial" w:cs="Arial"/>
          <w:b w:val="0"/>
          <w:bCs w:val="0"/>
          <w:noProof/>
          <w:sz w:val="22"/>
          <w:szCs w:val="22"/>
          <w:lang w:eastAsia="en-GB"/>
        </w:rPr>
      </w:pPr>
      <w:hyperlink w:anchor="_Toc57715503" w:history="1">
        <w:r w:rsidR="00196940" w:rsidRPr="00C371F2">
          <w:rPr>
            <w:rStyle w:val="Hyperlink"/>
            <w:rFonts w:ascii="Arial" w:hAnsi="Arial" w:cs="Arial"/>
            <w:noProof/>
          </w:rPr>
          <w:t>3.15</w:t>
        </w:r>
        <w:r w:rsidR="00196940" w:rsidRPr="00C371F2">
          <w:rPr>
            <w:rFonts w:ascii="Arial" w:eastAsiaTheme="minorEastAsia" w:hAnsi="Arial" w:cs="Arial"/>
            <w:b w:val="0"/>
            <w:bCs w:val="0"/>
            <w:noProof/>
            <w:sz w:val="22"/>
            <w:szCs w:val="22"/>
            <w:lang w:eastAsia="en-GB"/>
          </w:rPr>
          <w:tab/>
        </w:r>
        <w:r w:rsidR="00196940" w:rsidRPr="00C371F2">
          <w:rPr>
            <w:rStyle w:val="Hyperlink"/>
            <w:rFonts w:ascii="Arial" w:hAnsi="Arial" w:cs="Arial"/>
            <w:noProof/>
          </w:rPr>
          <w:t>Confidentiality in relation to complaints</w:t>
        </w:r>
        <w:r w:rsidR="00196940" w:rsidRPr="00C371F2">
          <w:rPr>
            <w:rFonts w:ascii="Arial" w:hAnsi="Arial" w:cs="Arial"/>
            <w:noProof/>
            <w:webHidden/>
          </w:rPr>
          <w:tab/>
        </w:r>
        <w:r w:rsidR="00196940" w:rsidRPr="00C371F2">
          <w:rPr>
            <w:rFonts w:ascii="Arial" w:hAnsi="Arial" w:cs="Arial"/>
            <w:noProof/>
            <w:webHidden/>
          </w:rPr>
          <w:fldChar w:fldCharType="begin"/>
        </w:r>
        <w:r w:rsidR="00196940" w:rsidRPr="00C371F2">
          <w:rPr>
            <w:rFonts w:ascii="Arial" w:hAnsi="Arial" w:cs="Arial"/>
            <w:noProof/>
            <w:webHidden/>
          </w:rPr>
          <w:instrText xml:space="preserve"> PAGEREF _Toc57715503 \h </w:instrText>
        </w:r>
        <w:r w:rsidR="00196940" w:rsidRPr="00C371F2">
          <w:rPr>
            <w:rFonts w:ascii="Arial" w:hAnsi="Arial" w:cs="Arial"/>
            <w:noProof/>
            <w:webHidden/>
          </w:rPr>
        </w:r>
        <w:r w:rsidR="00196940" w:rsidRPr="00C371F2">
          <w:rPr>
            <w:rFonts w:ascii="Arial" w:hAnsi="Arial" w:cs="Arial"/>
            <w:noProof/>
            <w:webHidden/>
          </w:rPr>
          <w:fldChar w:fldCharType="separate"/>
        </w:r>
        <w:r w:rsidR="00212640">
          <w:rPr>
            <w:rFonts w:ascii="Arial" w:hAnsi="Arial" w:cs="Arial"/>
            <w:noProof/>
            <w:webHidden/>
          </w:rPr>
          <w:t>11</w:t>
        </w:r>
        <w:r w:rsidR="00196940" w:rsidRPr="00C371F2">
          <w:rPr>
            <w:rFonts w:ascii="Arial" w:hAnsi="Arial" w:cs="Arial"/>
            <w:noProof/>
            <w:webHidden/>
          </w:rPr>
          <w:fldChar w:fldCharType="end"/>
        </w:r>
      </w:hyperlink>
    </w:p>
    <w:p w14:paraId="128220B1" w14:textId="29E76FCF" w:rsidR="00196940" w:rsidRPr="00C371F2" w:rsidRDefault="004835F4">
      <w:pPr>
        <w:pStyle w:val="TOC2"/>
        <w:rPr>
          <w:rFonts w:ascii="Arial" w:eastAsiaTheme="minorEastAsia" w:hAnsi="Arial" w:cs="Arial"/>
          <w:b w:val="0"/>
          <w:bCs w:val="0"/>
          <w:noProof/>
          <w:sz w:val="22"/>
          <w:szCs w:val="22"/>
          <w:lang w:eastAsia="en-GB"/>
        </w:rPr>
      </w:pPr>
      <w:hyperlink w:anchor="_Toc57715504" w:history="1">
        <w:r w:rsidR="00196940" w:rsidRPr="00C371F2">
          <w:rPr>
            <w:rStyle w:val="Hyperlink"/>
            <w:rFonts w:ascii="Arial" w:hAnsi="Arial" w:cs="Arial"/>
            <w:noProof/>
          </w:rPr>
          <w:t>3.16</w:t>
        </w:r>
        <w:r w:rsidR="00196940" w:rsidRPr="00C371F2">
          <w:rPr>
            <w:rFonts w:ascii="Arial" w:eastAsiaTheme="minorEastAsia" w:hAnsi="Arial" w:cs="Arial"/>
            <w:b w:val="0"/>
            <w:bCs w:val="0"/>
            <w:noProof/>
            <w:sz w:val="22"/>
            <w:szCs w:val="22"/>
            <w:lang w:eastAsia="en-GB"/>
          </w:rPr>
          <w:tab/>
        </w:r>
        <w:r w:rsidR="00196940" w:rsidRPr="00C371F2">
          <w:rPr>
            <w:rStyle w:val="Hyperlink"/>
            <w:rFonts w:ascii="Arial" w:hAnsi="Arial" w:cs="Arial"/>
            <w:noProof/>
          </w:rPr>
          <w:t>Persistent and unreasonable complaints</w:t>
        </w:r>
        <w:r w:rsidR="00196940" w:rsidRPr="00C371F2">
          <w:rPr>
            <w:rFonts w:ascii="Arial" w:hAnsi="Arial" w:cs="Arial"/>
            <w:noProof/>
            <w:webHidden/>
          </w:rPr>
          <w:tab/>
        </w:r>
        <w:r w:rsidR="00196940" w:rsidRPr="00C371F2">
          <w:rPr>
            <w:rFonts w:ascii="Arial" w:hAnsi="Arial" w:cs="Arial"/>
            <w:noProof/>
            <w:webHidden/>
          </w:rPr>
          <w:fldChar w:fldCharType="begin"/>
        </w:r>
        <w:r w:rsidR="00196940" w:rsidRPr="00C371F2">
          <w:rPr>
            <w:rFonts w:ascii="Arial" w:hAnsi="Arial" w:cs="Arial"/>
            <w:noProof/>
            <w:webHidden/>
          </w:rPr>
          <w:instrText xml:space="preserve"> PAGEREF _Toc57715504 \h </w:instrText>
        </w:r>
        <w:r w:rsidR="00196940" w:rsidRPr="00C371F2">
          <w:rPr>
            <w:rFonts w:ascii="Arial" w:hAnsi="Arial" w:cs="Arial"/>
            <w:noProof/>
            <w:webHidden/>
          </w:rPr>
        </w:r>
        <w:r w:rsidR="00196940" w:rsidRPr="00C371F2">
          <w:rPr>
            <w:rFonts w:ascii="Arial" w:hAnsi="Arial" w:cs="Arial"/>
            <w:noProof/>
            <w:webHidden/>
          </w:rPr>
          <w:fldChar w:fldCharType="separate"/>
        </w:r>
        <w:r w:rsidR="00212640">
          <w:rPr>
            <w:rFonts w:ascii="Arial" w:hAnsi="Arial" w:cs="Arial"/>
            <w:noProof/>
            <w:webHidden/>
          </w:rPr>
          <w:t>11</w:t>
        </w:r>
        <w:r w:rsidR="00196940" w:rsidRPr="00C371F2">
          <w:rPr>
            <w:rFonts w:ascii="Arial" w:hAnsi="Arial" w:cs="Arial"/>
            <w:noProof/>
            <w:webHidden/>
          </w:rPr>
          <w:fldChar w:fldCharType="end"/>
        </w:r>
      </w:hyperlink>
    </w:p>
    <w:p w14:paraId="252CE0D2" w14:textId="0E4C2324" w:rsidR="00196940" w:rsidRPr="00C371F2" w:rsidRDefault="004835F4">
      <w:pPr>
        <w:pStyle w:val="TOC2"/>
        <w:rPr>
          <w:rFonts w:ascii="Arial" w:eastAsiaTheme="minorEastAsia" w:hAnsi="Arial" w:cs="Arial"/>
          <w:b w:val="0"/>
          <w:bCs w:val="0"/>
          <w:noProof/>
          <w:sz w:val="22"/>
          <w:szCs w:val="22"/>
          <w:lang w:eastAsia="en-GB"/>
        </w:rPr>
      </w:pPr>
      <w:hyperlink w:anchor="_Toc57715505" w:history="1">
        <w:r w:rsidR="00196940" w:rsidRPr="00C371F2">
          <w:rPr>
            <w:rStyle w:val="Hyperlink"/>
            <w:rFonts w:ascii="Arial" w:hAnsi="Arial" w:cs="Arial"/>
            <w:noProof/>
          </w:rPr>
          <w:t>3.17</w:t>
        </w:r>
        <w:r w:rsidR="00196940" w:rsidRPr="00C371F2">
          <w:rPr>
            <w:rFonts w:ascii="Arial" w:eastAsiaTheme="minorEastAsia" w:hAnsi="Arial" w:cs="Arial"/>
            <w:b w:val="0"/>
            <w:bCs w:val="0"/>
            <w:noProof/>
            <w:sz w:val="22"/>
            <w:szCs w:val="22"/>
            <w:lang w:eastAsia="en-GB"/>
          </w:rPr>
          <w:tab/>
        </w:r>
        <w:r w:rsidR="00196940" w:rsidRPr="00C371F2">
          <w:rPr>
            <w:rStyle w:val="Hyperlink"/>
            <w:rFonts w:ascii="Arial" w:hAnsi="Arial" w:cs="Arial"/>
            <w:noProof/>
          </w:rPr>
          <w:t>Complaints citing legal action</w:t>
        </w:r>
        <w:r w:rsidR="00196940" w:rsidRPr="00C371F2">
          <w:rPr>
            <w:rFonts w:ascii="Arial" w:hAnsi="Arial" w:cs="Arial"/>
            <w:noProof/>
            <w:webHidden/>
          </w:rPr>
          <w:tab/>
        </w:r>
        <w:r w:rsidR="00196940" w:rsidRPr="00C371F2">
          <w:rPr>
            <w:rFonts w:ascii="Arial" w:hAnsi="Arial" w:cs="Arial"/>
            <w:noProof/>
            <w:webHidden/>
          </w:rPr>
          <w:fldChar w:fldCharType="begin"/>
        </w:r>
        <w:r w:rsidR="00196940" w:rsidRPr="00C371F2">
          <w:rPr>
            <w:rFonts w:ascii="Arial" w:hAnsi="Arial" w:cs="Arial"/>
            <w:noProof/>
            <w:webHidden/>
          </w:rPr>
          <w:instrText xml:space="preserve"> PAGEREF _Toc57715505 \h </w:instrText>
        </w:r>
        <w:r w:rsidR="00196940" w:rsidRPr="00C371F2">
          <w:rPr>
            <w:rFonts w:ascii="Arial" w:hAnsi="Arial" w:cs="Arial"/>
            <w:noProof/>
            <w:webHidden/>
          </w:rPr>
        </w:r>
        <w:r w:rsidR="00196940" w:rsidRPr="00C371F2">
          <w:rPr>
            <w:rFonts w:ascii="Arial" w:hAnsi="Arial" w:cs="Arial"/>
            <w:noProof/>
            <w:webHidden/>
          </w:rPr>
          <w:fldChar w:fldCharType="separate"/>
        </w:r>
        <w:r w:rsidR="00212640">
          <w:rPr>
            <w:rFonts w:ascii="Arial" w:hAnsi="Arial" w:cs="Arial"/>
            <w:noProof/>
            <w:webHidden/>
          </w:rPr>
          <w:t>11</w:t>
        </w:r>
        <w:r w:rsidR="00196940" w:rsidRPr="00C371F2">
          <w:rPr>
            <w:rFonts w:ascii="Arial" w:hAnsi="Arial" w:cs="Arial"/>
            <w:noProof/>
            <w:webHidden/>
          </w:rPr>
          <w:fldChar w:fldCharType="end"/>
        </w:r>
      </w:hyperlink>
    </w:p>
    <w:p w14:paraId="45B9ACCF" w14:textId="2D508758" w:rsidR="00196940" w:rsidRPr="00C371F2" w:rsidRDefault="004835F4">
      <w:pPr>
        <w:pStyle w:val="TOC2"/>
        <w:rPr>
          <w:rFonts w:ascii="Arial" w:eastAsiaTheme="minorEastAsia" w:hAnsi="Arial" w:cs="Arial"/>
          <w:b w:val="0"/>
          <w:bCs w:val="0"/>
          <w:noProof/>
          <w:sz w:val="22"/>
          <w:szCs w:val="22"/>
          <w:lang w:eastAsia="en-GB"/>
        </w:rPr>
      </w:pPr>
      <w:hyperlink w:anchor="_Toc57715506" w:history="1">
        <w:r w:rsidR="00196940" w:rsidRPr="00C371F2">
          <w:rPr>
            <w:rStyle w:val="Hyperlink"/>
            <w:rFonts w:ascii="Arial" w:hAnsi="Arial" w:cs="Arial"/>
            <w:noProof/>
          </w:rPr>
          <w:t>3.18</w:t>
        </w:r>
        <w:r w:rsidR="00196940" w:rsidRPr="00C371F2">
          <w:rPr>
            <w:rFonts w:ascii="Arial" w:eastAsiaTheme="minorEastAsia" w:hAnsi="Arial" w:cs="Arial"/>
            <w:b w:val="0"/>
            <w:bCs w:val="0"/>
            <w:noProof/>
            <w:sz w:val="22"/>
            <w:szCs w:val="22"/>
            <w:lang w:eastAsia="en-GB"/>
          </w:rPr>
          <w:tab/>
        </w:r>
        <w:r w:rsidR="00196940" w:rsidRPr="00C371F2">
          <w:rPr>
            <w:rStyle w:val="Hyperlink"/>
            <w:rFonts w:ascii="Arial" w:hAnsi="Arial" w:cs="Arial"/>
            <w:noProof/>
          </w:rPr>
          <w:t>Complaints involving external staff</w:t>
        </w:r>
        <w:r w:rsidR="00196940" w:rsidRPr="00C371F2">
          <w:rPr>
            <w:rFonts w:ascii="Arial" w:hAnsi="Arial" w:cs="Arial"/>
            <w:noProof/>
            <w:webHidden/>
          </w:rPr>
          <w:tab/>
        </w:r>
        <w:r w:rsidR="00196940" w:rsidRPr="00C371F2">
          <w:rPr>
            <w:rFonts w:ascii="Arial" w:hAnsi="Arial" w:cs="Arial"/>
            <w:noProof/>
            <w:webHidden/>
          </w:rPr>
          <w:fldChar w:fldCharType="begin"/>
        </w:r>
        <w:r w:rsidR="00196940" w:rsidRPr="00C371F2">
          <w:rPr>
            <w:rFonts w:ascii="Arial" w:hAnsi="Arial" w:cs="Arial"/>
            <w:noProof/>
            <w:webHidden/>
          </w:rPr>
          <w:instrText xml:space="preserve"> PAGEREF _Toc57715506 \h </w:instrText>
        </w:r>
        <w:r w:rsidR="00196940" w:rsidRPr="00C371F2">
          <w:rPr>
            <w:rFonts w:ascii="Arial" w:hAnsi="Arial" w:cs="Arial"/>
            <w:noProof/>
            <w:webHidden/>
          </w:rPr>
        </w:r>
        <w:r w:rsidR="00196940" w:rsidRPr="00C371F2">
          <w:rPr>
            <w:rFonts w:ascii="Arial" w:hAnsi="Arial" w:cs="Arial"/>
            <w:noProof/>
            <w:webHidden/>
          </w:rPr>
          <w:fldChar w:fldCharType="separate"/>
        </w:r>
        <w:r w:rsidR="00212640">
          <w:rPr>
            <w:rFonts w:ascii="Arial" w:hAnsi="Arial" w:cs="Arial"/>
            <w:noProof/>
            <w:webHidden/>
          </w:rPr>
          <w:t>11</w:t>
        </w:r>
        <w:r w:rsidR="00196940" w:rsidRPr="00C371F2">
          <w:rPr>
            <w:rFonts w:ascii="Arial" w:hAnsi="Arial" w:cs="Arial"/>
            <w:noProof/>
            <w:webHidden/>
          </w:rPr>
          <w:fldChar w:fldCharType="end"/>
        </w:r>
      </w:hyperlink>
    </w:p>
    <w:p w14:paraId="7F2756D7" w14:textId="11522115" w:rsidR="00196940" w:rsidRPr="00C371F2" w:rsidRDefault="004835F4">
      <w:pPr>
        <w:pStyle w:val="TOC2"/>
        <w:rPr>
          <w:rFonts w:ascii="Arial" w:eastAsiaTheme="minorEastAsia" w:hAnsi="Arial" w:cs="Arial"/>
          <w:b w:val="0"/>
          <w:bCs w:val="0"/>
          <w:noProof/>
          <w:sz w:val="22"/>
          <w:szCs w:val="22"/>
          <w:lang w:eastAsia="en-GB"/>
        </w:rPr>
      </w:pPr>
      <w:hyperlink w:anchor="_Toc57715507" w:history="1">
        <w:r w:rsidR="00196940" w:rsidRPr="00C371F2">
          <w:rPr>
            <w:rStyle w:val="Hyperlink"/>
            <w:rFonts w:ascii="Arial" w:hAnsi="Arial" w:cs="Arial"/>
            <w:noProof/>
          </w:rPr>
          <w:t>3.19</w:t>
        </w:r>
        <w:r w:rsidR="00196940" w:rsidRPr="00C371F2">
          <w:rPr>
            <w:rFonts w:ascii="Arial" w:eastAsiaTheme="minorEastAsia" w:hAnsi="Arial" w:cs="Arial"/>
            <w:b w:val="0"/>
            <w:bCs w:val="0"/>
            <w:noProof/>
            <w:sz w:val="22"/>
            <w:szCs w:val="22"/>
            <w:lang w:eastAsia="en-GB"/>
          </w:rPr>
          <w:tab/>
        </w:r>
        <w:r w:rsidR="00196940" w:rsidRPr="00C371F2">
          <w:rPr>
            <w:rStyle w:val="Hyperlink"/>
            <w:rFonts w:ascii="Arial" w:hAnsi="Arial" w:cs="Arial"/>
            <w:noProof/>
          </w:rPr>
          <w:t>Complaints involving locum staff</w:t>
        </w:r>
        <w:r w:rsidR="00196940" w:rsidRPr="00C371F2">
          <w:rPr>
            <w:rFonts w:ascii="Arial" w:hAnsi="Arial" w:cs="Arial"/>
            <w:noProof/>
            <w:webHidden/>
          </w:rPr>
          <w:tab/>
        </w:r>
        <w:r w:rsidR="00196940" w:rsidRPr="00C371F2">
          <w:rPr>
            <w:rFonts w:ascii="Arial" w:hAnsi="Arial" w:cs="Arial"/>
            <w:noProof/>
            <w:webHidden/>
          </w:rPr>
          <w:fldChar w:fldCharType="begin"/>
        </w:r>
        <w:r w:rsidR="00196940" w:rsidRPr="00C371F2">
          <w:rPr>
            <w:rFonts w:ascii="Arial" w:hAnsi="Arial" w:cs="Arial"/>
            <w:noProof/>
            <w:webHidden/>
          </w:rPr>
          <w:instrText xml:space="preserve"> PAGEREF _Toc57715507 \h </w:instrText>
        </w:r>
        <w:r w:rsidR="00196940" w:rsidRPr="00C371F2">
          <w:rPr>
            <w:rFonts w:ascii="Arial" w:hAnsi="Arial" w:cs="Arial"/>
            <w:noProof/>
            <w:webHidden/>
          </w:rPr>
        </w:r>
        <w:r w:rsidR="00196940" w:rsidRPr="00C371F2">
          <w:rPr>
            <w:rFonts w:ascii="Arial" w:hAnsi="Arial" w:cs="Arial"/>
            <w:noProof/>
            <w:webHidden/>
          </w:rPr>
          <w:fldChar w:fldCharType="separate"/>
        </w:r>
        <w:r w:rsidR="00212640">
          <w:rPr>
            <w:rFonts w:ascii="Arial" w:hAnsi="Arial" w:cs="Arial"/>
            <w:noProof/>
            <w:webHidden/>
          </w:rPr>
          <w:t>12</w:t>
        </w:r>
        <w:r w:rsidR="00196940" w:rsidRPr="00C371F2">
          <w:rPr>
            <w:rFonts w:ascii="Arial" w:hAnsi="Arial" w:cs="Arial"/>
            <w:noProof/>
            <w:webHidden/>
          </w:rPr>
          <w:fldChar w:fldCharType="end"/>
        </w:r>
      </w:hyperlink>
    </w:p>
    <w:p w14:paraId="233B678D" w14:textId="25B651EA" w:rsidR="00196940" w:rsidRPr="00C371F2" w:rsidRDefault="004835F4">
      <w:pPr>
        <w:pStyle w:val="TOC2"/>
        <w:rPr>
          <w:rFonts w:ascii="Arial" w:eastAsiaTheme="minorEastAsia" w:hAnsi="Arial" w:cs="Arial"/>
          <w:b w:val="0"/>
          <w:bCs w:val="0"/>
          <w:noProof/>
          <w:sz w:val="22"/>
          <w:szCs w:val="22"/>
          <w:lang w:eastAsia="en-GB"/>
        </w:rPr>
      </w:pPr>
      <w:hyperlink w:anchor="_Toc57715508" w:history="1">
        <w:r w:rsidR="00196940" w:rsidRPr="00C371F2">
          <w:rPr>
            <w:rStyle w:val="Hyperlink"/>
            <w:rFonts w:ascii="Arial" w:hAnsi="Arial" w:cs="Arial"/>
            <w:noProof/>
          </w:rPr>
          <w:t>3.20</w:t>
        </w:r>
        <w:r w:rsidR="00196940" w:rsidRPr="00C371F2">
          <w:rPr>
            <w:rFonts w:ascii="Arial" w:eastAsiaTheme="minorEastAsia" w:hAnsi="Arial" w:cs="Arial"/>
            <w:b w:val="0"/>
            <w:bCs w:val="0"/>
            <w:noProof/>
            <w:sz w:val="22"/>
            <w:szCs w:val="22"/>
            <w:lang w:eastAsia="en-GB"/>
          </w:rPr>
          <w:tab/>
        </w:r>
        <w:r w:rsidR="00196940" w:rsidRPr="00C371F2">
          <w:rPr>
            <w:rStyle w:val="Hyperlink"/>
            <w:rFonts w:ascii="Arial" w:hAnsi="Arial" w:cs="Arial"/>
            <w:noProof/>
          </w:rPr>
          <w:t>Logging and retaining complaints</w:t>
        </w:r>
        <w:r w:rsidR="00196940" w:rsidRPr="00C371F2">
          <w:rPr>
            <w:rFonts w:ascii="Arial" w:hAnsi="Arial" w:cs="Arial"/>
            <w:noProof/>
            <w:webHidden/>
          </w:rPr>
          <w:tab/>
        </w:r>
        <w:r w:rsidR="00196940" w:rsidRPr="00C371F2">
          <w:rPr>
            <w:rFonts w:ascii="Arial" w:hAnsi="Arial" w:cs="Arial"/>
            <w:noProof/>
            <w:webHidden/>
          </w:rPr>
          <w:fldChar w:fldCharType="begin"/>
        </w:r>
        <w:r w:rsidR="00196940" w:rsidRPr="00C371F2">
          <w:rPr>
            <w:rFonts w:ascii="Arial" w:hAnsi="Arial" w:cs="Arial"/>
            <w:noProof/>
            <w:webHidden/>
          </w:rPr>
          <w:instrText xml:space="preserve"> PAGEREF _Toc57715508 \h </w:instrText>
        </w:r>
        <w:r w:rsidR="00196940" w:rsidRPr="00C371F2">
          <w:rPr>
            <w:rFonts w:ascii="Arial" w:hAnsi="Arial" w:cs="Arial"/>
            <w:noProof/>
            <w:webHidden/>
          </w:rPr>
        </w:r>
        <w:r w:rsidR="00196940" w:rsidRPr="00C371F2">
          <w:rPr>
            <w:rFonts w:ascii="Arial" w:hAnsi="Arial" w:cs="Arial"/>
            <w:noProof/>
            <w:webHidden/>
          </w:rPr>
          <w:fldChar w:fldCharType="separate"/>
        </w:r>
        <w:r w:rsidR="00212640">
          <w:rPr>
            <w:rFonts w:ascii="Arial" w:hAnsi="Arial" w:cs="Arial"/>
            <w:noProof/>
            <w:webHidden/>
          </w:rPr>
          <w:t>12</w:t>
        </w:r>
        <w:r w:rsidR="00196940" w:rsidRPr="00C371F2">
          <w:rPr>
            <w:rFonts w:ascii="Arial" w:hAnsi="Arial" w:cs="Arial"/>
            <w:noProof/>
            <w:webHidden/>
          </w:rPr>
          <w:fldChar w:fldCharType="end"/>
        </w:r>
      </w:hyperlink>
    </w:p>
    <w:p w14:paraId="39004000" w14:textId="37BDB122" w:rsidR="00196940" w:rsidRPr="00C371F2" w:rsidRDefault="004835F4">
      <w:pPr>
        <w:pStyle w:val="TOC2"/>
        <w:rPr>
          <w:rFonts w:ascii="Arial" w:eastAsiaTheme="minorEastAsia" w:hAnsi="Arial" w:cs="Arial"/>
          <w:b w:val="0"/>
          <w:bCs w:val="0"/>
          <w:noProof/>
          <w:sz w:val="22"/>
          <w:szCs w:val="22"/>
          <w:lang w:eastAsia="en-GB"/>
        </w:rPr>
      </w:pPr>
      <w:hyperlink w:anchor="_Toc57715509" w:history="1">
        <w:r w:rsidR="00196940" w:rsidRPr="00C371F2">
          <w:rPr>
            <w:rStyle w:val="Hyperlink"/>
            <w:rFonts w:ascii="Arial" w:hAnsi="Arial" w:cs="Arial"/>
            <w:noProof/>
          </w:rPr>
          <w:t>3.21</w:t>
        </w:r>
        <w:r w:rsidR="00196940" w:rsidRPr="00C371F2">
          <w:rPr>
            <w:rFonts w:ascii="Arial" w:eastAsiaTheme="minorEastAsia" w:hAnsi="Arial" w:cs="Arial"/>
            <w:b w:val="0"/>
            <w:bCs w:val="0"/>
            <w:noProof/>
            <w:sz w:val="22"/>
            <w:szCs w:val="22"/>
            <w:lang w:eastAsia="en-GB"/>
          </w:rPr>
          <w:tab/>
        </w:r>
        <w:r w:rsidR="00196940" w:rsidRPr="00C371F2">
          <w:rPr>
            <w:rStyle w:val="Hyperlink"/>
            <w:rFonts w:ascii="Arial" w:hAnsi="Arial" w:cs="Arial"/>
            <w:noProof/>
          </w:rPr>
          <w:t>Summary</w:t>
        </w:r>
        <w:r w:rsidR="00196940" w:rsidRPr="00C371F2">
          <w:rPr>
            <w:rFonts w:ascii="Arial" w:hAnsi="Arial" w:cs="Arial"/>
            <w:noProof/>
            <w:webHidden/>
          </w:rPr>
          <w:tab/>
        </w:r>
        <w:r w:rsidR="00196940" w:rsidRPr="00C371F2">
          <w:rPr>
            <w:rFonts w:ascii="Arial" w:hAnsi="Arial" w:cs="Arial"/>
            <w:noProof/>
            <w:webHidden/>
          </w:rPr>
          <w:fldChar w:fldCharType="begin"/>
        </w:r>
        <w:r w:rsidR="00196940" w:rsidRPr="00C371F2">
          <w:rPr>
            <w:rFonts w:ascii="Arial" w:hAnsi="Arial" w:cs="Arial"/>
            <w:noProof/>
            <w:webHidden/>
          </w:rPr>
          <w:instrText xml:space="preserve"> PAGEREF _Toc57715509 \h </w:instrText>
        </w:r>
        <w:r w:rsidR="00196940" w:rsidRPr="00C371F2">
          <w:rPr>
            <w:rFonts w:ascii="Arial" w:hAnsi="Arial" w:cs="Arial"/>
            <w:noProof/>
            <w:webHidden/>
          </w:rPr>
        </w:r>
        <w:r w:rsidR="00196940" w:rsidRPr="00C371F2">
          <w:rPr>
            <w:rFonts w:ascii="Arial" w:hAnsi="Arial" w:cs="Arial"/>
            <w:noProof/>
            <w:webHidden/>
          </w:rPr>
          <w:fldChar w:fldCharType="separate"/>
        </w:r>
        <w:r w:rsidR="00212640">
          <w:rPr>
            <w:rFonts w:ascii="Arial" w:hAnsi="Arial" w:cs="Arial"/>
            <w:noProof/>
            <w:webHidden/>
          </w:rPr>
          <w:t>12</w:t>
        </w:r>
        <w:r w:rsidR="00196940" w:rsidRPr="00C371F2">
          <w:rPr>
            <w:rFonts w:ascii="Arial" w:hAnsi="Arial" w:cs="Arial"/>
            <w:noProof/>
            <w:webHidden/>
          </w:rPr>
          <w:fldChar w:fldCharType="end"/>
        </w:r>
      </w:hyperlink>
    </w:p>
    <w:p w14:paraId="59A4072E" w14:textId="141E10FF" w:rsidR="00196940" w:rsidRPr="00C371F2" w:rsidRDefault="00196940">
      <w:pPr>
        <w:pStyle w:val="TOC2"/>
        <w:rPr>
          <w:rFonts w:ascii="Arial" w:eastAsiaTheme="minorEastAsia" w:hAnsi="Arial" w:cs="Arial"/>
          <w:b w:val="0"/>
          <w:bCs w:val="0"/>
          <w:noProof/>
          <w:sz w:val="22"/>
          <w:szCs w:val="22"/>
          <w:lang w:eastAsia="en-GB"/>
        </w:rPr>
      </w:pPr>
    </w:p>
    <w:p w14:paraId="5C02C938" w14:textId="77777777" w:rsidR="00212640" w:rsidRDefault="00C331FE">
      <w:pPr>
        <w:pStyle w:val="TOC2"/>
        <w:rPr>
          <w:rStyle w:val="Hyperlink"/>
          <w:rFonts w:ascii="Arial" w:hAnsi="Arial" w:cs="Arial"/>
          <w:noProof/>
        </w:rPr>
      </w:pPr>
      <w:r>
        <w:fldChar w:fldCharType="begin"/>
      </w:r>
      <w:r>
        <w:instrText xml:space="preserve"> HYPERLINK \l "_Toc57715511" </w:instrText>
      </w:r>
      <w:r>
        <w:fldChar w:fldCharType="separate"/>
      </w:r>
      <w:r w:rsidR="00B12921">
        <w:rPr>
          <w:rStyle w:val="Hyperlink"/>
          <w:rFonts w:ascii="Arial" w:hAnsi="Arial" w:cs="Arial"/>
          <w:noProof/>
        </w:rPr>
        <w:t xml:space="preserve">Annex </w:t>
      </w:r>
      <w:r w:rsidR="00212640">
        <w:rPr>
          <w:rStyle w:val="Hyperlink"/>
          <w:rFonts w:ascii="Arial" w:hAnsi="Arial" w:cs="Arial"/>
          <w:noProof/>
        </w:rPr>
        <w:t>A – Complaint handling desktop aide-memoire                                               13</w:t>
      </w:r>
    </w:p>
    <w:p w14:paraId="13E01DA6" w14:textId="72164975" w:rsidR="00C371F2" w:rsidRPr="00C876F1" w:rsidRDefault="00C331FE" w:rsidP="00C876F1">
      <w:pPr>
        <w:pStyle w:val="TOC2"/>
        <w:rPr>
          <w:rStyle w:val="Hyperlink"/>
          <w:rFonts w:ascii="Arial" w:eastAsiaTheme="minorEastAsia" w:hAnsi="Arial" w:cs="Arial"/>
          <w:b w:val="0"/>
          <w:bCs w:val="0"/>
          <w:noProof/>
          <w:color w:val="auto"/>
          <w:sz w:val="22"/>
          <w:szCs w:val="22"/>
          <w:u w:val="none"/>
          <w:lang w:eastAsia="en-GB"/>
        </w:rPr>
      </w:pPr>
      <w:r>
        <w:rPr>
          <w:rFonts w:ascii="Arial" w:hAnsi="Arial" w:cs="Arial"/>
          <w:noProof/>
        </w:rPr>
        <w:fldChar w:fldCharType="end"/>
      </w:r>
      <w:hyperlink w:anchor="_Toc57715514" w:history="1">
        <w:r w:rsidR="00196940" w:rsidRPr="00C371F2">
          <w:rPr>
            <w:rStyle w:val="Hyperlink"/>
            <w:rFonts w:ascii="Arial" w:hAnsi="Arial" w:cs="Arial"/>
            <w:noProof/>
          </w:rPr>
          <w:t>T</w:t>
        </w:r>
        <w:r w:rsidR="00C371F2" w:rsidRPr="00C371F2">
          <w:rPr>
            <w:rStyle w:val="Hyperlink"/>
            <w:rFonts w:ascii="Arial" w:hAnsi="Arial" w:cs="Arial"/>
            <w:noProof/>
          </w:rPr>
          <w:t>alk to us</w:t>
        </w:r>
        <w:r w:rsidR="00196940" w:rsidRPr="00C371F2">
          <w:rPr>
            <w:rFonts w:ascii="Arial" w:hAnsi="Arial" w:cs="Arial"/>
            <w:noProof/>
            <w:webHidden/>
          </w:rPr>
          <w:tab/>
        </w:r>
        <w:r w:rsidR="00196940" w:rsidRPr="00C371F2">
          <w:rPr>
            <w:rFonts w:ascii="Arial" w:hAnsi="Arial" w:cs="Arial"/>
            <w:noProof/>
            <w:webHidden/>
          </w:rPr>
          <w:fldChar w:fldCharType="begin"/>
        </w:r>
        <w:r w:rsidR="00196940" w:rsidRPr="00C371F2">
          <w:rPr>
            <w:rFonts w:ascii="Arial" w:hAnsi="Arial" w:cs="Arial"/>
            <w:noProof/>
            <w:webHidden/>
          </w:rPr>
          <w:instrText xml:space="preserve"> PAGEREF _Toc57715514 \h </w:instrText>
        </w:r>
        <w:r w:rsidR="00196940" w:rsidRPr="00C371F2">
          <w:rPr>
            <w:rFonts w:ascii="Arial" w:hAnsi="Arial" w:cs="Arial"/>
            <w:noProof/>
            <w:webHidden/>
          </w:rPr>
        </w:r>
        <w:r w:rsidR="00196940" w:rsidRPr="00C371F2">
          <w:rPr>
            <w:rFonts w:ascii="Arial" w:hAnsi="Arial" w:cs="Arial"/>
            <w:noProof/>
            <w:webHidden/>
          </w:rPr>
          <w:fldChar w:fldCharType="separate"/>
        </w:r>
        <w:r w:rsidR="00212640">
          <w:rPr>
            <w:rFonts w:ascii="Arial" w:hAnsi="Arial" w:cs="Arial"/>
            <w:noProof/>
            <w:webHidden/>
          </w:rPr>
          <w:t>16</w:t>
        </w:r>
        <w:r w:rsidR="00196940" w:rsidRPr="00C371F2">
          <w:rPr>
            <w:rFonts w:ascii="Arial" w:hAnsi="Arial" w:cs="Arial"/>
            <w:noProof/>
            <w:webHidden/>
          </w:rPr>
          <w:fldChar w:fldCharType="end"/>
        </w:r>
      </w:hyperlink>
    </w:p>
    <w:p w14:paraId="18ECB17F" w14:textId="2A2A7039" w:rsidR="00196940" w:rsidRPr="00C371F2" w:rsidRDefault="004835F4" w:rsidP="00C371F2">
      <w:pPr>
        <w:pStyle w:val="TOC1"/>
        <w:spacing w:before="0"/>
        <w:rPr>
          <w:rFonts w:ascii="Arial" w:eastAsiaTheme="minorEastAsia" w:hAnsi="Arial" w:cs="Arial"/>
          <w:b w:val="0"/>
          <w:bCs w:val="0"/>
          <w:caps w:val="0"/>
          <w:noProof/>
          <w:sz w:val="22"/>
          <w:szCs w:val="22"/>
          <w:lang w:eastAsia="en-GB"/>
        </w:rPr>
      </w:pPr>
      <w:hyperlink w:anchor="_Toc57715515" w:history="1">
        <w:r w:rsidR="00196940" w:rsidRPr="00C371F2">
          <w:rPr>
            <w:rStyle w:val="Hyperlink"/>
            <w:rFonts w:ascii="Arial" w:hAnsi="Arial" w:cs="Arial"/>
            <w:noProof/>
            <w:sz w:val="20"/>
          </w:rPr>
          <w:t>W</w:t>
        </w:r>
        <w:r w:rsidR="00C371F2" w:rsidRPr="00C371F2">
          <w:rPr>
            <w:rStyle w:val="Hyperlink"/>
            <w:rFonts w:ascii="Arial" w:hAnsi="Arial" w:cs="Arial"/>
            <w:caps w:val="0"/>
            <w:noProof/>
            <w:sz w:val="20"/>
          </w:rPr>
          <w:t>ho to talk to</w:t>
        </w:r>
        <w:r w:rsidR="00196940" w:rsidRPr="00C371F2">
          <w:rPr>
            <w:rFonts w:ascii="Arial" w:hAnsi="Arial" w:cs="Arial"/>
            <w:noProof/>
            <w:webHidden/>
          </w:rPr>
          <w:tab/>
        </w:r>
        <w:r w:rsidR="00196940" w:rsidRPr="00C371F2">
          <w:rPr>
            <w:rFonts w:ascii="Arial" w:hAnsi="Arial" w:cs="Arial"/>
            <w:noProof/>
            <w:webHidden/>
          </w:rPr>
          <w:fldChar w:fldCharType="begin"/>
        </w:r>
        <w:r w:rsidR="00196940" w:rsidRPr="00C371F2">
          <w:rPr>
            <w:rFonts w:ascii="Arial" w:hAnsi="Arial" w:cs="Arial"/>
            <w:noProof/>
            <w:webHidden/>
          </w:rPr>
          <w:instrText xml:space="preserve"> PAGEREF _Toc57715515 \h </w:instrText>
        </w:r>
        <w:r w:rsidR="00196940" w:rsidRPr="00C371F2">
          <w:rPr>
            <w:rFonts w:ascii="Arial" w:hAnsi="Arial" w:cs="Arial"/>
            <w:noProof/>
            <w:webHidden/>
          </w:rPr>
        </w:r>
        <w:r w:rsidR="00196940" w:rsidRPr="00C371F2">
          <w:rPr>
            <w:rFonts w:ascii="Arial" w:hAnsi="Arial" w:cs="Arial"/>
            <w:noProof/>
            <w:webHidden/>
          </w:rPr>
          <w:fldChar w:fldCharType="separate"/>
        </w:r>
        <w:r w:rsidR="00212640">
          <w:rPr>
            <w:rFonts w:ascii="Arial" w:hAnsi="Arial" w:cs="Arial"/>
            <w:noProof/>
            <w:webHidden/>
          </w:rPr>
          <w:t>16</w:t>
        </w:r>
        <w:r w:rsidR="00196940" w:rsidRPr="00C371F2">
          <w:rPr>
            <w:rFonts w:ascii="Arial" w:hAnsi="Arial" w:cs="Arial"/>
            <w:noProof/>
            <w:webHidden/>
          </w:rPr>
          <w:fldChar w:fldCharType="end"/>
        </w:r>
      </w:hyperlink>
    </w:p>
    <w:p w14:paraId="4B621786" w14:textId="1BFDF059" w:rsidR="00196940" w:rsidRPr="00C371F2" w:rsidRDefault="004835F4" w:rsidP="00C371F2">
      <w:pPr>
        <w:pStyle w:val="TOC1"/>
        <w:spacing w:before="0"/>
        <w:rPr>
          <w:rFonts w:ascii="Arial" w:eastAsiaTheme="minorEastAsia" w:hAnsi="Arial" w:cs="Arial"/>
          <w:b w:val="0"/>
          <w:bCs w:val="0"/>
          <w:caps w:val="0"/>
          <w:noProof/>
          <w:sz w:val="22"/>
          <w:szCs w:val="22"/>
          <w:lang w:eastAsia="en-GB"/>
        </w:rPr>
      </w:pPr>
      <w:hyperlink w:anchor="_Toc57715516" w:history="1">
        <w:r w:rsidR="00196940" w:rsidRPr="00C371F2">
          <w:rPr>
            <w:rStyle w:val="Hyperlink"/>
            <w:rFonts w:ascii="Arial" w:hAnsi="Arial" w:cs="Arial"/>
            <w:noProof/>
            <w:sz w:val="20"/>
          </w:rPr>
          <w:t>T</w:t>
        </w:r>
        <w:r w:rsidR="00C371F2" w:rsidRPr="00C371F2">
          <w:rPr>
            <w:rStyle w:val="Hyperlink"/>
            <w:rFonts w:ascii="Arial" w:hAnsi="Arial" w:cs="Arial"/>
            <w:caps w:val="0"/>
            <w:noProof/>
            <w:sz w:val="18"/>
          </w:rPr>
          <w:t>i</w:t>
        </w:r>
        <w:r w:rsidR="00C371F2" w:rsidRPr="00C371F2">
          <w:rPr>
            <w:rStyle w:val="Hyperlink"/>
            <w:rFonts w:ascii="Arial" w:hAnsi="Arial" w:cs="Arial"/>
            <w:caps w:val="0"/>
            <w:noProof/>
            <w:sz w:val="22"/>
          </w:rPr>
          <w:t>me frames for complaints</w:t>
        </w:r>
        <w:r w:rsidR="00196940" w:rsidRPr="00C371F2">
          <w:rPr>
            <w:rFonts w:ascii="Arial" w:hAnsi="Arial" w:cs="Arial"/>
            <w:noProof/>
            <w:webHidden/>
          </w:rPr>
          <w:tab/>
        </w:r>
        <w:r w:rsidR="00196940" w:rsidRPr="00C371F2">
          <w:rPr>
            <w:rFonts w:ascii="Arial" w:hAnsi="Arial" w:cs="Arial"/>
            <w:noProof/>
            <w:webHidden/>
          </w:rPr>
          <w:fldChar w:fldCharType="begin"/>
        </w:r>
        <w:r w:rsidR="00196940" w:rsidRPr="00C371F2">
          <w:rPr>
            <w:rFonts w:ascii="Arial" w:hAnsi="Arial" w:cs="Arial"/>
            <w:noProof/>
            <w:webHidden/>
          </w:rPr>
          <w:instrText xml:space="preserve"> PAGEREF _Toc57715516 \h </w:instrText>
        </w:r>
        <w:r w:rsidR="00196940" w:rsidRPr="00C371F2">
          <w:rPr>
            <w:rFonts w:ascii="Arial" w:hAnsi="Arial" w:cs="Arial"/>
            <w:noProof/>
            <w:webHidden/>
          </w:rPr>
        </w:r>
        <w:r w:rsidR="00196940" w:rsidRPr="00C371F2">
          <w:rPr>
            <w:rFonts w:ascii="Arial" w:hAnsi="Arial" w:cs="Arial"/>
            <w:noProof/>
            <w:webHidden/>
          </w:rPr>
          <w:fldChar w:fldCharType="separate"/>
        </w:r>
        <w:r w:rsidR="00212640">
          <w:rPr>
            <w:rFonts w:ascii="Arial" w:hAnsi="Arial" w:cs="Arial"/>
            <w:noProof/>
            <w:webHidden/>
          </w:rPr>
          <w:t>16</w:t>
        </w:r>
        <w:r w:rsidR="00196940" w:rsidRPr="00C371F2">
          <w:rPr>
            <w:rFonts w:ascii="Arial" w:hAnsi="Arial" w:cs="Arial"/>
            <w:noProof/>
            <w:webHidden/>
          </w:rPr>
          <w:fldChar w:fldCharType="end"/>
        </w:r>
      </w:hyperlink>
    </w:p>
    <w:p w14:paraId="0D2D46F9" w14:textId="57E9F074" w:rsidR="00196940" w:rsidRPr="00C371F2" w:rsidRDefault="004835F4" w:rsidP="00C371F2">
      <w:pPr>
        <w:pStyle w:val="TOC1"/>
        <w:spacing w:before="0"/>
        <w:rPr>
          <w:rFonts w:ascii="Arial" w:eastAsiaTheme="minorEastAsia" w:hAnsi="Arial" w:cs="Arial"/>
          <w:b w:val="0"/>
          <w:bCs w:val="0"/>
          <w:caps w:val="0"/>
          <w:noProof/>
          <w:sz w:val="22"/>
          <w:szCs w:val="22"/>
          <w:lang w:eastAsia="en-GB"/>
        </w:rPr>
      </w:pPr>
      <w:hyperlink w:anchor="_Toc57715517" w:history="1">
        <w:r w:rsidR="00196940" w:rsidRPr="00C371F2">
          <w:rPr>
            <w:rStyle w:val="Hyperlink"/>
            <w:rFonts w:ascii="Arial" w:hAnsi="Arial" w:cs="Arial"/>
            <w:noProof/>
            <w:sz w:val="20"/>
          </w:rPr>
          <w:t>I</w:t>
        </w:r>
        <w:r w:rsidR="00C371F2" w:rsidRPr="00C371F2">
          <w:rPr>
            <w:rStyle w:val="Hyperlink"/>
            <w:rFonts w:ascii="Arial" w:hAnsi="Arial" w:cs="Arial"/>
            <w:caps w:val="0"/>
            <w:noProof/>
            <w:sz w:val="20"/>
          </w:rPr>
          <w:t>nvestigating complaints</w:t>
        </w:r>
        <w:r w:rsidR="00196940" w:rsidRPr="00C371F2">
          <w:rPr>
            <w:rFonts w:ascii="Arial" w:hAnsi="Arial" w:cs="Arial"/>
            <w:noProof/>
            <w:webHidden/>
          </w:rPr>
          <w:tab/>
        </w:r>
        <w:r w:rsidR="00196940" w:rsidRPr="00C371F2">
          <w:rPr>
            <w:rFonts w:ascii="Arial" w:hAnsi="Arial" w:cs="Arial"/>
            <w:noProof/>
            <w:webHidden/>
          </w:rPr>
          <w:fldChar w:fldCharType="begin"/>
        </w:r>
        <w:r w:rsidR="00196940" w:rsidRPr="00C371F2">
          <w:rPr>
            <w:rFonts w:ascii="Arial" w:hAnsi="Arial" w:cs="Arial"/>
            <w:noProof/>
            <w:webHidden/>
          </w:rPr>
          <w:instrText xml:space="preserve"> PAGEREF _Toc57715517 \h </w:instrText>
        </w:r>
        <w:r w:rsidR="00196940" w:rsidRPr="00C371F2">
          <w:rPr>
            <w:rFonts w:ascii="Arial" w:hAnsi="Arial" w:cs="Arial"/>
            <w:noProof/>
            <w:webHidden/>
          </w:rPr>
        </w:r>
        <w:r w:rsidR="00196940" w:rsidRPr="00C371F2">
          <w:rPr>
            <w:rFonts w:ascii="Arial" w:hAnsi="Arial" w:cs="Arial"/>
            <w:noProof/>
            <w:webHidden/>
          </w:rPr>
          <w:fldChar w:fldCharType="separate"/>
        </w:r>
        <w:r w:rsidR="00212640">
          <w:rPr>
            <w:rFonts w:ascii="Arial" w:hAnsi="Arial" w:cs="Arial"/>
            <w:noProof/>
            <w:webHidden/>
          </w:rPr>
          <w:t>16</w:t>
        </w:r>
        <w:r w:rsidR="00196940" w:rsidRPr="00C371F2">
          <w:rPr>
            <w:rFonts w:ascii="Arial" w:hAnsi="Arial" w:cs="Arial"/>
            <w:noProof/>
            <w:webHidden/>
          </w:rPr>
          <w:fldChar w:fldCharType="end"/>
        </w:r>
      </w:hyperlink>
    </w:p>
    <w:p w14:paraId="1D088963" w14:textId="400F3F5F" w:rsidR="00196940" w:rsidRPr="00C371F2" w:rsidRDefault="004835F4" w:rsidP="00C371F2">
      <w:pPr>
        <w:pStyle w:val="TOC1"/>
        <w:spacing w:before="0"/>
        <w:rPr>
          <w:rFonts w:ascii="Arial" w:eastAsiaTheme="minorEastAsia" w:hAnsi="Arial" w:cs="Arial"/>
          <w:b w:val="0"/>
          <w:bCs w:val="0"/>
          <w:caps w:val="0"/>
          <w:noProof/>
          <w:sz w:val="22"/>
          <w:szCs w:val="22"/>
          <w:lang w:eastAsia="en-GB"/>
        </w:rPr>
      </w:pPr>
      <w:hyperlink w:anchor="_Toc57715518" w:history="1">
        <w:r w:rsidR="00196940" w:rsidRPr="00C371F2">
          <w:rPr>
            <w:rStyle w:val="Hyperlink"/>
            <w:rFonts w:ascii="Arial" w:hAnsi="Arial" w:cs="Arial"/>
            <w:noProof/>
            <w:sz w:val="20"/>
          </w:rPr>
          <w:t>C</w:t>
        </w:r>
        <w:r w:rsidR="00C371F2" w:rsidRPr="00C371F2">
          <w:rPr>
            <w:rStyle w:val="Hyperlink"/>
            <w:rFonts w:ascii="Arial" w:hAnsi="Arial" w:cs="Arial"/>
            <w:caps w:val="0"/>
            <w:noProof/>
            <w:sz w:val="20"/>
          </w:rPr>
          <w:t>onfidentiality</w:t>
        </w:r>
        <w:r w:rsidR="00196940" w:rsidRPr="00C371F2">
          <w:rPr>
            <w:rFonts w:ascii="Arial" w:hAnsi="Arial" w:cs="Arial"/>
            <w:noProof/>
            <w:webHidden/>
          </w:rPr>
          <w:tab/>
        </w:r>
        <w:r w:rsidR="00196940" w:rsidRPr="00C371F2">
          <w:rPr>
            <w:rFonts w:ascii="Arial" w:hAnsi="Arial" w:cs="Arial"/>
            <w:noProof/>
            <w:webHidden/>
          </w:rPr>
          <w:fldChar w:fldCharType="begin"/>
        </w:r>
        <w:r w:rsidR="00196940" w:rsidRPr="00C371F2">
          <w:rPr>
            <w:rFonts w:ascii="Arial" w:hAnsi="Arial" w:cs="Arial"/>
            <w:noProof/>
            <w:webHidden/>
          </w:rPr>
          <w:instrText xml:space="preserve"> PAGEREF _Toc57715518 \h </w:instrText>
        </w:r>
        <w:r w:rsidR="00196940" w:rsidRPr="00C371F2">
          <w:rPr>
            <w:rFonts w:ascii="Arial" w:hAnsi="Arial" w:cs="Arial"/>
            <w:noProof/>
            <w:webHidden/>
          </w:rPr>
        </w:r>
        <w:r w:rsidR="00196940" w:rsidRPr="00C371F2">
          <w:rPr>
            <w:rFonts w:ascii="Arial" w:hAnsi="Arial" w:cs="Arial"/>
            <w:noProof/>
            <w:webHidden/>
          </w:rPr>
          <w:fldChar w:fldCharType="separate"/>
        </w:r>
        <w:r w:rsidR="00212640">
          <w:rPr>
            <w:rFonts w:ascii="Arial" w:hAnsi="Arial" w:cs="Arial"/>
            <w:noProof/>
            <w:webHidden/>
          </w:rPr>
          <w:t>16</w:t>
        </w:r>
        <w:r w:rsidR="00196940" w:rsidRPr="00C371F2">
          <w:rPr>
            <w:rFonts w:ascii="Arial" w:hAnsi="Arial" w:cs="Arial"/>
            <w:noProof/>
            <w:webHidden/>
          </w:rPr>
          <w:fldChar w:fldCharType="end"/>
        </w:r>
      </w:hyperlink>
    </w:p>
    <w:p w14:paraId="6B8B6704" w14:textId="07718637" w:rsidR="00196940" w:rsidRPr="00C371F2" w:rsidRDefault="004835F4" w:rsidP="00C371F2">
      <w:pPr>
        <w:pStyle w:val="TOC1"/>
        <w:spacing w:before="0"/>
        <w:rPr>
          <w:rFonts w:ascii="Arial" w:eastAsiaTheme="minorEastAsia" w:hAnsi="Arial" w:cs="Arial"/>
          <w:b w:val="0"/>
          <w:bCs w:val="0"/>
          <w:caps w:val="0"/>
          <w:noProof/>
          <w:sz w:val="22"/>
          <w:szCs w:val="22"/>
          <w:lang w:eastAsia="en-GB"/>
        </w:rPr>
      </w:pPr>
      <w:hyperlink w:anchor="_Toc57715519" w:history="1">
        <w:r w:rsidR="00196940" w:rsidRPr="00C371F2">
          <w:rPr>
            <w:rStyle w:val="Hyperlink"/>
            <w:rFonts w:ascii="Arial" w:hAnsi="Arial" w:cs="Arial"/>
            <w:noProof/>
            <w:sz w:val="20"/>
          </w:rPr>
          <w:t>T</w:t>
        </w:r>
        <w:r w:rsidR="00C371F2" w:rsidRPr="00C371F2">
          <w:rPr>
            <w:rStyle w:val="Hyperlink"/>
            <w:rFonts w:ascii="Arial" w:hAnsi="Arial" w:cs="Arial"/>
            <w:caps w:val="0"/>
            <w:noProof/>
            <w:sz w:val="20"/>
          </w:rPr>
          <w:t>hird party complaints</w:t>
        </w:r>
        <w:r w:rsidR="00196940" w:rsidRPr="00C371F2">
          <w:rPr>
            <w:rFonts w:ascii="Arial" w:hAnsi="Arial" w:cs="Arial"/>
            <w:noProof/>
            <w:webHidden/>
          </w:rPr>
          <w:tab/>
        </w:r>
        <w:r w:rsidR="00196940" w:rsidRPr="00C371F2">
          <w:rPr>
            <w:rFonts w:ascii="Arial" w:hAnsi="Arial" w:cs="Arial"/>
            <w:noProof/>
            <w:webHidden/>
          </w:rPr>
          <w:fldChar w:fldCharType="begin"/>
        </w:r>
        <w:r w:rsidR="00196940" w:rsidRPr="00C371F2">
          <w:rPr>
            <w:rFonts w:ascii="Arial" w:hAnsi="Arial" w:cs="Arial"/>
            <w:noProof/>
            <w:webHidden/>
          </w:rPr>
          <w:instrText xml:space="preserve"> PAGEREF _Toc57715519 \h </w:instrText>
        </w:r>
        <w:r w:rsidR="00196940" w:rsidRPr="00C371F2">
          <w:rPr>
            <w:rFonts w:ascii="Arial" w:hAnsi="Arial" w:cs="Arial"/>
            <w:noProof/>
            <w:webHidden/>
          </w:rPr>
        </w:r>
        <w:r w:rsidR="00196940" w:rsidRPr="00C371F2">
          <w:rPr>
            <w:rFonts w:ascii="Arial" w:hAnsi="Arial" w:cs="Arial"/>
            <w:noProof/>
            <w:webHidden/>
          </w:rPr>
          <w:fldChar w:fldCharType="separate"/>
        </w:r>
        <w:r w:rsidR="00212640">
          <w:rPr>
            <w:rFonts w:ascii="Arial" w:hAnsi="Arial" w:cs="Arial"/>
            <w:noProof/>
            <w:webHidden/>
          </w:rPr>
          <w:t>16</w:t>
        </w:r>
        <w:r w:rsidR="00196940" w:rsidRPr="00C371F2">
          <w:rPr>
            <w:rFonts w:ascii="Arial" w:hAnsi="Arial" w:cs="Arial"/>
            <w:noProof/>
            <w:webHidden/>
          </w:rPr>
          <w:fldChar w:fldCharType="end"/>
        </w:r>
      </w:hyperlink>
    </w:p>
    <w:p w14:paraId="5DFBEC4D" w14:textId="319585E6" w:rsidR="00196940" w:rsidRPr="00C371F2" w:rsidRDefault="004835F4" w:rsidP="00C371F2">
      <w:pPr>
        <w:pStyle w:val="TOC1"/>
        <w:spacing w:before="0"/>
        <w:rPr>
          <w:rFonts w:ascii="Arial" w:eastAsiaTheme="minorEastAsia" w:hAnsi="Arial" w:cs="Arial"/>
          <w:b w:val="0"/>
          <w:bCs w:val="0"/>
          <w:caps w:val="0"/>
          <w:noProof/>
          <w:sz w:val="22"/>
          <w:szCs w:val="22"/>
          <w:lang w:eastAsia="en-GB"/>
        </w:rPr>
      </w:pPr>
      <w:hyperlink w:anchor="_Toc57715520" w:history="1">
        <w:r w:rsidR="00196940" w:rsidRPr="00C371F2">
          <w:rPr>
            <w:rStyle w:val="Hyperlink"/>
            <w:rFonts w:ascii="Arial" w:hAnsi="Arial" w:cs="Arial"/>
            <w:noProof/>
            <w:sz w:val="20"/>
          </w:rPr>
          <w:t>F</w:t>
        </w:r>
        <w:r w:rsidR="00C371F2" w:rsidRPr="00C371F2">
          <w:rPr>
            <w:rStyle w:val="Hyperlink"/>
            <w:rFonts w:ascii="Arial" w:hAnsi="Arial" w:cs="Arial"/>
            <w:caps w:val="0"/>
            <w:noProof/>
            <w:sz w:val="20"/>
          </w:rPr>
          <w:t>inal response</w:t>
        </w:r>
        <w:r w:rsidR="00196940" w:rsidRPr="00C371F2">
          <w:rPr>
            <w:rFonts w:ascii="Arial" w:hAnsi="Arial" w:cs="Arial"/>
            <w:noProof/>
            <w:webHidden/>
          </w:rPr>
          <w:tab/>
        </w:r>
        <w:r w:rsidR="00196940" w:rsidRPr="00C371F2">
          <w:rPr>
            <w:rFonts w:ascii="Arial" w:hAnsi="Arial" w:cs="Arial"/>
            <w:noProof/>
            <w:webHidden/>
          </w:rPr>
          <w:fldChar w:fldCharType="begin"/>
        </w:r>
        <w:r w:rsidR="00196940" w:rsidRPr="00C371F2">
          <w:rPr>
            <w:rFonts w:ascii="Arial" w:hAnsi="Arial" w:cs="Arial"/>
            <w:noProof/>
            <w:webHidden/>
          </w:rPr>
          <w:instrText xml:space="preserve"> PAGEREF _Toc57715520 \h </w:instrText>
        </w:r>
        <w:r w:rsidR="00196940" w:rsidRPr="00C371F2">
          <w:rPr>
            <w:rFonts w:ascii="Arial" w:hAnsi="Arial" w:cs="Arial"/>
            <w:noProof/>
            <w:webHidden/>
          </w:rPr>
        </w:r>
        <w:r w:rsidR="00196940" w:rsidRPr="00C371F2">
          <w:rPr>
            <w:rFonts w:ascii="Arial" w:hAnsi="Arial" w:cs="Arial"/>
            <w:noProof/>
            <w:webHidden/>
          </w:rPr>
          <w:fldChar w:fldCharType="separate"/>
        </w:r>
        <w:r w:rsidR="00212640">
          <w:rPr>
            <w:rFonts w:ascii="Arial" w:hAnsi="Arial" w:cs="Arial"/>
            <w:noProof/>
            <w:webHidden/>
          </w:rPr>
          <w:t>16</w:t>
        </w:r>
        <w:r w:rsidR="00196940" w:rsidRPr="00C371F2">
          <w:rPr>
            <w:rFonts w:ascii="Arial" w:hAnsi="Arial" w:cs="Arial"/>
            <w:noProof/>
            <w:webHidden/>
          </w:rPr>
          <w:fldChar w:fldCharType="end"/>
        </w:r>
      </w:hyperlink>
    </w:p>
    <w:p w14:paraId="24A53CE3" w14:textId="409AB3B5" w:rsidR="00196940" w:rsidRPr="00C371F2" w:rsidRDefault="004835F4">
      <w:pPr>
        <w:pStyle w:val="TOC2"/>
        <w:rPr>
          <w:rFonts w:ascii="Arial" w:eastAsiaTheme="minorEastAsia" w:hAnsi="Arial" w:cs="Arial"/>
          <w:b w:val="0"/>
          <w:bCs w:val="0"/>
          <w:noProof/>
          <w:sz w:val="22"/>
          <w:szCs w:val="22"/>
          <w:lang w:eastAsia="en-GB"/>
        </w:rPr>
      </w:pPr>
      <w:hyperlink w:anchor="_Toc57715521" w:history="1">
        <w:r w:rsidR="00C876F1">
          <w:rPr>
            <w:rStyle w:val="Hyperlink"/>
            <w:rFonts w:ascii="Arial" w:hAnsi="Arial" w:cs="Arial"/>
            <w:noProof/>
          </w:rPr>
          <w:t>Annex B</w:t>
        </w:r>
        <w:r w:rsidR="00196940" w:rsidRPr="00C371F2">
          <w:rPr>
            <w:rStyle w:val="Hyperlink"/>
            <w:rFonts w:ascii="Arial" w:hAnsi="Arial" w:cs="Arial"/>
            <w:noProof/>
          </w:rPr>
          <w:t xml:space="preserve"> – Acknowledgement of a complaint letter (example)</w:t>
        </w:r>
        <w:r w:rsidR="00196940" w:rsidRPr="00C371F2">
          <w:rPr>
            <w:rFonts w:ascii="Arial" w:hAnsi="Arial" w:cs="Arial"/>
            <w:noProof/>
            <w:webHidden/>
          </w:rPr>
          <w:tab/>
        </w:r>
        <w:r w:rsidR="00196940" w:rsidRPr="00C371F2">
          <w:rPr>
            <w:rFonts w:ascii="Arial" w:hAnsi="Arial" w:cs="Arial"/>
            <w:noProof/>
            <w:webHidden/>
          </w:rPr>
          <w:fldChar w:fldCharType="begin"/>
        </w:r>
        <w:r w:rsidR="00196940" w:rsidRPr="00C371F2">
          <w:rPr>
            <w:rFonts w:ascii="Arial" w:hAnsi="Arial" w:cs="Arial"/>
            <w:noProof/>
            <w:webHidden/>
          </w:rPr>
          <w:instrText xml:space="preserve"> PAGEREF _Toc57715521 \h </w:instrText>
        </w:r>
        <w:r w:rsidR="00196940" w:rsidRPr="00C371F2">
          <w:rPr>
            <w:rFonts w:ascii="Arial" w:hAnsi="Arial" w:cs="Arial"/>
            <w:noProof/>
            <w:webHidden/>
          </w:rPr>
        </w:r>
        <w:r w:rsidR="00196940" w:rsidRPr="00C371F2">
          <w:rPr>
            <w:rFonts w:ascii="Arial" w:hAnsi="Arial" w:cs="Arial"/>
            <w:noProof/>
            <w:webHidden/>
          </w:rPr>
          <w:fldChar w:fldCharType="separate"/>
        </w:r>
        <w:r w:rsidR="00212640">
          <w:rPr>
            <w:rFonts w:ascii="Arial" w:hAnsi="Arial" w:cs="Arial"/>
            <w:noProof/>
            <w:webHidden/>
          </w:rPr>
          <w:t>18</w:t>
        </w:r>
        <w:r w:rsidR="00196940" w:rsidRPr="00C371F2">
          <w:rPr>
            <w:rFonts w:ascii="Arial" w:hAnsi="Arial" w:cs="Arial"/>
            <w:noProof/>
            <w:webHidden/>
          </w:rPr>
          <w:fldChar w:fldCharType="end"/>
        </w:r>
      </w:hyperlink>
    </w:p>
    <w:p w14:paraId="721D8E0E" w14:textId="13C0EE46" w:rsidR="00196940" w:rsidRPr="00C371F2" w:rsidRDefault="004835F4">
      <w:pPr>
        <w:pStyle w:val="TOC2"/>
        <w:rPr>
          <w:rFonts w:ascii="Arial" w:eastAsiaTheme="minorEastAsia" w:hAnsi="Arial" w:cs="Arial"/>
          <w:b w:val="0"/>
          <w:bCs w:val="0"/>
          <w:noProof/>
          <w:sz w:val="22"/>
          <w:szCs w:val="22"/>
          <w:lang w:eastAsia="en-GB"/>
        </w:rPr>
      </w:pPr>
      <w:hyperlink w:anchor="_Toc57715522" w:history="1">
        <w:r w:rsidR="00C876F1">
          <w:rPr>
            <w:rStyle w:val="Hyperlink"/>
            <w:rFonts w:ascii="Arial" w:hAnsi="Arial" w:cs="Arial"/>
            <w:noProof/>
          </w:rPr>
          <w:t>Annex C</w:t>
        </w:r>
        <w:r w:rsidR="00196940" w:rsidRPr="00C371F2">
          <w:rPr>
            <w:rStyle w:val="Hyperlink"/>
            <w:rFonts w:ascii="Arial" w:hAnsi="Arial" w:cs="Arial"/>
            <w:noProof/>
          </w:rPr>
          <w:t xml:space="preserve"> – Final response to a complaint letter (example)</w:t>
        </w:r>
        <w:r w:rsidR="00196940" w:rsidRPr="00C371F2">
          <w:rPr>
            <w:rFonts w:ascii="Arial" w:hAnsi="Arial" w:cs="Arial"/>
            <w:noProof/>
            <w:webHidden/>
          </w:rPr>
          <w:tab/>
        </w:r>
        <w:r w:rsidR="00196940" w:rsidRPr="00C371F2">
          <w:rPr>
            <w:rFonts w:ascii="Arial" w:hAnsi="Arial" w:cs="Arial"/>
            <w:noProof/>
            <w:webHidden/>
          </w:rPr>
          <w:fldChar w:fldCharType="begin"/>
        </w:r>
        <w:r w:rsidR="00196940" w:rsidRPr="00C371F2">
          <w:rPr>
            <w:rFonts w:ascii="Arial" w:hAnsi="Arial" w:cs="Arial"/>
            <w:noProof/>
            <w:webHidden/>
          </w:rPr>
          <w:instrText xml:space="preserve"> PAGEREF _Toc57715522 \h </w:instrText>
        </w:r>
        <w:r w:rsidR="00196940" w:rsidRPr="00C371F2">
          <w:rPr>
            <w:rFonts w:ascii="Arial" w:hAnsi="Arial" w:cs="Arial"/>
            <w:noProof/>
            <w:webHidden/>
          </w:rPr>
        </w:r>
        <w:r w:rsidR="00196940" w:rsidRPr="00C371F2">
          <w:rPr>
            <w:rFonts w:ascii="Arial" w:hAnsi="Arial" w:cs="Arial"/>
            <w:noProof/>
            <w:webHidden/>
          </w:rPr>
          <w:fldChar w:fldCharType="separate"/>
        </w:r>
        <w:r w:rsidR="00212640">
          <w:rPr>
            <w:rFonts w:ascii="Arial" w:hAnsi="Arial" w:cs="Arial"/>
            <w:noProof/>
            <w:webHidden/>
          </w:rPr>
          <w:t>19</w:t>
        </w:r>
        <w:r w:rsidR="00196940" w:rsidRPr="00C371F2">
          <w:rPr>
            <w:rFonts w:ascii="Arial" w:hAnsi="Arial" w:cs="Arial"/>
            <w:noProof/>
            <w:webHidden/>
          </w:rPr>
          <w:fldChar w:fldCharType="end"/>
        </w:r>
      </w:hyperlink>
    </w:p>
    <w:p w14:paraId="54148542" w14:textId="2DF1ADFE" w:rsidR="00CD211E" w:rsidRPr="00E93B5F" w:rsidRDefault="00CD211E" w:rsidP="00CD211E">
      <w:pPr>
        <w:rPr>
          <w:rFonts w:ascii="Arial" w:hAnsi="Arial" w:cs="Arial"/>
          <w:szCs w:val="28"/>
        </w:rPr>
      </w:pPr>
      <w:r w:rsidRPr="00E93B5F">
        <w:rPr>
          <w:rFonts w:cstheme="minorHAnsi"/>
          <w:b/>
          <w:bCs/>
          <w:noProof/>
          <w:szCs w:val="20"/>
        </w:rPr>
        <w:fldChar w:fldCharType="end"/>
      </w:r>
    </w:p>
    <w:p w14:paraId="324919C2" w14:textId="77777777" w:rsidR="00CD211E" w:rsidRPr="00E93B5F" w:rsidRDefault="00CD211E" w:rsidP="00CD211E">
      <w:pPr>
        <w:rPr>
          <w:rFonts w:ascii="Arial" w:hAnsi="Arial" w:cs="Arial"/>
          <w:sz w:val="36"/>
          <w:szCs w:val="28"/>
        </w:rPr>
      </w:pPr>
      <w:r w:rsidRPr="00E93B5F">
        <w:rPr>
          <w:rFonts w:ascii="Arial" w:hAnsi="Arial" w:cs="Arial"/>
          <w:sz w:val="36"/>
          <w:szCs w:val="28"/>
        </w:rPr>
        <w:br w:type="page"/>
      </w:r>
    </w:p>
    <w:p w14:paraId="396DE6B7" w14:textId="77777777" w:rsidR="00CD211E" w:rsidRPr="00C0634C" w:rsidRDefault="00CD211E" w:rsidP="00CD211E">
      <w:pPr>
        <w:pStyle w:val="Heading1"/>
        <w:keepLines/>
        <w:pBdr>
          <w:bottom w:val="single" w:sz="4" w:space="1" w:color="595959" w:themeColor="text1" w:themeTint="A6"/>
        </w:pBdr>
        <w:spacing w:before="360" w:after="160" w:line="259" w:lineRule="auto"/>
        <w:rPr>
          <w:sz w:val="28"/>
          <w:szCs w:val="28"/>
        </w:rPr>
      </w:pPr>
      <w:bookmarkStart w:id="1" w:name="_Toc57715480"/>
      <w:r w:rsidRPr="00C0634C">
        <w:rPr>
          <w:sz w:val="28"/>
          <w:szCs w:val="28"/>
        </w:rPr>
        <w:lastRenderedPageBreak/>
        <w:t>Introduction</w:t>
      </w:r>
      <w:bookmarkEnd w:id="1"/>
    </w:p>
    <w:p w14:paraId="4838E002" w14:textId="273D2EC4" w:rsidR="00CD211E" w:rsidRPr="00C0634C" w:rsidRDefault="00583A9B" w:rsidP="00651C88">
      <w:pPr>
        <w:pStyle w:val="Heading2"/>
        <w:ind w:left="576"/>
        <w:rPr>
          <w:rFonts w:ascii="Arial" w:hAnsi="Arial" w:cs="Arial"/>
          <w:smallCaps w:val="0"/>
          <w:sz w:val="24"/>
          <w:szCs w:val="24"/>
        </w:rPr>
      </w:pPr>
      <w:bookmarkStart w:id="2" w:name="_Toc57715481"/>
      <w:r w:rsidRPr="00C0634C">
        <w:rPr>
          <w:rFonts w:ascii="Arial" w:hAnsi="Arial" w:cs="Arial"/>
          <w:smallCaps w:val="0"/>
          <w:sz w:val="24"/>
          <w:szCs w:val="24"/>
        </w:rPr>
        <w:t>P</w:t>
      </w:r>
      <w:r w:rsidR="00CD211E" w:rsidRPr="00C0634C">
        <w:rPr>
          <w:rFonts w:ascii="Arial" w:hAnsi="Arial" w:cs="Arial"/>
          <w:smallCaps w:val="0"/>
          <w:sz w:val="24"/>
          <w:szCs w:val="24"/>
        </w:rPr>
        <w:t xml:space="preserve">olicy </w:t>
      </w:r>
      <w:r w:rsidR="007D2957" w:rsidRPr="00C0634C">
        <w:rPr>
          <w:rFonts w:ascii="Arial" w:hAnsi="Arial" w:cs="Arial"/>
          <w:smallCaps w:val="0"/>
          <w:sz w:val="24"/>
          <w:szCs w:val="24"/>
        </w:rPr>
        <w:t>s</w:t>
      </w:r>
      <w:r w:rsidR="00CD211E" w:rsidRPr="00C0634C">
        <w:rPr>
          <w:rFonts w:ascii="Arial" w:hAnsi="Arial" w:cs="Arial"/>
          <w:smallCaps w:val="0"/>
          <w:sz w:val="24"/>
          <w:szCs w:val="24"/>
        </w:rPr>
        <w:t>tatement</w:t>
      </w:r>
      <w:bookmarkEnd w:id="2"/>
    </w:p>
    <w:p w14:paraId="48F68B49" w14:textId="77777777" w:rsidR="00CD211E" w:rsidRPr="00C0634C" w:rsidRDefault="00CD211E" w:rsidP="00CD211E">
      <w:pPr>
        <w:rPr>
          <w:rFonts w:ascii="Arial" w:hAnsi="Arial" w:cs="Arial"/>
          <w:lang w:val="en-US"/>
        </w:rPr>
      </w:pPr>
    </w:p>
    <w:p w14:paraId="539ACF0A" w14:textId="5F03D874" w:rsidR="00D309C7" w:rsidRPr="00C0634C" w:rsidRDefault="00CD211E" w:rsidP="00D309C7">
      <w:pPr>
        <w:rPr>
          <w:rFonts w:ascii="Arial" w:hAnsi="Arial" w:cs="Arial"/>
          <w:sz w:val="22"/>
          <w:szCs w:val="22"/>
        </w:rPr>
      </w:pPr>
      <w:r w:rsidRPr="00C0634C">
        <w:rPr>
          <w:rFonts w:ascii="Arial" w:hAnsi="Arial" w:cs="Arial"/>
          <w:sz w:val="22"/>
          <w:szCs w:val="22"/>
          <w:lang w:val="en-US"/>
        </w:rPr>
        <w:t>The purpose of this document</w:t>
      </w:r>
      <w:r w:rsidR="00583A9B" w:rsidRPr="00C0634C">
        <w:rPr>
          <w:rFonts w:ascii="Arial" w:hAnsi="Arial" w:cs="Arial"/>
          <w:sz w:val="22"/>
          <w:szCs w:val="22"/>
          <w:lang w:val="en-US"/>
        </w:rPr>
        <w:t xml:space="preserve"> is to</w:t>
      </w:r>
      <w:r w:rsidR="00D309C7" w:rsidRPr="00C0634C">
        <w:rPr>
          <w:rFonts w:ascii="Arial" w:hAnsi="Arial" w:cs="Arial"/>
          <w:sz w:val="22"/>
          <w:szCs w:val="22"/>
          <w:lang w:val="en-US"/>
        </w:rPr>
        <w:t xml:space="preserve"> </w:t>
      </w:r>
      <w:r w:rsidR="004A4F8E" w:rsidRPr="00C0634C">
        <w:rPr>
          <w:rFonts w:ascii="Arial" w:hAnsi="Arial" w:cs="Arial"/>
          <w:sz w:val="22"/>
          <w:szCs w:val="22"/>
        </w:rPr>
        <w:t xml:space="preserve">ensure </w:t>
      </w:r>
      <w:r w:rsidR="007D2957" w:rsidRPr="00C0634C">
        <w:rPr>
          <w:rFonts w:ascii="Arial" w:hAnsi="Arial" w:cs="Arial"/>
          <w:sz w:val="22"/>
          <w:szCs w:val="22"/>
        </w:rPr>
        <w:t xml:space="preserve">that </w:t>
      </w:r>
      <w:r w:rsidR="004A4F8E" w:rsidRPr="00C0634C">
        <w:rPr>
          <w:rFonts w:ascii="Arial" w:hAnsi="Arial" w:cs="Arial"/>
          <w:sz w:val="22"/>
          <w:szCs w:val="22"/>
        </w:rPr>
        <w:t>all s</w:t>
      </w:r>
      <w:r w:rsidR="002223E9" w:rsidRPr="00C0634C">
        <w:rPr>
          <w:rFonts w:ascii="Arial" w:hAnsi="Arial" w:cs="Arial"/>
          <w:sz w:val="22"/>
          <w:szCs w:val="22"/>
        </w:rPr>
        <w:t xml:space="preserve">taff are aware of the </w:t>
      </w:r>
      <w:r w:rsidR="009B1482" w:rsidRPr="00C0634C">
        <w:rPr>
          <w:rFonts w:ascii="Arial" w:hAnsi="Arial" w:cs="Arial"/>
          <w:sz w:val="22"/>
          <w:szCs w:val="22"/>
        </w:rPr>
        <w:t>complaint</w:t>
      </w:r>
      <w:r w:rsidR="009B1482">
        <w:rPr>
          <w:rFonts w:ascii="Arial" w:hAnsi="Arial" w:cs="Arial"/>
          <w:sz w:val="22"/>
          <w:szCs w:val="22"/>
        </w:rPr>
        <w:t>s</w:t>
      </w:r>
      <w:r w:rsidR="006867B5">
        <w:rPr>
          <w:rFonts w:ascii="Arial" w:hAnsi="Arial" w:cs="Arial"/>
          <w:sz w:val="22"/>
          <w:szCs w:val="22"/>
        </w:rPr>
        <w:t xml:space="preserve"> procedure within Lime Tree Surgery</w:t>
      </w:r>
      <w:r w:rsidR="004A4F8E" w:rsidRPr="00C0634C">
        <w:rPr>
          <w:rFonts w:ascii="Arial" w:hAnsi="Arial" w:cs="Arial"/>
          <w:sz w:val="22"/>
          <w:szCs w:val="22"/>
        </w:rPr>
        <w:t>, affording patients or their</w:t>
      </w:r>
      <w:r w:rsidR="009B1482">
        <w:rPr>
          <w:rFonts w:ascii="Arial" w:hAnsi="Arial" w:cs="Arial"/>
          <w:sz w:val="22"/>
          <w:szCs w:val="22"/>
        </w:rPr>
        <w:t xml:space="preserve"> </w:t>
      </w:r>
      <w:r w:rsidR="004A4F8E" w:rsidRPr="00C0634C">
        <w:rPr>
          <w:rFonts w:ascii="Arial" w:hAnsi="Arial" w:cs="Arial"/>
          <w:sz w:val="22"/>
          <w:szCs w:val="22"/>
        </w:rPr>
        <w:t xml:space="preserve">representatives the opportunity to make a complaint about the care or treatment they have received </w:t>
      </w:r>
      <w:r w:rsidR="00113223">
        <w:rPr>
          <w:rFonts w:ascii="Arial" w:hAnsi="Arial" w:cs="Arial"/>
          <w:sz w:val="22"/>
          <w:szCs w:val="22"/>
        </w:rPr>
        <w:t>by</w:t>
      </w:r>
      <w:r w:rsidR="004A4F8E" w:rsidRPr="00C0634C">
        <w:rPr>
          <w:rFonts w:ascii="Arial" w:hAnsi="Arial" w:cs="Arial"/>
          <w:sz w:val="22"/>
          <w:szCs w:val="22"/>
        </w:rPr>
        <w:t xml:space="preserve"> the </w:t>
      </w:r>
      <w:r w:rsidR="00113223">
        <w:rPr>
          <w:rFonts w:ascii="Arial" w:hAnsi="Arial" w:cs="Arial"/>
          <w:sz w:val="22"/>
          <w:szCs w:val="22"/>
        </w:rPr>
        <w:t>organisation</w:t>
      </w:r>
      <w:r w:rsidR="004A4F8E" w:rsidRPr="00C0634C">
        <w:rPr>
          <w:rFonts w:ascii="Arial" w:hAnsi="Arial" w:cs="Arial"/>
          <w:sz w:val="22"/>
          <w:szCs w:val="22"/>
        </w:rPr>
        <w:t xml:space="preserve">.   </w:t>
      </w:r>
    </w:p>
    <w:p w14:paraId="7F4050D4" w14:textId="2D6A435D" w:rsidR="00CD211E" w:rsidRPr="00C0634C" w:rsidRDefault="00583A9B" w:rsidP="00651C88">
      <w:pPr>
        <w:pStyle w:val="Heading2"/>
        <w:ind w:left="576"/>
        <w:rPr>
          <w:rFonts w:ascii="Arial" w:hAnsi="Arial" w:cs="Arial"/>
          <w:smallCaps w:val="0"/>
          <w:sz w:val="24"/>
          <w:szCs w:val="24"/>
        </w:rPr>
      </w:pPr>
      <w:bookmarkStart w:id="3" w:name="_Toc57715482"/>
      <w:r w:rsidRPr="00C0634C">
        <w:rPr>
          <w:rFonts w:ascii="Arial" w:hAnsi="Arial" w:cs="Arial"/>
          <w:smallCaps w:val="0"/>
          <w:sz w:val="24"/>
          <w:szCs w:val="24"/>
        </w:rPr>
        <w:t>S</w:t>
      </w:r>
      <w:r w:rsidR="00CD211E" w:rsidRPr="00C0634C">
        <w:rPr>
          <w:rFonts w:ascii="Arial" w:hAnsi="Arial" w:cs="Arial"/>
          <w:smallCaps w:val="0"/>
          <w:sz w:val="24"/>
          <w:szCs w:val="24"/>
        </w:rPr>
        <w:t>tatus</w:t>
      </w:r>
      <w:bookmarkEnd w:id="3"/>
    </w:p>
    <w:p w14:paraId="6169E134" w14:textId="77777777" w:rsidR="00CD211E" w:rsidRPr="00C0634C" w:rsidRDefault="00CD211E" w:rsidP="00CD211E">
      <w:pPr>
        <w:rPr>
          <w:rFonts w:ascii="Arial" w:hAnsi="Arial" w:cs="Arial"/>
          <w:lang w:val="en-US"/>
        </w:rPr>
      </w:pPr>
    </w:p>
    <w:p w14:paraId="3A13D0A5" w14:textId="0582D0BA" w:rsidR="00650B5D" w:rsidRDefault="00CD211E" w:rsidP="00CD211E">
      <w:pPr>
        <w:rPr>
          <w:rFonts w:ascii="Arial" w:hAnsi="Arial" w:cs="Arial"/>
          <w:sz w:val="22"/>
          <w:szCs w:val="22"/>
          <w:lang w:val="en-US"/>
        </w:rPr>
      </w:pPr>
      <w:r w:rsidRPr="00C0634C">
        <w:rPr>
          <w:rFonts w:ascii="Arial" w:hAnsi="Arial" w:cs="Arial"/>
          <w:sz w:val="22"/>
          <w:szCs w:val="22"/>
          <w:lang w:val="en-US"/>
        </w:rPr>
        <w:t>This document and any procedures contained within it are non-contractual and may be modi</w:t>
      </w:r>
      <w:r w:rsidR="007D2957" w:rsidRPr="00C0634C">
        <w:rPr>
          <w:rFonts w:ascii="Arial" w:hAnsi="Arial" w:cs="Arial"/>
          <w:sz w:val="22"/>
          <w:szCs w:val="22"/>
          <w:lang w:val="en-US"/>
        </w:rPr>
        <w:t xml:space="preserve">fied or withdrawn at any time. </w:t>
      </w:r>
      <w:r w:rsidRPr="00C0634C">
        <w:rPr>
          <w:rFonts w:ascii="Arial" w:hAnsi="Arial" w:cs="Arial"/>
          <w:sz w:val="22"/>
          <w:szCs w:val="22"/>
          <w:lang w:val="en-US"/>
        </w:rPr>
        <w:t>For the avoidance of doubt, it does not form part of your contract of employment.</w:t>
      </w:r>
    </w:p>
    <w:p w14:paraId="641349C2" w14:textId="77777777" w:rsidR="00650B5D" w:rsidRPr="00C4746C" w:rsidRDefault="00650B5D" w:rsidP="00C4746C">
      <w:pPr>
        <w:pStyle w:val="Heading2"/>
        <w:ind w:left="576"/>
        <w:rPr>
          <w:rFonts w:ascii="Arial" w:hAnsi="Arial" w:cs="Arial"/>
          <w:b w:val="0"/>
          <w:bCs w:val="0"/>
        </w:rPr>
      </w:pPr>
      <w:bookmarkStart w:id="4" w:name="_Toc53682842"/>
      <w:bookmarkStart w:id="5" w:name="_Toc57715483"/>
      <w:r w:rsidRPr="00C4746C">
        <w:rPr>
          <w:rFonts w:ascii="Arial" w:hAnsi="Arial" w:cs="Arial"/>
          <w:smallCaps w:val="0"/>
          <w:sz w:val="24"/>
          <w:szCs w:val="24"/>
        </w:rPr>
        <w:t>KLOE</w:t>
      </w:r>
      <w:bookmarkEnd w:id="4"/>
      <w:bookmarkEnd w:id="5"/>
    </w:p>
    <w:p w14:paraId="30E93432" w14:textId="77777777" w:rsidR="00650B5D" w:rsidRPr="00650B5D" w:rsidRDefault="00650B5D" w:rsidP="00650B5D">
      <w:pPr>
        <w:rPr>
          <w:rFonts w:ascii="Arial" w:eastAsia="Times New Roman" w:hAnsi="Arial" w:cs="Arial"/>
          <w:sz w:val="22"/>
          <w:szCs w:val="22"/>
        </w:rPr>
      </w:pPr>
    </w:p>
    <w:p w14:paraId="7D842D50" w14:textId="4BF323F6" w:rsidR="00650B5D" w:rsidRPr="00C4746C" w:rsidRDefault="00650B5D" w:rsidP="00650B5D">
      <w:pPr>
        <w:rPr>
          <w:rFonts w:ascii="Arial" w:hAnsi="Arial" w:cs="Arial"/>
          <w:sz w:val="22"/>
          <w:szCs w:val="22"/>
        </w:rPr>
      </w:pPr>
      <w:r w:rsidRPr="00C4746C">
        <w:rPr>
          <w:rFonts w:ascii="Arial" w:hAnsi="Arial" w:cs="Arial"/>
          <w:sz w:val="22"/>
          <w:szCs w:val="22"/>
        </w:rPr>
        <w:t xml:space="preserve">The Care Quality Commission would expect any primary care organisation to have a policy to support this process and </w:t>
      </w:r>
      <w:r w:rsidR="00C4746C">
        <w:rPr>
          <w:rFonts w:ascii="Arial" w:hAnsi="Arial" w:cs="Arial"/>
          <w:sz w:val="22"/>
          <w:szCs w:val="22"/>
        </w:rPr>
        <w:t xml:space="preserve">this </w:t>
      </w:r>
      <w:r w:rsidRPr="00C4746C">
        <w:rPr>
          <w:rFonts w:ascii="Arial" w:hAnsi="Arial" w:cs="Arial"/>
          <w:sz w:val="22"/>
          <w:szCs w:val="22"/>
        </w:rPr>
        <w:t>should be used as evidence of compliance against CQC Key Lines of Enquiry (KLOE)</w:t>
      </w:r>
      <w:r w:rsidR="00C4746C">
        <w:rPr>
          <w:rFonts w:ascii="Arial" w:hAnsi="Arial" w:cs="Arial"/>
          <w:sz w:val="22"/>
          <w:szCs w:val="22"/>
        </w:rPr>
        <w:t>.</w:t>
      </w:r>
      <w:r w:rsidRPr="00C4746C">
        <w:rPr>
          <w:rFonts w:ascii="Arial" w:hAnsi="Arial" w:cs="Arial"/>
          <w:b/>
          <w:bCs/>
          <w:sz w:val="22"/>
          <w:szCs w:val="22"/>
          <w:vertAlign w:val="superscript"/>
        </w:rPr>
        <w:t>1</w:t>
      </w:r>
    </w:p>
    <w:p w14:paraId="52CB5D62" w14:textId="77777777" w:rsidR="00650B5D" w:rsidRPr="00650B5D" w:rsidRDefault="00650B5D" w:rsidP="00650B5D">
      <w:pPr>
        <w:rPr>
          <w:rFonts w:ascii="Arial" w:eastAsia="Times New Roman" w:hAnsi="Arial" w:cs="Arial"/>
          <w:sz w:val="22"/>
          <w:szCs w:val="22"/>
        </w:rPr>
      </w:pPr>
    </w:p>
    <w:p w14:paraId="5ECA543D" w14:textId="2B31AF38" w:rsidR="00650B5D" w:rsidRPr="00C4746C" w:rsidRDefault="006867B5" w:rsidP="00650B5D">
      <w:pPr>
        <w:rPr>
          <w:rFonts w:ascii="Arial" w:hAnsi="Arial" w:cs="Arial"/>
          <w:sz w:val="22"/>
          <w:szCs w:val="22"/>
        </w:rPr>
      </w:pPr>
      <w:r>
        <w:rPr>
          <w:rFonts w:ascii="Arial" w:hAnsi="Arial" w:cs="Arial"/>
          <w:sz w:val="22"/>
          <w:szCs w:val="22"/>
        </w:rPr>
        <w:t>Specifically, Lime Tree Surgery</w:t>
      </w:r>
      <w:r w:rsidR="00650B5D" w:rsidRPr="00C4746C">
        <w:rPr>
          <w:rFonts w:ascii="Arial" w:hAnsi="Arial" w:cs="Arial"/>
          <w:sz w:val="22"/>
          <w:szCs w:val="22"/>
        </w:rPr>
        <w:t xml:space="preserve"> will need to answer the CQC </w:t>
      </w:r>
      <w:r w:rsidR="00C4746C" w:rsidRPr="00C4746C">
        <w:rPr>
          <w:rFonts w:ascii="Arial" w:hAnsi="Arial" w:cs="Arial"/>
          <w:sz w:val="22"/>
          <w:szCs w:val="22"/>
        </w:rPr>
        <w:t xml:space="preserve">key questions </w:t>
      </w:r>
      <w:r w:rsidR="00650B5D" w:rsidRPr="00C4746C">
        <w:rPr>
          <w:rFonts w:ascii="Arial" w:hAnsi="Arial" w:cs="Arial"/>
          <w:sz w:val="22"/>
          <w:szCs w:val="22"/>
        </w:rPr>
        <w:t>on “</w:t>
      </w:r>
      <w:r w:rsidR="00B820AC">
        <w:rPr>
          <w:rFonts w:ascii="Arial" w:hAnsi="Arial" w:cs="Arial"/>
          <w:sz w:val="22"/>
          <w:szCs w:val="22"/>
        </w:rPr>
        <w:t>Safe”, “Responsive” and “Well-Led”</w:t>
      </w:r>
      <w:r w:rsidR="00C4746C">
        <w:rPr>
          <w:rFonts w:ascii="Arial" w:hAnsi="Arial" w:cs="Arial"/>
          <w:sz w:val="22"/>
          <w:szCs w:val="22"/>
        </w:rPr>
        <w:t>.</w:t>
      </w:r>
      <w:r w:rsidR="00B820AC">
        <w:rPr>
          <w:rFonts w:ascii="Arial" w:hAnsi="Arial" w:cs="Arial"/>
          <w:sz w:val="22"/>
          <w:szCs w:val="22"/>
        </w:rPr>
        <w:t xml:space="preserve"> </w:t>
      </w:r>
      <w:r w:rsidR="00650B5D" w:rsidRPr="00C4746C">
        <w:rPr>
          <w:rFonts w:ascii="Arial" w:hAnsi="Arial" w:cs="Arial"/>
          <w:sz w:val="22"/>
          <w:szCs w:val="22"/>
        </w:rPr>
        <w:t xml:space="preserve"> </w:t>
      </w:r>
    </w:p>
    <w:p w14:paraId="130E879F" w14:textId="77777777" w:rsidR="00650B5D" w:rsidRPr="00650B5D" w:rsidRDefault="00650B5D" w:rsidP="00650B5D">
      <w:pPr>
        <w:rPr>
          <w:rFonts w:ascii="Arial" w:hAnsi="Arial" w:cs="Arial"/>
          <w:sz w:val="22"/>
          <w:szCs w:val="22"/>
        </w:rPr>
      </w:pPr>
    </w:p>
    <w:p w14:paraId="2F75A1F9" w14:textId="303DFB7F" w:rsidR="00650B5D" w:rsidRPr="00650B5D" w:rsidRDefault="00650B5D" w:rsidP="00650B5D">
      <w:pPr>
        <w:rPr>
          <w:rFonts w:ascii="Arial" w:hAnsi="Arial" w:cs="Arial"/>
          <w:sz w:val="22"/>
          <w:szCs w:val="22"/>
        </w:rPr>
      </w:pPr>
      <w:r w:rsidRPr="00650B5D">
        <w:rPr>
          <w:rFonts w:ascii="Arial" w:hAnsi="Arial" w:cs="Arial"/>
          <w:sz w:val="22"/>
          <w:szCs w:val="22"/>
        </w:rPr>
        <w:t xml:space="preserve">The following is the CQC definition of </w:t>
      </w:r>
      <w:r w:rsidR="00B820AC">
        <w:rPr>
          <w:rFonts w:ascii="Arial" w:hAnsi="Arial" w:cs="Arial"/>
          <w:sz w:val="22"/>
          <w:szCs w:val="22"/>
        </w:rPr>
        <w:t>Safe:</w:t>
      </w:r>
    </w:p>
    <w:p w14:paraId="4ED3A4AC" w14:textId="77777777" w:rsidR="00650B5D" w:rsidRPr="00650B5D" w:rsidRDefault="00650B5D" w:rsidP="00650B5D">
      <w:pPr>
        <w:rPr>
          <w:rFonts w:ascii="Arial" w:hAnsi="Arial" w:cs="Arial"/>
          <w:sz w:val="22"/>
          <w:szCs w:val="22"/>
        </w:rPr>
      </w:pPr>
    </w:p>
    <w:p w14:paraId="286144CF" w14:textId="018EFEA2" w:rsidR="00650B5D" w:rsidRPr="00650B5D" w:rsidRDefault="00B820AC" w:rsidP="00650B5D">
      <w:pPr>
        <w:rPr>
          <w:rFonts w:ascii="Arial" w:eastAsia="Times New Roman" w:hAnsi="Arial" w:cs="Arial"/>
          <w:i/>
          <w:iCs/>
          <w:sz w:val="22"/>
          <w:szCs w:val="22"/>
        </w:rPr>
      </w:pPr>
      <w:r w:rsidRPr="00C4746C">
        <w:rPr>
          <w:rFonts w:ascii="Arial" w:hAnsi="Arial" w:cs="Arial"/>
          <w:i/>
          <w:iCs/>
          <w:sz w:val="22"/>
          <w:szCs w:val="22"/>
        </w:rPr>
        <w:t>By safe, we mean people are protected from abuse* and avoidable harm. *Abuse can be physical, sexual, mental or psychological, financial, neglect, institutional or discriminatory abuse</w:t>
      </w:r>
      <w:r>
        <w:t>.</w:t>
      </w:r>
    </w:p>
    <w:p w14:paraId="36998960" w14:textId="77777777" w:rsidR="00650B5D" w:rsidRPr="00650B5D" w:rsidRDefault="00650B5D" w:rsidP="00650B5D">
      <w:pPr>
        <w:rPr>
          <w:rFonts w:ascii="Arial" w:eastAsia="Times New Roman" w:hAnsi="Arial" w:cs="Arial"/>
          <w:i/>
          <w:iCs/>
          <w:sz w:val="22"/>
          <w:szCs w:val="22"/>
        </w:rPr>
      </w:pPr>
    </w:p>
    <w:tbl>
      <w:tblPr>
        <w:tblStyle w:val="TableGrid"/>
        <w:tblW w:w="0" w:type="auto"/>
        <w:tblInd w:w="108" w:type="dxa"/>
        <w:tblLook w:val="04A0" w:firstRow="1" w:lastRow="0" w:firstColumn="1" w:lastColumn="0" w:noHBand="0" w:noVBand="1"/>
      </w:tblPr>
      <w:tblGrid>
        <w:gridCol w:w="2439"/>
        <w:gridCol w:w="5743"/>
      </w:tblGrid>
      <w:tr w:rsidR="00650B5D" w:rsidRPr="00650B5D" w14:paraId="61D680A3" w14:textId="77777777" w:rsidTr="00650B5D">
        <w:tc>
          <w:tcPr>
            <w:tcW w:w="2439" w:type="dxa"/>
            <w:shd w:val="clear" w:color="auto" w:fill="4472C4" w:themeFill="accent1"/>
          </w:tcPr>
          <w:p w14:paraId="3B37E8FD" w14:textId="5798E475" w:rsidR="00650B5D" w:rsidRPr="00650B5D" w:rsidRDefault="00650B5D" w:rsidP="00650B5D">
            <w:pPr>
              <w:rPr>
                <w:rFonts w:ascii="Arial" w:eastAsia="Times New Roman" w:hAnsi="Arial" w:cs="Arial"/>
                <w:b/>
                <w:bCs/>
                <w:color w:val="FFFFFF" w:themeColor="background1"/>
                <w:sz w:val="22"/>
                <w:szCs w:val="22"/>
              </w:rPr>
            </w:pPr>
            <w:r w:rsidRPr="00650B5D">
              <w:rPr>
                <w:rFonts w:ascii="Arial" w:eastAsia="Times New Roman" w:hAnsi="Arial" w:cs="Arial"/>
                <w:b/>
                <w:bCs/>
                <w:color w:val="FFFFFF" w:themeColor="background1"/>
                <w:sz w:val="22"/>
                <w:szCs w:val="22"/>
              </w:rPr>
              <w:t xml:space="preserve">CQC KLOE </w:t>
            </w:r>
            <w:r w:rsidR="00B820AC">
              <w:rPr>
                <w:rFonts w:ascii="Arial" w:eastAsia="Times New Roman" w:hAnsi="Arial" w:cs="Arial"/>
                <w:b/>
                <w:bCs/>
                <w:color w:val="FFFFFF" w:themeColor="background1"/>
                <w:sz w:val="22"/>
                <w:szCs w:val="22"/>
              </w:rPr>
              <w:t>S</w:t>
            </w:r>
            <w:r w:rsidR="0080577E">
              <w:rPr>
                <w:rFonts w:ascii="Arial" w:eastAsia="Times New Roman" w:hAnsi="Arial" w:cs="Arial"/>
                <w:b/>
                <w:bCs/>
                <w:color w:val="FFFFFF" w:themeColor="background1"/>
                <w:sz w:val="22"/>
                <w:szCs w:val="22"/>
              </w:rPr>
              <w:t>6</w:t>
            </w:r>
          </w:p>
        </w:tc>
        <w:tc>
          <w:tcPr>
            <w:tcW w:w="5743" w:type="dxa"/>
          </w:tcPr>
          <w:p w14:paraId="6AF205D4" w14:textId="6970A35C" w:rsidR="00650B5D" w:rsidRPr="00650B5D" w:rsidRDefault="0080577E" w:rsidP="00650B5D">
            <w:pPr>
              <w:rPr>
                <w:rFonts w:ascii="Arial" w:hAnsi="Arial" w:cs="Arial"/>
                <w:sz w:val="22"/>
                <w:szCs w:val="22"/>
              </w:rPr>
            </w:pPr>
            <w:r w:rsidRPr="0080577E">
              <w:rPr>
                <w:rFonts w:ascii="Arial" w:hAnsi="Arial" w:cs="Arial"/>
                <w:sz w:val="22"/>
                <w:szCs w:val="22"/>
              </w:rPr>
              <w:t>Are lessons learned and improvements made when things go wrong?</w:t>
            </w:r>
          </w:p>
        </w:tc>
      </w:tr>
      <w:tr w:rsidR="00650B5D" w:rsidRPr="00650B5D" w14:paraId="0D4E1A57" w14:textId="77777777" w:rsidTr="00650B5D">
        <w:tc>
          <w:tcPr>
            <w:tcW w:w="2439" w:type="dxa"/>
            <w:shd w:val="clear" w:color="auto" w:fill="4472C4" w:themeFill="accent1"/>
          </w:tcPr>
          <w:p w14:paraId="7D11D955" w14:textId="073A418F" w:rsidR="00650B5D" w:rsidRPr="00650B5D" w:rsidRDefault="0080577E" w:rsidP="00650B5D">
            <w:pPr>
              <w:rPr>
                <w:rFonts w:ascii="Arial" w:eastAsia="Times New Roman" w:hAnsi="Arial" w:cs="Arial"/>
                <w:b/>
                <w:bCs/>
                <w:color w:val="FFFFFF" w:themeColor="background1"/>
                <w:sz w:val="22"/>
                <w:szCs w:val="22"/>
              </w:rPr>
            </w:pPr>
            <w:r>
              <w:rPr>
                <w:rFonts w:ascii="Arial" w:eastAsia="Times New Roman" w:hAnsi="Arial" w:cs="Arial"/>
                <w:b/>
                <w:bCs/>
                <w:color w:val="FFFFFF" w:themeColor="background1"/>
                <w:sz w:val="22"/>
                <w:szCs w:val="22"/>
              </w:rPr>
              <w:t>S6.1</w:t>
            </w:r>
          </w:p>
        </w:tc>
        <w:tc>
          <w:tcPr>
            <w:tcW w:w="5743" w:type="dxa"/>
          </w:tcPr>
          <w:p w14:paraId="2B61B823" w14:textId="77777777" w:rsidR="0080577E" w:rsidRPr="0080577E" w:rsidRDefault="0080577E" w:rsidP="0080577E">
            <w:pPr>
              <w:rPr>
                <w:rFonts w:ascii="Arial" w:eastAsia="Times New Roman" w:hAnsi="Arial" w:cs="Arial"/>
                <w:sz w:val="22"/>
                <w:szCs w:val="22"/>
              </w:rPr>
            </w:pPr>
            <w:r w:rsidRPr="0080577E">
              <w:rPr>
                <w:rFonts w:ascii="Arial" w:eastAsia="Times New Roman" w:hAnsi="Arial" w:cs="Arial"/>
                <w:sz w:val="22"/>
                <w:szCs w:val="22"/>
              </w:rPr>
              <w:t>Do staff understand their responsibilities to raise concerns, to record safety incidents, concerns and</w:t>
            </w:r>
          </w:p>
          <w:p w14:paraId="30CB9634" w14:textId="5EE1EF5A" w:rsidR="00650B5D" w:rsidRPr="00650B5D" w:rsidRDefault="0080577E" w:rsidP="0080577E">
            <w:pPr>
              <w:rPr>
                <w:rFonts w:ascii="Arial" w:eastAsia="Times New Roman" w:hAnsi="Arial" w:cs="Arial"/>
                <w:sz w:val="22"/>
                <w:szCs w:val="22"/>
              </w:rPr>
            </w:pPr>
            <w:r w:rsidRPr="0080577E">
              <w:rPr>
                <w:rFonts w:ascii="Arial" w:eastAsia="Times New Roman" w:hAnsi="Arial" w:cs="Arial"/>
                <w:sz w:val="22"/>
                <w:szCs w:val="22"/>
              </w:rPr>
              <w:t>near misses, and to report them internally and externally, where appropriate?</w:t>
            </w:r>
          </w:p>
        </w:tc>
      </w:tr>
      <w:tr w:rsidR="0080577E" w:rsidRPr="00650B5D" w14:paraId="41D3F51D" w14:textId="77777777" w:rsidTr="00650B5D">
        <w:tc>
          <w:tcPr>
            <w:tcW w:w="2439" w:type="dxa"/>
            <w:shd w:val="clear" w:color="auto" w:fill="4472C4" w:themeFill="accent1"/>
          </w:tcPr>
          <w:p w14:paraId="4573C21E" w14:textId="3CE1B0AE" w:rsidR="0080577E" w:rsidRDefault="0080577E" w:rsidP="00650B5D">
            <w:pPr>
              <w:rPr>
                <w:rFonts w:ascii="Arial" w:eastAsia="Times New Roman" w:hAnsi="Arial" w:cs="Arial"/>
                <w:b/>
                <w:bCs/>
                <w:color w:val="FFFFFF" w:themeColor="background1"/>
                <w:sz w:val="22"/>
                <w:szCs w:val="22"/>
              </w:rPr>
            </w:pPr>
            <w:r>
              <w:rPr>
                <w:rFonts w:ascii="Arial" w:eastAsia="Times New Roman" w:hAnsi="Arial" w:cs="Arial"/>
                <w:b/>
                <w:bCs/>
                <w:color w:val="FFFFFF" w:themeColor="background1"/>
                <w:sz w:val="22"/>
                <w:szCs w:val="22"/>
              </w:rPr>
              <w:t>S6.2</w:t>
            </w:r>
          </w:p>
        </w:tc>
        <w:tc>
          <w:tcPr>
            <w:tcW w:w="5743" w:type="dxa"/>
          </w:tcPr>
          <w:p w14:paraId="1792B865" w14:textId="77777777" w:rsidR="0080577E" w:rsidRDefault="0080577E" w:rsidP="0080577E">
            <w:pPr>
              <w:rPr>
                <w:rFonts w:ascii="Arial" w:eastAsia="Times New Roman" w:hAnsi="Arial" w:cs="Arial"/>
                <w:sz w:val="22"/>
                <w:szCs w:val="22"/>
              </w:rPr>
            </w:pPr>
            <w:r w:rsidRPr="0080577E">
              <w:rPr>
                <w:rFonts w:ascii="Arial" w:eastAsia="Times New Roman" w:hAnsi="Arial" w:cs="Arial"/>
                <w:sz w:val="22"/>
                <w:szCs w:val="22"/>
              </w:rPr>
              <w:t>What are the arrangements for reviewing and investigating safety and safeguarding incidents and</w:t>
            </w:r>
            <w:r>
              <w:rPr>
                <w:rFonts w:ascii="Arial" w:eastAsia="Times New Roman" w:hAnsi="Arial" w:cs="Arial"/>
                <w:sz w:val="22"/>
                <w:szCs w:val="22"/>
              </w:rPr>
              <w:t xml:space="preserve"> </w:t>
            </w:r>
            <w:r w:rsidRPr="0080577E">
              <w:rPr>
                <w:rFonts w:ascii="Arial" w:eastAsia="Times New Roman" w:hAnsi="Arial" w:cs="Arial"/>
                <w:sz w:val="22"/>
                <w:szCs w:val="22"/>
              </w:rPr>
              <w:t>events when things go wrong?</w:t>
            </w:r>
          </w:p>
          <w:p w14:paraId="359C0FA7" w14:textId="77777777" w:rsidR="0080577E" w:rsidRDefault="0080577E" w:rsidP="0080577E">
            <w:pPr>
              <w:rPr>
                <w:rFonts w:ascii="Arial" w:eastAsia="Times New Roman" w:hAnsi="Arial" w:cs="Arial"/>
                <w:sz w:val="22"/>
                <w:szCs w:val="22"/>
              </w:rPr>
            </w:pPr>
          </w:p>
          <w:p w14:paraId="04EAE15A" w14:textId="72B8C64B" w:rsidR="0080577E" w:rsidRPr="0080577E" w:rsidRDefault="0080577E" w:rsidP="0080577E">
            <w:pPr>
              <w:rPr>
                <w:rFonts w:ascii="Arial" w:eastAsia="Times New Roman" w:hAnsi="Arial" w:cs="Arial"/>
                <w:sz w:val="22"/>
                <w:szCs w:val="22"/>
              </w:rPr>
            </w:pPr>
            <w:r w:rsidRPr="0080577E">
              <w:rPr>
                <w:rFonts w:ascii="Arial" w:eastAsia="Times New Roman" w:hAnsi="Arial" w:cs="Arial"/>
                <w:sz w:val="22"/>
                <w:szCs w:val="22"/>
              </w:rPr>
              <w:t>Are all relevant staff, services, partner organisations and people who</w:t>
            </w:r>
            <w:r>
              <w:rPr>
                <w:rFonts w:ascii="Arial" w:eastAsia="Times New Roman" w:hAnsi="Arial" w:cs="Arial"/>
                <w:sz w:val="22"/>
                <w:szCs w:val="22"/>
              </w:rPr>
              <w:t xml:space="preserve"> </w:t>
            </w:r>
            <w:r w:rsidRPr="0080577E">
              <w:rPr>
                <w:rFonts w:ascii="Arial" w:eastAsia="Times New Roman" w:hAnsi="Arial" w:cs="Arial"/>
                <w:sz w:val="22"/>
                <w:szCs w:val="22"/>
              </w:rPr>
              <w:t>use services involved in reviews and investigations?</w:t>
            </w:r>
          </w:p>
        </w:tc>
      </w:tr>
      <w:tr w:rsidR="0080577E" w:rsidRPr="00650B5D" w14:paraId="193DFA6C" w14:textId="77777777" w:rsidTr="00650B5D">
        <w:tc>
          <w:tcPr>
            <w:tcW w:w="2439" w:type="dxa"/>
            <w:shd w:val="clear" w:color="auto" w:fill="4472C4" w:themeFill="accent1"/>
          </w:tcPr>
          <w:p w14:paraId="2A6E3F9E" w14:textId="65A22843" w:rsidR="0080577E" w:rsidRDefault="0080577E" w:rsidP="00650B5D">
            <w:pPr>
              <w:rPr>
                <w:rFonts w:ascii="Arial" w:eastAsia="Times New Roman" w:hAnsi="Arial" w:cs="Arial"/>
                <w:b/>
                <w:bCs/>
                <w:color w:val="FFFFFF" w:themeColor="background1"/>
                <w:sz w:val="22"/>
                <w:szCs w:val="22"/>
              </w:rPr>
            </w:pPr>
            <w:r>
              <w:rPr>
                <w:rFonts w:ascii="Arial" w:eastAsia="Times New Roman" w:hAnsi="Arial" w:cs="Arial"/>
                <w:b/>
                <w:bCs/>
                <w:color w:val="FFFFFF" w:themeColor="background1"/>
                <w:sz w:val="22"/>
                <w:szCs w:val="22"/>
              </w:rPr>
              <w:lastRenderedPageBreak/>
              <w:t>S6.3</w:t>
            </w:r>
          </w:p>
        </w:tc>
        <w:tc>
          <w:tcPr>
            <w:tcW w:w="5743" w:type="dxa"/>
          </w:tcPr>
          <w:p w14:paraId="628B68BD" w14:textId="028FFFC7" w:rsidR="0080577E" w:rsidRPr="0080577E" w:rsidRDefault="0080577E" w:rsidP="0080577E">
            <w:pPr>
              <w:rPr>
                <w:rFonts w:ascii="Arial" w:eastAsia="Times New Roman" w:hAnsi="Arial" w:cs="Arial"/>
                <w:sz w:val="22"/>
                <w:szCs w:val="22"/>
              </w:rPr>
            </w:pPr>
            <w:r w:rsidRPr="0080577E">
              <w:rPr>
                <w:rFonts w:ascii="Arial" w:eastAsia="Times New Roman" w:hAnsi="Arial" w:cs="Arial"/>
                <w:sz w:val="22"/>
                <w:szCs w:val="22"/>
              </w:rPr>
              <w:t>How are lesson</w:t>
            </w:r>
            <w:r w:rsidR="00C371F2">
              <w:rPr>
                <w:rFonts w:ascii="Arial" w:eastAsia="Times New Roman" w:hAnsi="Arial" w:cs="Arial"/>
                <w:sz w:val="22"/>
                <w:szCs w:val="22"/>
              </w:rPr>
              <w:t>s learned and themes identified</w:t>
            </w:r>
            <w:r w:rsidRPr="0080577E">
              <w:rPr>
                <w:rFonts w:ascii="Arial" w:eastAsia="Times New Roman" w:hAnsi="Arial" w:cs="Arial"/>
                <w:sz w:val="22"/>
                <w:szCs w:val="22"/>
              </w:rPr>
              <w:t xml:space="preserve"> and is action taken as a result of investigations when</w:t>
            </w:r>
            <w:r>
              <w:rPr>
                <w:rFonts w:ascii="Arial" w:eastAsia="Times New Roman" w:hAnsi="Arial" w:cs="Arial"/>
                <w:sz w:val="22"/>
                <w:szCs w:val="22"/>
              </w:rPr>
              <w:t xml:space="preserve"> </w:t>
            </w:r>
            <w:r w:rsidRPr="0080577E">
              <w:rPr>
                <w:rFonts w:ascii="Arial" w:eastAsia="Times New Roman" w:hAnsi="Arial" w:cs="Arial"/>
                <w:sz w:val="22"/>
                <w:szCs w:val="22"/>
              </w:rPr>
              <w:t>things go wrong?</w:t>
            </w:r>
          </w:p>
        </w:tc>
      </w:tr>
      <w:tr w:rsidR="0080577E" w:rsidRPr="00650B5D" w14:paraId="586CDBC7" w14:textId="77777777" w:rsidTr="00650B5D">
        <w:tc>
          <w:tcPr>
            <w:tcW w:w="2439" w:type="dxa"/>
            <w:shd w:val="clear" w:color="auto" w:fill="4472C4" w:themeFill="accent1"/>
          </w:tcPr>
          <w:p w14:paraId="0DF6D13F" w14:textId="7774DB3E" w:rsidR="0080577E" w:rsidRDefault="0080577E" w:rsidP="00650B5D">
            <w:pPr>
              <w:rPr>
                <w:rFonts w:ascii="Arial" w:eastAsia="Times New Roman" w:hAnsi="Arial" w:cs="Arial"/>
                <w:b/>
                <w:bCs/>
                <w:color w:val="FFFFFF" w:themeColor="background1"/>
                <w:sz w:val="22"/>
                <w:szCs w:val="22"/>
              </w:rPr>
            </w:pPr>
            <w:r>
              <w:rPr>
                <w:rFonts w:ascii="Arial" w:eastAsia="Times New Roman" w:hAnsi="Arial" w:cs="Arial"/>
                <w:b/>
                <w:bCs/>
                <w:color w:val="FFFFFF" w:themeColor="background1"/>
                <w:sz w:val="22"/>
                <w:szCs w:val="22"/>
              </w:rPr>
              <w:t>S6.4</w:t>
            </w:r>
          </w:p>
        </w:tc>
        <w:tc>
          <w:tcPr>
            <w:tcW w:w="5743" w:type="dxa"/>
          </w:tcPr>
          <w:p w14:paraId="70BBACDC" w14:textId="77777777" w:rsidR="0080577E" w:rsidRPr="0080577E" w:rsidRDefault="0080577E" w:rsidP="0080577E">
            <w:pPr>
              <w:rPr>
                <w:rFonts w:ascii="Arial" w:eastAsia="Times New Roman" w:hAnsi="Arial" w:cs="Arial"/>
                <w:sz w:val="22"/>
                <w:szCs w:val="22"/>
              </w:rPr>
            </w:pPr>
            <w:r w:rsidRPr="0080577E">
              <w:rPr>
                <w:rFonts w:ascii="Arial" w:eastAsia="Times New Roman" w:hAnsi="Arial" w:cs="Arial"/>
                <w:sz w:val="22"/>
                <w:szCs w:val="22"/>
              </w:rPr>
              <w:t>How well is the learning from lessons shared to make sure that action is taken to improve safety?</w:t>
            </w:r>
          </w:p>
          <w:p w14:paraId="732B36EB" w14:textId="77777777" w:rsidR="0080577E" w:rsidRDefault="0080577E" w:rsidP="0080577E">
            <w:pPr>
              <w:rPr>
                <w:rFonts w:ascii="Arial" w:eastAsia="Times New Roman" w:hAnsi="Arial" w:cs="Arial"/>
                <w:sz w:val="22"/>
                <w:szCs w:val="22"/>
              </w:rPr>
            </w:pPr>
          </w:p>
          <w:p w14:paraId="50C609A5" w14:textId="322FE9DB" w:rsidR="0080577E" w:rsidRPr="0080577E" w:rsidRDefault="0080577E" w:rsidP="0080577E">
            <w:pPr>
              <w:rPr>
                <w:rFonts w:ascii="Arial" w:eastAsia="Times New Roman" w:hAnsi="Arial" w:cs="Arial"/>
                <w:sz w:val="22"/>
                <w:szCs w:val="22"/>
              </w:rPr>
            </w:pPr>
            <w:r w:rsidRPr="0080577E">
              <w:rPr>
                <w:rFonts w:ascii="Arial" w:eastAsia="Times New Roman" w:hAnsi="Arial" w:cs="Arial"/>
                <w:sz w:val="22"/>
                <w:szCs w:val="22"/>
              </w:rPr>
              <w:t>Do staff participate in and learn from reviews and investigations by other services and organisations?</w:t>
            </w:r>
          </w:p>
        </w:tc>
      </w:tr>
      <w:tr w:rsidR="0080577E" w:rsidRPr="00650B5D" w14:paraId="294FC20A" w14:textId="77777777" w:rsidTr="00650B5D">
        <w:tc>
          <w:tcPr>
            <w:tcW w:w="2439" w:type="dxa"/>
            <w:shd w:val="clear" w:color="auto" w:fill="4472C4" w:themeFill="accent1"/>
          </w:tcPr>
          <w:p w14:paraId="6CCADB20" w14:textId="1DB4E565" w:rsidR="0080577E" w:rsidRDefault="0080577E" w:rsidP="00650B5D">
            <w:pPr>
              <w:rPr>
                <w:rFonts w:ascii="Arial" w:eastAsia="Times New Roman" w:hAnsi="Arial" w:cs="Arial"/>
                <w:b/>
                <w:bCs/>
                <w:color w:val="FFFFFF" w:themeColor="background1"/>
                <w:sz w:val="22"/>
                <w:szCs w:val="22"/>
              </w:rPr>
            </w:pPr>
            <w:r>
              <w:rPr>
                <w:rFonts w:ascii="Arial" w:eastAsia="Times New Roman" w:hAnsi="Arial" w:cs="Arial"/>
                <w:b/>
                <w:bCs/>
                <w:color w:val="FFFFFF" w:themeColor="background1"/>
                <w:sz w:val="22"/>
                <w:szCs w:val="22"/>
              </w:rPr>
              <w:t>S6.5</w:t>
            </w:r>
          </w:p>
        </w:tc>
        <w:tc>
          <w:tcPr>
            <w:tcW w:w="5743" w:type="dxa"/>
          </w:tcPr>
          <w:p w14:paraId="3D455EB9" w14:textId="03941B3D" w:rsidR="0080577E" w:rsidRPr="0080577E" w:rsidRDefault="0080577E" w:rsidP="0080577E">
            <w:pPr>
              <w:rPr>
                <w:rFonts w:ascii="Arial" w:eastAsia="Times New Roman" w:hAnsi="Arial" w:cs="Arial"/>
                <w:sz w:val="22"/>
                <w:szCs w:val="22"/>
              </w:rPr>
            </w:pPr>
            <w:r w:rsidRPr="0080577E">
              <w:rPr>
                <w:rFonts w:ascii="Arial" w:eastAsia="Times New Roman" w:hAnsi="Arial" w:cs="Arial"/>
                <w:sz w:val="22"/>
                <w:szCs w:val="22"/>
              </w:rPr>
              <w:t>How effective are the arrangements to respond to relevant external safety alerts, recalls, inquiries,</w:t>
            </w:r>
            <w:r>
              <w:rPr>
                <w:rFonts w:ascii="Arial" w:eastAsia="Times New Roman" w:hAnsi="Arial" w:cs="Arial"/>
                <w:sz w:val="22"/>
                <w:szCs w:val="22"/>
              </w:rPr>
              <w:t xml:space="preserve"> </w:t>
            </w:r>
            <w:r w:rsidRPr="0080577E">
              <w:rPr>
                <w:rFonts w:ascii="Arial" w:eastAsia="Times New Roman" w:hAnsi="Arial" w:cs="Arial"/>
                <w:sz w:val="22"/>
                <w:szCs w:val="22"/>
              </w:rPr>
              <w:t>investigations or reviews?</w:t>
            </w:r>
          </w:p>
        </w:tc>
      </w:tr>
    </w:tbl>
    <w:p w14:paraId="7D4A46A0" w14:textId="77777777" w:rsidR="00650B5D" w:rsidRPr="00650B5D" w:rsidRDefault="00650B5D" w:rsidP="00650B5D">
      <w:pPr>
        <w:rPr>
          <w:lang w:val="en-US"/>
        </w:rPr>
      </w:pPr>
    </w:p>
    <w:p w14:paraId="25846A0D" w14:textId="6483D2E1" w:rsidR="00650B5D" w:rsidRPr="00650B5D" w:rsidRDefault="00650B5D" w:rsidP="00650B5D">
      <w:pPr>
        <w:rPr>
          <w:rFonts w:ascii="Arial" w:hAnsi="Arial" w:cs="Arial"/>
          <w:sz w:val="22"/>
          <w:szCs w:val="22"/>
        </w:rPr>
      </w:pPr>
      <w:r w:rsidRPr="00650B5D">
        <w:rPr>
          <w:rFonts w:ascii="Arial" w:hAnsi="Arial" w:cs="Arial"/>
          <w:sz w:val="22"/>
          <w:szCs w:val="22"/>
        </w:rPr>
        <w:t xml:space="preserve">The following is the CQC definition of </w:t>
      </w:r>
      <w:r w:rsidR="00B820AC">
        <w:rPr>
          <w:rFonts w:ascii="Arial" w:hAnsi="Arial" w:cs="Arial"/>
          <w:sz w:val="22"/>
          <w:szCs w:val="22"/>
        </w:rPr>
        <w:t>Responsive:</w:t>
      </w:r>
    </w:p>
    <w:p w14:paraId="63E54D5C" w14:textId="77777777" w:rsidR="00650B5D" w:rsidRPr="00650B5D" w:rsidRDefault="00650B5D" w:rsidP="00650B5D">
      <w:pPr>
        <w:rPr>
          <w:rFonts w:ascii="Arial" w:eastAsia="Times New Roman" w:hAnsi="Arial" w:cs="Arial"/>
          <w:i/>
          <w:iCs/>
          <w:sz w:val="22"/>
          <w:szCs w:val="22"/>
        </w:rPr>
      </w:pPr>
    </w:p>
    <w:p w14:paraId="18E8EDB0" w14:textId="3E16CE32" w:rsidR="00650B5D" w:rsidRDefault="00B820AC" w:rsidP="00650B5D">
      <w:pPr>
        <w:rPr>
          <w:rFonts w:ascii="Arial" w:eastAsia="Times New Roman" w:hAnsi="Arial" w:cs="Arial"/>
          <w:i/>
          <w:iCs/>
          <w:sz w:val="22"/>
          <w:szCs w:val="22"/>
        </w:rPr>
      </w:pPr>
      <w:r w:rsidRPr="00B820AC">
        <w:rPr>
          <w:rFonts w:ascii="Arial" w:eastAsia="Times New Roman" w:hAnsi="Arial" w:cs="Arial"/>
          <w:i/>
          <w:iCs/>
          <w:sz w:val="22"/>
          <w:szCs w:val="22"/>
        </w:rPr>
        <w:t>By responsive, we mean that services meet people’s needs.</w:t>
      </w:r>
    </w:p>
    <w:p w14:paraId="0BF12DEF" w14:textId="77777777" w:rsidR="0080577E" w:rsidRPr="00650B5D" w:rsidRDefault="0080577E" w:rsidP="00650B5D">
      <w:pPr>
        <w:rPr>
          <w:lang w:val="en-US"/>
        </w:rPr>
      </w:pPr>
    </w:p>
    <w:tbl>
      <w:tblPr>
        <w:tblStyle w:val="TableGrid"/>
        <w:tblW w:w="0" w:type="auto"/>
        <w:tblInd w:w="108" w:type="dxa"/>
        <w:tblLook w:val="04A0" w:firstRow="1" w:lastRow="0" w:firstColumn="1" w:lastColumn="0" w:noHBand="0" w:noVBand="1"/>
      </w:tblPr>
      <w:tblGrid>
        <w:gridCol w:w="2439"/>
        <w:gridCol w:w="5743"/>
      </w:tblGrid>
      <w:tr w:rsidR="00650B5D" w:rsidRPr="00650B5D" w14:paraId="1C19ABB5" w14:textId="77777777" w:rsidTr="00650B5D">
        <w:tc>
          <w:tcPr>
            <w:tcW w:w="2439" w:type="dxa"/>
            <w:shd w:val="clear" w:color="auto" w:fill="4472C4" w:themeFill="accent1"/>
          </w:tcPr>
          <w:p w14:paraId="3AF3413E" w14:textId="46B4052C" w:rsidR="00650B5D" w:rsidRPr="00650B5D" w:rsidRDefault="00650B5D" w:rsidP="00650B5D">
            <w:pPr>
              <w:rPr>
                <w:rFonts w:ascii="Arial" w:eastAsia="Times New Roman" w:hAnsi="Arial" w:cs="Arial"/>
                <w:b/>
                <w:bCs/>
                <w:color w:val="FFFFFF" w:themeColor="background1"/>
                <w:sz w:val="22"/>
                <w:szCs w:val="22"/>
              </w:rPr>
            </w:pPr>
            <w:r w:rsidRPr="00650B5D">
              <w:rPr>
                <w:rFonts w:ascii="Arial" w:eastAsia="Times New Roman" w:hAnsi="Arial" w:cs="Arial"/>
                <w:b/>
                <w:bCs/>
                <w:color w:val="FFFFFF" w:themeColor="background1"/>
                <w:sz w:val="22"/>
                <w:szCs w:val="22"/>
              </w:rPr>
              <w:t xml:space="preserve">CQC KLOE </w:t>
            </w:r>
            <w:r w:rsidR="0080577E">
              <w:rPr>
                <w:rFonts w:ascii="Arial" w:eastAsia="Times New Roman" w:hAnsi="Arial" w:cs="Arial"/>
                <w:b/>
                <w:bCs/>
                <w:color w:val="FFFFFF" w:themeColor="background1"/>
                <w:sz w:val="22"/>
                <w:szCs w:val="22"/>
              </w:rPr>
              <w:t>R4</w:t>
            </w:r>
          </w:p>
        </w:tc>
        <w:tc>
          <w:tcPr>
            <w:tcW w:w="5743" w:type="dxa"/>
          </w:tcPr>
          <w:p w14:paraId="211ACC3B" w14:textId="3756EDD6" w:rsidR="00650B5D" w:rsidRPr="00650B5D" w:rsidRDefault="0080577E" w:rsidP="0080577E">
            <w:pPr>
              <w:rPr>
                <w:rFonts w:ascii="Arial" w:eastAsia="Times New Roman" w:hAnsi="Arial" w:cs="Arial"/>
                <w:sz w:val="22"/>
                <w:szCs w:val="22"/>
              </w:rPr>
            </w:pPr>
            <w:r w:rsidRPr="0080577E">
              <w:rPr>
                <w:rFonts w:ascii="Arial" w:eastAsia="Times New Roman" w:hAnsi="Arial" w:cs="Arial"/>
                <w:sz w:val="22"/>
                <w:szCs w:val="22"/>
              </w:rPr>
              <w:t>How are people’s concerns and complaints listened and responded to and used to improve the</w:t>
            </w:r>
            <w:r>
              <w:rPr>
                <w:rFonts w:ascii="Arial" w:eastAsia="Times New Roman" w:hAnsi="Arial" w:cs="Arial"/>
                <w:sz w:val="22"/>
                <w:szCs w:val="22"/>
              </w:rPr>
              <w:t xml:space="preserve"> </w:t>
            </w:r>
            <w:r w:rsidRPr="0080577E">
              <w:rPr>
                <w:rFonts w:ascii="Arial" w:eastAsia="Times New Roman" w:hAnsi="Arial" w:cs="Arial"/>
                <w:sz w:val="22"/>
                <w:szCs w:val="22"/>
              </w:rPr>
              <w:t>quality of care?</w:t>
            </w:r>
          </w:p>
        </w:tc>
      </w:tr>
      <w:tr w:rsidR="0080577E" w:rsidRPr="00650B5D" w14:paraId="382BB961" w14:textId="77777777" w:rsidTr="00650B5D">
        <w:tc>
          <w:tcPr>
            <w:tcW w:w="2439" w:type="dxa"/>
            <w:shd w:val="clear" w:color="auto" w:fill="4472C4" w:themeFill="accent1"/>
          </w:tcPr>
          <w:p w14:paraId="02647A25" w14:textId="07932535" w:rsidR="0080577E" w:rsidRPr="00650B5D" w:rsidRDefault="0080577E" w:rsidP="00650B5D">
            <w:pPr>
              <w:rPr>
                <w:rFonts w:ascii="Arial" w:eastAsia="Times New Roman" w:hAnsi="Arial" w:cs="Arial"/>
                <w:b/>
                <w:bCs/>
                <w:color w:val="FFFFFF" w:themeColor="background1"/>
                <w:sz w:val="22"/>
                <w:szCs w:val="22"/>
              </w:rPr>
            </w:pPr>
            <w:r>
              <w:rPr>
                <w:rFonts w:ascii="Arial" w:eastAsia="Times New Roman" w:hAnsi="Arial" w:cs="Arial"/>
                <w:b/>
                <w:bCs/>
                <w:color w:val="FFFFFF" w:themeColor="background1"/>
                <w:sz w:val="22"/>
                <w:szCs w:val="22"/>
              </w:rPr>
              <w:t>R4.1</w:t>
            </w:r>
          </w:p>
        </w:tc>
        <w:tc>
          <w:tcPr>
            <w:tcW w:w="5743" w:type="dxa"/>
          </w:tcPr>
          <w:p w14:paraId="1E3FB6BE" w14:textId="77777777" w:rsidR="0080577E" w:rsidRDefault="0080577E" w:rsidP="0080577E">
            <w:pPr>
              <w:rPr>
                <w:rFonts w:ascii="Arial" w:eastAsia="Times New Roman" w:hAnsi="Arial" w:cs="Arial"/>
                <w:sz w:val="22"/>
                <w:szCs w:val="22"/>
              </w:rPr>
            </w:pPr>
            <w:r w:rsidRPr="0080577E">
              <w:rPr>
                <w:rFonts w:ascii="Arial" w:eastAsia="Times New Roman" w:hAnsi="Arial" w:cs="Arial"/>
                <w:sz w:val="22"/>
                <w:szCs w:val="22"/>
              </w:rPr>
              <w:t>How well do people who use the service know how to make a complaint or raise concerns and how</w:t>
            </w:r>
            <w:r>
              <w:rPr>
                <w:rFonts w:ascii="Arial" w:eastAsia="Times New Roman" w:hAnsi="Arial" w:cs="Arial"/>
                <w:sz w:val="22"/>
                <w:szCs w:val="22"/>
              </w:rPr>
              <w:t xml:space="preserve"> </w:t>
            </w:r>
            <w:r w:rsidRPr="0080577E">
              <w:rPr>
                <w:rFonts w:ascii="Arial" w:eastAsia="Times New Roman" w:hAnsi="Arial" w:cs="Arial"/>
                <w:sz w:val="22"/>
                <w:szCs w:val="22"/>
              </w:rPr>
              <w:t>comfortable do they feel doing so in their own way?</w:t>
            </w:r>
          </w:p>
          <w:p w14:paraId="2CEEF4E9" w14:textId="77777777" w:rsidR="0080577E" w:rsidRDefault="0080577E" w:rsidP="0080577E">
            <w:pPr>
              <w:rPr>
                <w:rFonts w:ascii="Arial" w:eastAsia="Times New Roman" w:hAnsi="Arial" w:cs="Arial"/>
                <w:sz w:val="22"/>
                <w:szCs w:val="22"/>
              </w:rPr>
            </w:pPr>
          </w:p>
          <w:p w14:paraId="63AE7E2F" w14:textId="4CD25711" w:rsidR="0080577E" w:rsidRPr="0080577E" w:rsidRDefault="0080577E" w:rsidP="0080577E">
            <w:pPr>
              <w:rPr>
                <w:rFonts w:ascii="Arial" w:eastAsia="Times New Roman" w:hAnsi="Arial" w:cs="Arial"/>
                <w:sz w:val="22"/>
                <w:szCs w:val="22"/>
              </w:rPr>
            </w:pPr>
            <w:r w:rsidRPr="0080577E">
              <w:rPr>
                <w:rFonts w:ascii="Arial" w:eastAsia="Times New Roman" w:hAnsi="Arial" w:cs="Arial"/>
                <w:sz w:val="22"/>
                <w:szCs w:val="22"/>
              </w:rPr>
              <w:t>How are people encouraged to make a complaint,</w:t>
            </w:r>
            <w:r>
              <w:rPr>
                <w:rFonts w:ascii="Arial" w:eastAsia="Times New Roman" w:hAnsi="Arial" w:cs="Arial"/>
                <w:sz w:val="22"/>
                <w:szCs w:val="22"/>
              </w:rPr>
              <w:t xml:space="preserve"> </w:t>
            </w:r>
            <w:r w:rsidRPr="0080577E">
              <w:rPr>
                <w:rFonts w:ascii="Arial" w:eastAsia="Times New Roman" w:hAnsi="Arial" w:cs="Arial"/>
                <w:sz w:val="22"/>
                <w:szCs w:val="22"/>
              </w:rPr>
              <w:t>and how confident are they to speak up?</w:t>
            </w:r>
          </w:p>
        </w:tc>
      </w:tr>
      <w:tr w:rsidR="0080577E" w:rsidRPr="00650B5D" w14:paraId="2D7CC5AD" w14:textId="77777777" w:rsidTr="00650B5D">
        <w:tc>
          <w:tcPr>
            <w:tcW w:w="2439" w:type="dxa"/>
            <w:shd w:val="clear" w:color="auto" w:fill="4472C4" w:themeFill="accent1"/>
          </w:tcPr>
          <w:p w14:paraId="1794FBB6" w14:textId="18C839BB" w:rsidR="0080577E" w:rsidRPr="00650B5D" w:rsidRDefault="0080577E" w:rsidP="00650B5D">
            <w:pPr>
              <w:rPr>
                <w:rFonts w:ascii="Arial" w:eastAsia="Times New Roman" w:hAnsi="Arial" w:cs="Arial"/>
                <w:b/>
                <w:bCs/>
                <w:color w:val="FFFFFF" w:themeColor="background1"/>
                <w:sz w:val="22"/>
                <w:szCs w:val="22"/>
              </w:rPr>
            </w:pPr>
            <w:r>
              <w:rPr>
                <w:rFonts w:ascii="Arial" w:eastAsia="Times New Roman" w:hAnsi="Arial" w:cs="Arial"/>
                <w:b/>
                <w:bCs/>
                <w:color w:val="FFFFFF" w:themeColor="background1"/>
                <w:sz w:val="22"/>
                <w:szCs w:val="22"/>
              </w:rPr>
              <w:t>R4.2</w:t>
            </w:r>
          </w:p>
        </w:tc>
        <w:tc>
          <w:tcPr>
            <w:tcW w:w="5743" w:type="dxa"/>
          </w:tcPr>
          <w:p w14:paraId="7D956C79" w14:textId="77777777" w:rsidR="0080577E" w:rsidRDefault="0080577E" w:rsidP="0080577E">
            <w:pPr>
              <w:rPr>
                <w:rFonts w:ascii="Arial" w:eastAsia="Times New Roman" w:hAnsi="Arial" w:cs="Arial"/>
                <w:sz w:val="22"/>
                <w:szCs w:val="22"/>
              </w:rPr>
            </w:pPr>
            <w:r w:rsidRPr="0080577E">
              <w:rPr>
                <w:rFonts w:ascii="Arial" w:eastAsia="Times New Roman" w:hAnsi="Arial" w:cs="Arial"/>
                <w:sz w:val="22"/>
                <w:szCs w:val="22"/>
              </w:rPr>
              <w:t xml:space="preserve">How easy is it for people to use the complaints process or raise a concern? </w:t>
            </w:r>
          </w:p>
          <w:p w14:paraId="1199325F" w14:textId="77777777" w:rsidR="0080577E" w:rsidRDefault="0080577E" w:rsidP="0080577E">
            <w:pPr>
              <w:rPr>
                <w:rFonts w:ascii="Arial" w:eastAsia="Times New Roman" w:hAnsi="Arial" w:cs="Arial"/>
                <w:sz w:val="22"/>
                <w:szCs w:val="22"/>
              </w:rPr>
            </w:pPr>
          </w:p>
          <w:p w14:paraId="498925D2" w14:textId="41FF2C0C" w:rsidR="0080577E" w:rsidRPr="0080577E" w:rsidRDefault="0080577E" w:rsidP="0080577E">
            <w:pPr>
              <w:rPr>
                <w:rFonts w:ascii="Arial" w:eastAsia="Times New Roman" w:hAnsi="Arial" w:cs="Arial"/>
                <w:sz w:val="22"/>
                <w:szCs w:val="22"/>
              </w:rPr>
            </w:pPr>
            <w:r w:rsidRPr="0080577E">
              <w:rPr>
                <w:rFonts w:ascii="Arial" w:eastAsia="Times New Roman" w:hAnsi="Arial" w:cs="Arial"/>
                <w:sz w:val="22"/>
                <w:szCs w:val="22"/>
              </w:rPr>
              <w:t>Are people treated</w:t>
            </w:r>
            <w:r>
              <w:rPr>
                <w:rFonts w:ascii="Arial" w:eastAsia="Times New Roman" w:hAnsi="Arial" w:cs="Arial"/>
                <w:sz w:val="22"/>
                <w:szCs w:val="22"/>
              </w:rPr>
              <w:t xml:space="preserve"> </w:t>
            </w:r>
            <w:r w:rsidRPr="0080577E">
              <w:rPr>
                <w:rFonts w:ascii="Arial" w:eastAsia="Times New Roman" w:hAnsi="Arial" w:cs="Arial"/>
                <w:sz w:val="22"/>
                <w:szCs w:val="22"/>
              </w:rPr>
              <w:t>compassionately and given help and support, by using accessible information or protection measures,</w:t>
            </w:r>
            <w:r>
              <w:rPr>
                <w:rFonts w:ascii="Arial" w:eastAsia="Times New Roman" w:hAnsi="Arial" w:cs="Arial"/>
                <w:sz w:val="22"/>
                <w:szCs w:val="22"/>
              </w:rPr>
              <w:t xml:space="preserve"> </w:t>
            </w:r>
            <w:r w:rsidRPr="0080577E">
              <w:rPr>
                <w:rFonts w:ascii="Arial" w:eastAsia="Times New Roman" w:hAnsi="Arial" w:cs="Arial"/>
                <w:sz w:val="22"/>
                <w:szCs w:val="22"/>
              </w:rPr>
              <w:t>if they need to make a complaint?</w:t>
            </w:r>
          </w:p>
        </w:tc>
      </w:tr>
      <w:tr w:rsidR="0080577E" w:rsidRPr="00650B5D" w14:paraId="1179E72A" w14:textId="77777777" w:rsidTr="00650B5D">
        <w:tc>
          <w:tcPr>
            <w:tcW w:w="2439" w:type="dxa"/>
            <w:shd w:val="clear" w:color="auto" w:fill="4472C4" w:themeFill="accent1"/>
          </w:tcPr>
          <w:p w14:paraId="50133F49" w14:textId="5417535B" w:rsidR="0080577E" w:rsidRPr="00650B5D" w:rsidRDefault="0080577E" w:rsidP="00650B5D">
            <w:pPr>
              <w:rPr>
                <w:rFonts w:ascii="Arial" w:eastAsia="Times New Roman" w:hAnsi="Arial" w:cs="Arial"/>
                <w:b/>
                <w:bCs/>
                <w:color w:val="FFFFFF" w:themeColor="background1"/>
                <w:sz w:val="22"/>
                <w:szCs w:val="22"/>
              </w:rPr>
            </w:pPr>
            <w:r>
              <w:rPr>
                <w:rFonts w:ascii="Arial" w:eastAsia="Times New Roman" w:hAnsi="Arial" w:cs="Arial"/>
                <w:b/>
                <w:bCs/>
                <w:color w:val="FFFFFF" w:themeColor="background1"/>
                <w:sz w:val="22"/>
                <w:szCs w:val="22"/>
              </w:rPr>
              <w:t>R4.3</w:t>
            </w:r>
          </w:p>
        </w:tc>
        <w:tc>
          <w:tcPr>
            <w:tcW w:w="5743" w:type="dxa"/>
          </w:tcPr>
          <w:p w14:paraId="30A6D6B8" w14:textId="77777777" w:rsidR="0080577E" w:rsidRPr="0080577E" w:rsidRDefault="0080577E" w:rsidP="0080577E">
            <w:pPr>
              <w:rPr>
                <w:rFonts w:ascii="Arial" w:eastAsia="Times New Roman" w:hAnsi="Arial" w:cs="Arial"/>
                <w:sz w:val="22"/>
                <w:szCs w:val="22"/>
              </w:rPr>
            </w:pPr>
            <w:r w:rsidRPr="0080577E">
              <w:rPr>
                <w:rFonts w:ascii="Arial" w:eastAsia="Times New Roman" w:hAnsi="Arial" w:cs="Arial"/>
                <w:sz w:val="22"/>
                <w:szCs w:val="22"/>
              </w:rPr>
              <w:t>How effectively are complaints handled, including ensuring openness and transparency, confidentiality,</w:t>
            </w:r>
          </w:p>
          <w:p w14:paraId="0D6FB4DB" w14:textId="07E705D6" w:rsidR="0080577E" w:rsidRPr="0080577E" w:rsidRDefault="0080577E" w:rsidP="0080577E">
            <w:pPr>
              <w:rPr>
                <w:rFonts w:ascii="Arial" w:eastAsia="Times New Roman" w:hAnsi="Arial" w:cs="Arial"/>
                <w:sz w:val="22"/>
                <w:szCs w:val="22"/>
              </w:rPr>
            </w:pPr>
            <w:r w:rsidRPr="0080577E">
              <w:rPr>
                <w:rFonts w:ascii="Arial" w:eastAsia="Times New Roman" w:hAnsi="Arial" w:cs="Arial"/>
                <w:sz w:val="22"/>
                <w:szCs w:val="22"/>
              </w:rPr>
              <w:t>regular updates for the complainant, a timely response and explanation of the outcome, and a formal</w:t>
            </w:r>
            <w:r>
              <w:rPr>
                <w:rFonts w:ascii="Arial" w:eastAsia="Times New Roman" w:hAnsi="Arial" w:cs="Arial"/>
                <w:sz w:val="22"/>
                <w:szCs w:val="22"/>
              </w:rPr>
              <w:t xml:space="preserve"> </w:t>
            </w:r>
            <w:r w:rsidRPr="0080577E">
              <w:rPr>
                <w:rFonts w:ascii="Arial" w:eastAsia="Times New Roman" w:hAnsi="Arial" w:cs="Arial"/>
                <w:sz w:val="22"/>
                <w:szCs w:val="22"/>
              </w:rPr>
              <w:t>record?</w:t>
            </w:r>
          </w:p>
        </w:tc>
      </w:tr>
      <w:tr w:rsidR="00650B5D" w:rsidRPr="00650B5D" w14:paraId="3543298A" w14:textId="77777777" w:rsidTr="00650B5D">
        <w:tc>
          <w:tcPr>
            <w:tcW w:w="2439" w:type="dxa"/>
            <w:shd w:val="clear" w:color="auto" w:fill="4472C4" w:themeFill="accent1"/>
          </w:tcPr>
          <w:p w14:paraId="1FDD020B" w14:textId="26564E19" w:rsidR="00650B5D" w:rsidRPr="00650B5D" w:rsidRDefault="0080577E" w:rsidP="00650B5D">
            <w:pPr>
              <w:rPr>
                <w:rFonts w:ascii="Arial" w:eastAsia="Times New Roman" w:hAnsi="Arial" w:cs="Arial"/>
                <w:b/>
                <w:bCs/>
                <w:color w:val="FFFFFF" w:themeColor="background1"/>
                <w:sz w:val="22"/>
                <w:szCs w:val="22"/>
              </w:rPr>
            </w:pPr>
            <w:r>
              <w:rPr>
                <w:rFonts w:ascii="Arial" w:eastAsia="Times New Roman" w:hAnsi="Arial" w:cs="Arial"/>
                <w:b/>
                <w:bCs/>
                <w:color w:val="FFFFFF" w:themeColor="background1"/>
                <w:sz w:val="22"/>
                <w:szCs w:val="22"/>
              </w:rPr>
              <w:t>R4.4</w:t>
            </w:r>
          </w:p>
        </w:tc>
        <w:tc>
          <w:tcPr>
            <w:tcW w:w="5743" w:type="dxa"/>
          </w:tcPr>
          <w:p w14:paraId="3E329321" w14:textId="615CD4B5" w:rsidR="00650B5D" w:rsidRPr="00650B5D" w:rsidRDefault="0080577E" w:rsidP="0080577E">
            <w:pPr>
              <w:rPr>
                <w:rFonts w:ascii="Arial" w:eastAsia="Times New Roman" w:hAnsi="Arial" w:cs="Arial"/>
                <w:sz w:val="22"/>
                <w:szCs w:val="22"/>
              </w:rPr>
            </w:pPr>
            <w:r w:rsidRPr="0080577E">
              <w:rPr>
                <w:rFonts w:ascii="Arial" w:eastAsia="Times New Roman" w:hAnsi="Arial" w:cs="Arial"/>
                <w:sz w:val="22"/>
                <w:szCs w:val="22"/>
              </w:rPr>
              <w:t>How are people who raise concerns or complaints protected from discrimination, harassment or</w:t>
            </w:r>
            <w:r>
              <w:rPr>
                <w:rFonts w:ascii="Arial" w:eastAsia="Times New Roman" w:hAnsi="Arial" w:cs="Arial"/>
                <w:sz w:val="22"/>
                <w:szCs w:val="22"/>
              </w:rPr>
              <w:t xml:space="preserve"> </w:t>
            </w:r>
            <w:r w:rsidRPr="0080577E">
              <w:rPr>
                <w:rFonts w:ascii="Arial" w:eastAsia="Times New Roman" w:hAnsi="Arial" w:cs="Arial"/>
                <w:sz w:val="22"/>
                <w:szCs w:val="22"/>
              </w:rPr>
              <w:t>disadvantage?</w:t>
            </w:r>
          </w:p>
        </w:tc>
      </w:tr>
      <w:tr w:rsidR="0080577E" w:rsidRPr="00650B5D" w14:paraId="35D25A04" w14:textId="77777777" w:rsidTr="00650B5D">
        <w:tc>
          <w:tcPr>
            <w:tcW w:w="2439" w:type="dxa"/>
            <w:shd w:val="clear" w:color="auto" w:fill="4472C4" w:themeFill="accent1"/>
          </w:tcPr>
          <w:p w14:paraId="30F39D9A" w14:textId="12657B6F" w:rsidR="0080577E" w:rsidRDefault="0080577E" w:rsidP="00650B5D">
            <w:pPr>
              <w:rPr>
                <w:rFonts w:ascii="Arial" w:eastAsia="Times New Roman" w:hAnsi="Arial" w:cs="Arial"/>
                <w:b/>
                <w:bCs/>
                <w:color w:val="FFFFFF" w:themeColor="background1"/>
                <w:sz w:val="22"/>
                <w:szCs w:val="22"/>
              </w:rPr>
            </w:pPr>
            <w:r>
              <w:rPr>
                <w:rFonts w:ascii="Arial" w:eastAsia="Times New Roman" w:hAnsi="Arial" w:cs="Arial"/>
                <w:b/>
                <w:bCs/>
                <w:color w:val="FFFFFF" w:themeColor="background1"/>
                <w:sz w:val="22"/>
                <w:szCs w:val="22"/>
              </w:rPr>
              <w:t>R4.5</w:t>
            </w:r>
          </w:p>
        </w:tc>
        <w:tc>
          <w:tcPr>
            <w:tcW w:w="5743" w:type="dxa"/>
          </w:tcPr>
          <w:p w14:paraId="0CF1DDB0" w14:textId="5BE6BD7C" w:rsidR="0080577E" w:rsidRPr="00650B5D" w:rsidRDefault="0080577E" w:rsidP="0080577E">
            <w:pPr>
              <w:rPr>
                <w:rFonts w:ascii="Arial" w:eastAsia="Times New Roman" w:hAnsi="Arial" w:cs="Arial"/>
                <w:sz w:val="22"/>
                <w:szCs w:val="22"/>
              </w:rPr>
            </w:pPr>
            <w:r w:rsidRPr="0080577E">
              <w:rPr>
                <w:rFonts w:ascii="Arial" w:eastAsia="Times New Roman" w:hAnsi="Arial" w:cs="Arial"/>
                <w:sz w:val="22"/>
                <w:szCs w:val="22"/>
              </w:rPr>
              <w:t>To what extent are concerns and complaints used as an opportunity to learn and drive continuous</w:t>
            </w:r>
            <w:r>
              <w:rPr>
                <w:rFonts w:ascii="Arial" w:eastAsia="Times New Roman" w:hAnsi="Arial" w:cs="Arial"/>
                <w:sz w:val="22"/>
                <w:szCs w:val="22"/>
              </w:rPr>
              <w:t xml:space="preserve"> </w:t>
            </w:r>
            <w:r w:rsidRPr="0080577E">
              <w:rPr>
                <w:rFonts w:ascii="Arial" w:eastAsia="Times New Roman" w:hAnsi="Arial" w:cs="Arial"/>
                <w:sz w:val="22"/>
                <w:szCs w:val="22"/>
              </w:rPr>
              <w:t>improvement?</w:t>
            </w:r>
          </w:p>
        </w:tc>
      </w:tr>
    </w:tbl>
    <w:p w14:paraId="74882F6C" w14:textId="40A4432B" w:rsidR="00650B5D" w:rsidRDefault="00650B5D" w:rsidP="00CD211E">
      <w:pPr>
        <w:rPr>
          <w:rFonts w:ascii="Arial" w:hAnsi="Arial" w:cs="Arial"/>
          <w:sz w:val="22"/>
          <w:szCs w:val="22"/>
          <w:lang w:val="en-US"/>
        </w:rPr>
      </w:pPr>
    </w:p>
    <w:p w14:paraId="4F4DBA13" w14:textId="5F9BA0FD" w:rsidR="00B820AC" w:rsidRPr="00650B5D" w:rsidRDefault="00B820AC" w:rsidP="00B820AC">
      <w:pPr>
        <w:rPr>
          <w:rFonts w:ascii="Arial" w:hAnsi="Arial" w:cs="Arial"/>
          <w:sz w:val="22"/>
          <w:szCs w:val="22"/>
        </w:rPr>
      </w:pPr>
      <w:r w:rsidRPr="00650B5D">
        <w:rPr>
          <w:rFonts w:ascii="Arial" w:hAnsi="Arial" w:cs="Arial"/>
          <w:sz w:val="22"/>
          <w:szCs w:val="22"/>
        </w:rPr>
        <w:t xml:space="preserve">The following is the CQC definition of </w:t>
      </w:r>
      <w:r>
        <w:rPr>
          <w:rFonts w:ascii="Arial" w:hAnsi="Arial" w:cs="Arial"/>
          <w:sz w:val="22"/>
          <w:szCs w:val="22"/>
        </w:rPr>
        <w:t>Well-Led:</w:t>
      </w:r>
    </w:p>
    <w:p w14:paraId="73E83DB2" w14:textId="77777777" w:rsidR="00B820AC" w:rsidRPr="00650B5D" w:rsidRDefault="00B820AC" w:rsidP="00B820AC">
      <w:pPr>
        <w:rPr>
          <w:rFonts w:ascii="Arial" w:eastAsia="Times New Roman" w:hAnsi="Arial" w:cs="Arial"/>
          <w:i/>
          <w:iCs/>
          <w:sz w:val="22"/>
          <w:szCs w:val="22"/>
        </w:rPr>
      </w:pPr>
    </w:p>
    <w:p w14:paraId="78B1927D" w14:textId="69541E94" w:rsidR="00B820AC" w:rsidRDefault="00B820AC" w:rsidP="00B820AC">
      <w:pPr>
        <w:rPr>
          <w:rFonts w:ascii="Arial" w:eastAsia="Times New Roman" w:hAnsi="Arial" w:cs="Arial"/>
          <w:i/>
          <w:iCs/>
          <w:sz w:val="22"/>
          <w:szCs w:val="22"/>
        </w:rPr>
      </w:pPr>
      <w:r w:rsidRPr="00B820AC">
        <w:rPr>
          <w:rFonts w:ascii="Arial" w:eastAsia="Times New Roman" w:hAnsi="Arial" w:cs="Arial"/>
          <w:i/>
          <w:iCs/>
          <w:sz w:val="22"/>
          <w:szCs w:val="22"/>
        </w:rPr>
        <w:t>By well-led, we mean that the leadership, management and governance of the organisation assures the</w:t>
      </w:r>
      <w:r>
        <w:rPr>
          <w:rFonts w:ascii="Arial" w:eastAsia="Times New Roman" w:hAnsi="Arial" w:cs="Arial"/>
          <w:i/>
          <w:iCs/>
          <w:sz w:val="22"/>
          <w:szCs w:val="22"/>
        </w:rPr>
        <w:t xml:space="preserve"> </w:t>
      </w:r>
      <w:r w:rsidRPr="00B820AC">
        <w:rPr>
          <w:rFonts w:ascii="Arial" w:eastAsia="Times New Roman" w:hAnsi="Arial" w:cs="Arial"/>
          <w:i/>
          <w:iCs/>
          <w:sz w:val="22"/>
          <w:szCs w:val="22"/>
        </w:rPr>
        <w:t>delivery of high-quality and person-centred care, supports learning and innovation and promotes an open</w:t>
      </w:r>
      <w:r>
        <w:rPr>
          <w:rFonts w:ascii="Arial" w:eastAsia="Times New Roman" w:hAnsi="Arial" w:cs="Arial"/>
          <w:i/>
          <w:iCs/>
          <w:sz w:val="22"/>
          <w:szCs w:val="22"/>
        </w:rPr>
        <w:t xml:space="preserve"> </w:t>
      </w:r>
      <w:r w:rsidRPr="00B820AC">
        <w:rPr>
          <w:rFonts w:ascii="Arial" w:eastAsia="Times New Roman" w:hAnsi="Arial" w:cs="Arial"/>
          <w:i/>
          <w:iCs/>
          <w:sz w:val="22"/>
          <w:szCs w:val="22"/>
        </w:rPr>
        <w:t>and fair culture.</w:t>
      </w:r>
    </w:p>
    <w:p w14:paraId="4CB686C8" w14:textId="115D8C7D" w:rsidR="0080577E" w:rsidRDefault="0080577E" w:rsidP="00B820AC">
      <w:pPr>
        <w:rPr>
          <w:rFonts w:ascii="Arial" w:eastAsia="Times New Roman" w:hAnsi="Arial" w:cs="Arial"/>
          <w:i/>
          <w:iCs/>
          <w:sz w:val="22"/>
          <w:szCs w:val="22"/>
        </w:rPr>
      </w:pPr>
    </w:p>
    <w:tbl>
      <w:tblPr>
        <w:tblStyle w:val="TableGrid"/>
        <w:tblW w:w="0" w:type="auto"/>
        <w:tblInd w:w="108" w:type="dxa"/>
        <w:tblLook w:val="04A0" w:firstRow="1" w:lastRow="0" w:firstColumn="1" w:lastColumn="0" w:noHBand="0" w:noVBand="1"/>
      </w:tblPr>
      <w:tblGrid>
        <w:gridCol w:w="2439"/>
        <w:gridCol w:w="5743"/>
      </w:tblGrid>
      <w:tr w:rsidR="0080577E" w:rsidRPr="00650B5D" w14:paraId="394EDD5D" w14:textId="77777777" w:rsidTr="00F75747">
        <w:tc>
          <w:tcPr>
            <w:tcW w:w="2439" w:type="dxa"/>
            <w:shd w:val="clear" w:color="auto" w:fill="4472C4" w:themeFill="accent1"/>
          </w:tcPr>
          <w:p w14:paraId="4843EA6C" w14:textId="1F1DFC97" w:rsidR="0080577E" w:rsidRPr="00650B5D" w:rsidRDefault="0080577E" w:rsidP="00F75747">
            <w:pPr>
              <w:rPr>
                <w:rFonts w:ascii="Arial" w:eastAsia="Times New Roman" w:hAnsi="Arial" w:cs="Arial"/>
                <w:b/>
                <w:bCs/>
                <w:color w:val="FFFFFF" w:themeColor="background1"/>
                <w:sz w:val="22"/>
                <w:szCs w:val="22"/>
              </w:rPr>
            </w:pPr>
            <w:bookmarkStart w:id="6" w:name="_Hlk54614823"/>
            <w:r w:rsidRPr="00650B5D">
              <w:rPr>
                <w:rFonts w:ascii="Arial" w:eastAsia="Times New Roman" w:hAnsi="Arial" w:cs="Arial"/>
                <w:b/>
                <w:bCs/>
                <w:color w:val="FFFFFF" w:themeColor="background1"/>
                <w:sz w:val="22"/>
                <w:szCs w:val="22"/>
              </w:rPr>
              <w:t xml:space="preserve">CQC KLOE </w:t>
            </w:r>
            <w:r>
              <w:rPr>
                <w:rFonts w:ascii="Arial" w:eastAsia="Times New Roman" w:hAnsi="Arial" w:cs="Arial"/>
                <w:b/>
                <w:bCs/>
                <w:color w:val="FFFFFF" w:themeColor="background1"/>
                <w:sz w:val="22"/>
                <w:szCs w:val="22"/>
              </w:rPr>
              <w:t>W3</w:t>
            </w:r>
          </w:p>
        </w:tc>
        <w:tc>
          <w:tcPr>
            <w:tcW w:w="5743" w:type="dxa"/>
          </w:tcPr>
          <w:p w14:paraId="7084FF9B" w14:textId="28E5769E" w:rsidR="0080577E" w:rsidRPr="00650B5D" w:rsidRDefault="0080577E" w:rsidP="00F75747">
            <w:pPr>
              <w:rPr>
                <w:rFonts w:ascii="Arial" w:eastAsia="Times New Roman" w:hAnsi="Arial" w:cs="Arial"/>
                <w:sz w:val="22"/>
                <w:szCs w:val="22"/>
              </w:rPr>
            </w:pPr>
            <w:r w:rsidRPr="0080577E">
              <w:rPr>
                <w:rFonts w:ascii="Arial" w:eastAsia="Times New Roman" w:hAnsi="Arial" w:cs="Arial"/>
                <w:sz w:val="22"/>
                <w:szCs w:val="22"/>
              </w:rPr>
              <w:t>Is there a culture of high-quality, sustainable care?</w:t>
            </w:r>
          </w:p>
        </w:tc>
      </w:tr>
      <w:bookmarkEnd w:id="6"/>
      <w:tr w:rsidR="0080577E" w:rsidRPr="00650B5D" w14:paraId="1DE98CD7" w14:textId="77777777" w:rsidTr="00F75747">
        <w:tc>
          <w:tcPr>
            <w:tcW w:w="2439" w:type="dxa"/>
            <w:shd w:val="clear" w:color="auto" w:fill="4472C4" w:themeFill="accent1"/>
          </w:tcPr>
          <w:p w14:paraId="218EFC99" w14:textId="4DF6E473" w:rsidR="0080577E" w:rsidRPr="00650B5D" w:rsidRDefault="0080577E" w:rsidP="00F75747">
            <w:pPr>
              <w:rPr>
                <w:rFonts w:ascii="Arial" w:eastAsia="Times New Roman" w:hAnsi="Arial" w:cs="Arial"/>
                <w:b/>
                <w:bCs/>
                <w:color w:val="FFFFFF" w:themeColor="background1"/>
                <w:sz w:val="22"/>
                <w:szCs w:val="22"/>
              </w:rPr>
            </w:pPr>
            <w:r>
              <w:rPr>
                <w:rFonts w:ascii="Arial" w:eastAsia="Times New Roman" w:hAnsi="Arial" w:cs="Arial"/>
                <w:b/>
                <w:bCs/>
                <w:color w:val="FFFFFF" w:themeColor="background1"/>
                <w:sz w:val="22"/>
                <w:szCs w:val="22"/>
              </w:rPr>
              <w:t>E3.5</w:t>
            </w:r>
          </w:p>
        </w:tc>
        <w:tc>
          <w:tcPr>
            <w:tcW w:w="5743" w:type="dxa"/>
          </w:tcPr>
          <w:p w14:paraId="709FF80E" w14:textId="77777777" w:rsidR="0080577E" w:rsidRDefault="0080577E" w:rsidP="0080577E">
            <w:pPr>
              <w:rPr>
                <w:rFonts w:ascii="Arial" w:eastAsia="Times New Roman" w:hAnsi="Arial" w:cs="Arial"/>
                <w:sz w:val="22"/>
                <w:szCs w:val="22"/>
              </w:rPr>
            </w:pPr>
            <w:r w:rsidRPr="0080577E">
              <w:rPr>
                <w:rFonts w:ascii="Arial" w:eastAsia="Times New Roman" w:hAnsi="Arial" w:cs="Arial"/>
                <w:sz w:val="22"/>
                <w:szCs w:val="22"/>
              </w:rPr>
              <w:t>Does the culture encourage openness and honesty at all levels within the organisation, including with</w:t>
            </w:r>
            <w:r>
              <w:rPr>
                <w:rFonts w:ascii="Arial" w:eastAsia="Times New Roman" w:hAnsi="Arial" w:cs="Arial"/>
                <w:sz w:val="22"/>
                <w:szCs w:val="22"/>
              </w:rPr>
              <w:t xml:space="preserve"> </w:t>
            </w:r>
            <w:r w:rsidRPr="0080577E">
              <w:rPr>
                <w:rFonts w:ascii="Arial" w:eastAsia="Times New Roman" w:hAnsi="Arial" w:cs="Arial"/>
                <w:sz w:val="22"/>
                <w:szCs w:val="22"/>
              </w:rPr>
              <w:t>people who use services, in response to incidents?</w:t>
            </w:r>
          </w:p>
          <w:p w14:paraId="3BC54399" w14:textId="77777777" w:rsidR="0080577E" w:rsidRDefault="0080577E" w:rsidP="0080577E">
            <w:pPr>
              <w:rPr>
                <w:rFonts w:ascii="Arial" w:eastAsia="Times New Roman" w:hAnsi="Arial" w:cs="Arial"/>
                <w:sz w:val="22"/>
                <w:szCs w:val="22"/>
              </w:rPr>
            </w:pPr>
          </w:p>
          <w:p w14:paraId="54C17D1C" w14:textId="5B25F0D4" w:rsidR="0080577E" w:rsidRPr="0080577E" w:rsidRDefault="0080577E" w:rsidP="00C371F2">
            <w:pPr>
              <w:rPr>
                <w:rFonts w:ascii="Arial" w:eastAsia="Times New Roman" w:hAnsi="Arial" w:cs="Arial"/>
                <w:sz w:val="22"/>
                <w:szCs w:val="22"/>
              </w:rPr>
            </w:pPr>
            <w:r w:rsidRPr="0080577E">
              <w:rPr>
                <w:rFonts w:ascii="Arial" w:eastAsia="Times New Roman" w:hAnsi="Arial" w:cs="Arial"/>
                <w:sz w:val="22"/>
                <w:szCs w:val="22"/>
              </w:rPr>
              <w:t>Do leaders and staff understand the importance of</w:t>
            </w:r>
            <w:r>
              <w:rPr>
                <w:rFonts w:ascii="Arial" w:eastAsia="Times New Roman" w:hAnsi="Arial" w:cs="Arial"/>
                <w:sz w:val="22"/>
                <w:szCs w:val="22"/>
              </w:rPr>
              <w:t xml:space="preserve"> </w:t>
            </w:r>
            <w:r w:rsidRPr="0080577E">
              <w:rPr>
                <w:rFonts w:ascii="Arial" w:eastAsia="Times New Roman" w:hAnsi="Arial" w:cs="Arial"/>
                <w:sz w:val="22"/>
                <w:szCs w:val="22"/>
              </w:rPr>
              <w:t>staff being able to raise concerns without fear of retribution and is appropriate learning and action</w:t>
            </w:r>
            <w:r>
              <w:rPr>
                <w:rFonts w:ascii="Arial" w:eastAsia="Times New Roman" w:hAnsi="Arial" w:cs="Arial"/>
                <w:sz w:val="22"/>
                <w:szCs w:val="22"/>
              </w:rPr>
              <w:t xml:space="preserve"> </w:t>
            </w:r>
            <w:r w:rsidRPr="0080577E">
              <w:rPr>
                <w:rFonts w:ascii="Arial" w:eastAsia="Times New Roman" w:hAnsi="Arial" w:cs="Arial"/>
                <w:sz w:val="22"/>
                <w:szCs w:val="22"/>
              </w:rPr>
              <w:t>taken as a result of concerns raised?</w:t>
            </w:r>
          </w:p>
        </w:tc>
      </w:tr>
      <w:tr w:rsidR="0080577E" w:rsidRPr="00650B5D" w14:paraId="610334A3" w14:textId="77777777" w:rsidTr="00F75747">
        <w:tc>
          <w:tcPr>
            <w:tcW w:w="2439" w:type="dxa"/>
            <w:shd w:val="clear" w:color="auto" w:fill="4472C4" w:themeFill="accent1"/>
          </w:tcPr>
          <w:p w14:paraId="1D496A7B" w14:textId="278A6C51" w:rsidR="0080577E" w:rsidRPr="00650B5D" w:rsidRDefault="0080577E" w:rsidP="00F75747">
            <w:pPr>
              <w:rPr>
                <w:rFonts w:ascii="Arial" w:eastAsia="Times New Roman" w:hAnsi="Arial" w:cs="Arial"/>
                <w:b/>
                <w:bCs/>
                <w:color w:val="FFFFFF" w:themeColor="background1"/>
                <w:sz w:val="22"/>
                <w:szCs w:val="22"/>
              </w:rPr>
            </w:pPr>
            <w:r w:rsidRPr="00650B5D">
              <w:rPr>
                <w:rFonts w:ascii="Arial" w:eastAsia="Times New Roman" w:hAnsi="Arial" w:cs="Arial"/>
                <w:b/>
                <w:bCs/>
                <w:color w:val="FFFFFF" w:themeColor="background1"/>
                <w:sz w:val="22"/>
                <w:szCs w:val="22"/>
              </w:rPr>
              <w:t xml:space="preserve">CQC KLOE </w:t>
            </w:r>
            <w:r>
              <w:rPr>
                <w:rFonts w:ascii="Arial" w:eastAsia="Times New Roman" w:hAnsi="Arial" w:cs="Arial"/>
                <w:b/>
                <w:bCs/>
                <w:color w:val="FFFFFF" w:themeColor="background1"/>
                <w:sz w:val="22"/>
                <w:szCs w:val="22"/>
              </w:rPr>
              <w:t>W7</w:t>
            </w:r>
          </w:p>
        </w:tc>
        <w:tc>
          <w:tcPr>
            <w:tcW w:w="5743" w:type="dxa"/>
          </w:tcPr>
          <w:p w14:paraId="444B1D9E" w14:textId="77777777" w:rsidR="0080577E" w:rsidRPr="0080577E" w:rsidRDefault="0080577E" w:rsidP="0080577E">
            <w:pPr>
              <w:rPr>
                <w:rFonts w:ascii="Arial" w:eastAsia="Times New Roman" w:hAnsi="Arial" w:cs="Arial"/>
                <w:sz w:val="22"/>
                <w:szCs w:val="22"/>
              </w:rPr>
            </w:pPr>
            <w:r w:rsidRPr="0080577E">
              <w:rPr>
                <w:rFonts w:ascii="Arial" w:eastAsia="Times New Roman" w:hAnsi="Arial" w:cs="Arial"/>
                <w:sz w:val="22"/>
                <w:szCs w:val="22"/>
              </w:rPr>
              <w:t>Are the people who use services, the public, staff and external partners engaged and involved</w:t>
            </w:r>
          </w:p>
          <w:p w14:paraId="2486C368" w14:textId="10BC1BEE" w:rsidR="0080577E" w:rsidRPr="00650B5D" w:rsidRDefault="0080577E" w:rsidP="0080577E">
            <w:pPr>
              <w:rPr>
                <w:rFonts w:ascii="Arial" w:eastAsia="Times New Roman" w:hAnsi="Arial" w:cs="Arial"/>
                <w:sz w:val="22"/>
                <w:szCs w:val="22"/>
              </w:rPr>
            </w:pPr>
            <w:r w:rsidRPr="0080577E">
              <w:rPr>
                <w:rFonts w:ascii="Arial" w:eastAsia="Times New Roman" w:hAnsi="Arial" w:cs="Arial"/>
                <w:sz w:val="22"/>
                <w:szCs w:val="22"/>
              </w:rPr>
              <w:t>to support high-quality sustainable services?</w:t>
            </w:r>
          </w:p>
        </w:tc>
      </w:tr>
      <w:tr w:rsidR="0080577E" w:rsidRPr="00650B5D" w14:paraId="3A7C991B" w14:textId="77777777" w:rsidTr="00F75747">
        <w:tc>
          <w:tcPr>
            <w:tcW w:w="2439" w:type="dxa"/>
            <w:shd w:val="clear" w:color="auto" w:fill="4472C4" w:themeFill="accent1"/>
          </w:tcPr>
          <w:p w14:paraId="23CCDCA3" w14:textId="1C2A8EE2" w:rsidR="0080577E" w:rsidRPr="00650B5D" w:rsidRDefault="0080577E" w:rsidP="00F75747">
            <w:pPr>
              <w:rPr>
                <w:rFonts w:ascii="Arial" w:eastAsia="Times New Roman" w:hAnsi="Arial" w:cs="Arial"/>
                <w:b/>
                <w:bCs/>
                <w:color w:val="FFFFFF" w:themeColor="background1"/>
                <w:sz w:val="22"/>
                <w:szCs w:val="22"/>
              </w:rPr>
            </w:pPr>
            <w:r>
              <w:rPr>
                <w:rFonts w:ascii="Arial" w:eastAsia="Times New Roman" w:hAnsi="Arial" w:cs="Arial"/>
                <w:b/>
                <w:bCs/>
                <w:color w:val="FFFFFF" w:themeColor="background1"/>
                <w:sz w:val="22"/>
                <w:szCs w:val="22"/>
              </w:rPr>
              <w:t>W7.1</w:t>
            </w:r>
          </w:p>
        </w:tc>
        <w:tc>
          <w:tcPr>
            <w:tcW w:w="5743" w:type="dxa"/>
          </w:tcPr>
          <w:p w14:paraId="642DDD7C" w14:textId="77777777" w:rsidR="0080577E" w:rsidRDefault="0080577E" w:rsidP="0080577E">
            <w:pPr>
              <w:rPr>
                <w:rFonts w:ascii="Arial" w:eastAsia="Times New Roman" w:hAnsi="Arial" w:cs="Arial"/>
                <w:sz w:val="22"/>
                <w:szCs w:val="22"/>
              </w:rPr>
            </w:pPr>
            <w:r w:rsidRPr="0080577E">
              <w:rPr>
                <w:rFonts w:ascii="Arial" w:eastAsia="Times New Roman" w:hAnsi="Arial" w:cs="Arial"/>
                <w:sz w:val="22"/>
                <w:szCs w:val="22"/>
              </w:rPr>
              <w:t>Are people’s views and experiences gathered and acted on to shape and improve the services and</w:t>
            </w:r>
            <w:r>
              <w:rPr>
                <w:rFonts w:ascii="Arial" w:eastAsia="Times New Roman" w:hAnsi="Arial" w:cs="Arial"/>
                <w:sz w:val="22"/>
                <w:szCs w:val="22"/>
              </w:rPr>
              <w:t xml:space="preserve"> </w:t>
            </w:r>
            <w:r w:rsidRPr="0080577E">
              <w:rPr>
                <w:rFonts w:ascii="Arial" w:eastAsia="Times New Roman" w:hAnsi="Arial" w:cs="Arial"/>
                <w:sz w:val="22"/>
                <w:szCs w:val="22"/>
              </w:rPr>
              <w:t>culture?</w:t>
            </w:r>
          </w:p>
          <w:p w14:paraId="0972161C" w14:textId="77777777" w:rsidR="0080577E" w:rsidRDefault="0080577E" w:rsidP="0080577E">
            <w:pPr>
              <w:rPr>
                <w:rFonts w:ascii="Arial" w:eastAsia="Times New Roman" w:hAnsi="Arial" w:cs="Arial"/>
                <w:sz w:val="22"/>
                <w:szCs w:val="22"/>
              </w:rPr>
            </w:pPr>
          </w:p>
          <w:p w14:paraId="1FAC927D" w14:textId="4E96C78C" w:rsidR="0080577E" w:rsidRPr="0080577E" w:rsidRDefault="0080577E" w:rsidP="0080577E">
            <w:pPr>
              <w:rPr>
                <w:rFonts w:ascii="Arial" w:eastAsia="Times New Roman" w:hAnsi="Arial" w:cs="Arial"/>
                <w:sz w:val="22"/>
                <w:szCs w:val="22"/>
              </w:rPr>
            </w:pPr>
            <w:r w:rsidRPr="0080577E">
              <w:rPr>
                <w:rFonts w:ascii="Arial" w:eastAsia="Times New Roman" w:hAnsi="Arial" w:cs="Arial"/>
                <w:sz w:val="22"/>
                <w:szCs w:val="22"/>
              </w:rPr>
              <w:t>Does this include people in a range of equality groups?</w:t>
            </w:r>
          </w:p>
        </w:tc>
      </w:tr>
      <w:tr w:rsidR="0080577E" w:rsidRPr="00650B5D" w14:paraId="5FB217D1" w14:textId="77777777" w:rsidTr="00F75747">
        <w:tc>
          <w:tcPr>
            <w:tcW w:w="2439" w:type="dxa"/>
            <w:shd w:val="clear" w:color="auto" w:fill="4472C4" w:themeFill="accent1"/>
          </w:tcPr>
          <w:p w14:paraId="02D57B41" w14:textId="08B8657A" w:rsidR="0080577E" w:rsidRDefault="0080577E" w:rsidP="00F75747">
            <w:pPr>
              <w:rPr>
                <w:rFonts w:ascii="Arial" w:eastAsia="Times New Roman" w:hAnsi="Arial" w:cs="Arial"/>
                <w:b/>
                <w:bCs/>
                <w:color w:val="FFFFFF" w:themeColor="background1"/>
                <w:sz w:val="22"/>
                <w:szCs w:val="22"/>
              </w:rPr>
            </w:pPr>
            <w:r>
              <w:rPr>
                <w:rFonts w:ascii="Arial" w:eastAsia="Times New Roman" w:hAnsi="Arial" w:cs="Arial"/>
                <w:b/>
                <w:bCs/>
                <w:color w:val="FFFFFF" w:themeColor="background1"/>
                <w:sz w:val="22"/>
                <w:szCs w:val="22"/>
              </w:rPr>
              <w:t>W7.5</w:t>
            </w:r>
          </w:p>
        </w:tc>
        <w:tc>
          <w:tcPr>
            <w:tcW w:w="5743" w:type="dxa"/>
          </w:tcPr>
          <w:p w14:paraId="52E614A0" w14:textId="2E48B01D" w:rsidR="0080577E" w:rsidRPr="0080577E" w:rsidRDefault="0080577E" w:rsidP="00F75747">
            <w:pPr>
              <w:rPr>
                <w:rFonts w:ascii="Arial" w:eastAsia="Times New Roman" w:hAnsi="Arial" w:cs="Arial"/>
                <w:sz w:val="22"/>
                <w:szCs w:val="22"/>
              </w:rPr>
            </w:pPr>
            <w:r w:rsidRPr="0080577E">
              <w:rPr>
                <w:rFonts w:ascii="Arial" w:eastAsia="Times New Roman" w:hAnsi="Arial" w:cs="Arial"/>
                <w:sz w:val="22"/>
                <w:szCs w:val="22"/>
              </w:rPr>
              <w:t>Is there transparency and openness with all</w:t>
            </w:r>
            <w:r>
              <w:rPr>
                <w:rFonts w:ascii="Arial" w:eastAsia="Times New Roman" w:hAnsi="Arial" w:cs="Arial"/>
                <w:sz w:val="22"/>
                <w:szCs w:val="22"/>
              </w:rPr>
              <w:t xml:space="preserve"> </w:t>
            </w:r>
            <w:r w:rsidRPr="0080577E">
              <w:rPr>
                <w:rFonts w:ascii="Arial" w:eastAsia="Times New Roman" w:hAnsi="Arial" w:cs="Arial"/>
                <w:sz w:val="22"/>
                <w:szCs w:val="22"/>
              </w:rPr>
              <w:t>stakeholders about performance?</w:t>
            </w:r>
          </w:p>
        </w:tc>
      </w:tr>
    </w:tbl>
    <w:p w14:paraId="794BC6D9" w14:textId="49683A65" w:rsidR="00CD211E" w:rsidRPr="00C0634C" w:rsidRDefault="00583A9B" w:rsidP="001B17C9">
      <w:pPr>
        <w:pStyle w:val="Heading2"/>
        <w:ind w:left="576"/>
        <w:rPr>
          <w:rFonts w:ascii="Arial" w:hAnsi="Arial" w:cs="Arial"/>
          <w:smallCaps w:val="0"/>
          <w:sz w:val="24"/>
          <w:szCs w:val="24"/>
        </w:rPr>
      </w:pPr>
      <w:bookmarkStart w:id="7" w:name="_Toc54625898"/>
      <w:bookmarkStart w:id="8" w:name="_Toc54693983"/>
      <w:bookmarkStart w:id="9" w:name="_Toc54694030"/>
      <w:bookmarkStart w:id="10" w:name="_Toc54694442"/>
      <w:bookmarkStart w:id="11" w:name="_Toc54694676"/>
      <w:bookmarkStart w:id="12" w:name="_Toc54695398"/>
      <w:bookmarkStart w:id="13" w:name="_Toc54699558"/>
      <w:bookmarkStart w:id="14" w:name="_Toc57715484"/>
      <w:bookmarkEnd w:id="7"/>
      <w:bookmarkEnd w:id="8"/>
      <w:bookmarkEnd w:id="9"/>
      <w:bookmarkEnd w:id="10"/>
      <w:bookmarkEnd w:id="11"/>
      <w:bookmarkEnd w:id="12"/>
      <w:bookmarkEnd w:id="13"/>
      <w:r w:rsidRPr="00C0634C">
        <w:rPr>
          <w:rFonts w:ascii="Arial" w:hAnsi="Arial" w:cs="Arial"/>
          <w:smallCaps w:val="0"/>
          <w:sz w:val="24"/>
          <w:szCs w:val="24"/>
        </w:rPr>
        <w:t>T</w:t>
      </w:r>
      <w:r w:rsidR="00CD211E" w:rsidRPr="00C0634C">
        <w:rPr>
          <w:rFonts w:ascii="Arial" w:hAnsi="Arial" w:cs="Arial"/>
          <w:smallCaps w:val="0"/>
          <w:sz w:val="24"/>
          <w:szCs w:val="24"/>
        </w:rPr>
        <w:t xml:space="preserve">raining and </w:t>
      </w:r>
      <w:r w:rsidR="007D2957" w:rsidRPr="00C0634C">
        <w:rPr>
          <w:rFonts w:ascii="Arial" w:hAnsi="Arial" w:cs="Arial"/>
          <w:smallCaps w:val="0"/>
          <w:sz w:val="24"/>
          <w:szCs w:val="24"/>
        </w:rPr>
        <w:t>s</w:t>
      </w:r>
      <w:r w:rsidR="00CD211E" w:rsidRPr="00C0634C">
        <w:rPr>
          <w:rFonts w:ascii="Arial" w:hAnsi="Arial" w:cs="Arial"/>
          <w:smallCaps w:val="0"/>
          <w:sz w:val="24"/>
          <w:szCs w:val="24"/>
        </w:rPr>
        <w:t>upport</w:t>
      </w:r>
      <w:bookmarkEnd w:id="14"/>
    </w:p>
    <w:p w14:paraId="6B186937" w14:textId="77777777" w:rsidR="00CD211E" w:rsidRPr="00C0634C" w:rsidRDefault="00CD211E" w:rsidP="00CD211E">
      <w:pPr>
        <w:rPr>
          <w:rFonts w:ascii="Arial" w:hAnsi="Arial" w:cs="Arial"/>
          <w:lang w:val="en-US"/>
        </w:rPr>
      </w:pPr>
    </w:p>
    <w:p w14:paraId="228962E3" w14:textId="30A04800" w:rsidR="00CD211E" w:rsidRPr="00C0634C" w:rsidRDefault="00CD211E" w:rsidP="00CD211E">
      <w:pPr>
        <w:rPr>
          <w:rFonts w:ascii="Arial" w:hAnsi="Arial" w:cs="Arial"/>
          <w:sz w:val="22"/>
          <w:szCs w:val="22"/>
          <w:lang w:val="en-US"/>
        </w:rPr>
      </w:pPr>
      <w:r w:rsidRPr="00C0634C">
        <w:rPr>
          <w:rFonts w:ascii="Arial" w:hAnsi="Arial" w:cs="Arial"/>
          <w:sz w:val="22"/>
          <w:szCs w:val="22"/>
          <w:lang w:val="en-US"/>
        </w:rPr>
        <w:t xml:space="preserve">The </w:t>
      </w:r>
      <w:r w:rsidR="00113223">
        <w:rPr>
          <w:rFonts w:ascii="Arial" w:hAnsi="Arial" w:cs="Arial"/>
          <w:sz w:val="22"/>
          <w:szCs w:val="22"/>
          <w:lang w:val="en-US"/>
        </w:rPr>
        <w:t>organisation</w:t>
      </w:r>
      <w:r w:rsidRPr="00C0634C">
        <w:rPr>
          <w:rFonts w:ascii="Arial" w:hAnsi="Arial" w:cs="Arial"/>
          <w:sz w:val="22"/>
          <w:szCs w:val="22"/>
          <w:lang w:val="en-US"/>
        </w:rPr>
        <w:t xml:space="preserve"> will provide guidance and support to help those to whom it applies</w:t>
      </w:r>
      <w:r w:rsidR="005B6414">
        <w:rPr>
          <w:rFonts w:ascii="Arial" w:hAnsi="Arial" w:cs="Arial"/>
          <w:sz w:val="22"/>
          <w:szCs w:val="22"/>
          <w:lang w:val="en-US"/>
        </w:rPr>
        <w:t xml:space="preserve"> to</w:t>
      </w:r>
      <w:r w:rsidR="00DE2307">
        <w:rPr>
          <w:rFonts w:ascii="Arial" w:hAnsi="Arial" w:cs="Arial"/>
          <w:sz w:val="22"/>
          <w:szCs w:val="22"/>
          <w:lang w:val="en-US"/>
        </w:rPr>
        <w:t xml:space="preserve"> </w:t>
      </w:r>
      <w:r w:rsidRPr="00C0634C">
        <w:rPr>
          <w:rFonts w:ascii="Arial" w:hAnsi="Arial" w:cs="Arial"/>
          <w:sz w:val="22"/>
          <w:szCs w:val="22"/>
          <w:lang w:val="en-US"/>
        </w:rPr>
        <w:t>understand their rights and resp</w:t>
      </w:r>
      <w:r w:rsidR="007D2957" w:rsidRPr="00C0634C">
        <w:rPr>
          <w:rFonts w:ascii="Arial" w:hAnsi="Arial" w:cs="Arial"/>
          <w:sz w:val="22"/>
          <w:szCs w:val="22"/>
          <w:lang w:val="en-US"/>
        </w:rPr>
        <w:t>onsibilities under this policy.</w:t>
      </w:r>
      <w:r w:rsidRPr="00C0634C">
        <w:rPr>
          <w:rFonts w:ascii="Arial" w:hAnsi="Arial" w:cs="Arial"/>
          <w:sz w:val="22"/>
          <w:szCs w:val="22"/>
          <w:lang w:val="en-US"/>
        </w:rPr>
        <w:t xml:space="preserve"> Additional support will be provided to managers and supervisors to enable them to deal more effectively with matters arising from this policy.</w:t>
      </w:r>
    </w:p>
    <w:p w14:paraId="13E75816" w14:textId="77777777" w:rsidR="00CD211E" w:rsidRPr="00C0634C" w:rsidRDefault="00CD211E" w:rsidP="00CD211E">
      <w:pPr>
        <w:pStyle w:val="Heading1"/>
        <w:keepLines/>
        <w:pBdr>
          <w:bottom w:val="single" w:sz="4" w:space="1" w:color="595959" w:themeColor="text1" w:themeTint="A6"/>
        </w:pBdr>
        <w:spacing w:before="360" w:after="160" w:line="259" w:lineRule="auto"/>
        <w:rPr>
          <w:sz w:val="28"/>
          <w:szCs w:val="28"/>
        </w:rPr>
      </w:pPr>
      <w:bookmarkStart w:id="15" w:name="_Toc57715485"/>
      <w:r w:rsidRPr="00C0634C">
        <w:rPr>
          <w:sz w:val="28"/>
          <w:szCs w:val="28"/>
        </w:rPr>
        <w:t>Scope</w:t>
      </w:r>
      <w:bookmarkEnd w:id="15"/>
    </w:p>
    <w:p w14:paraId="2D2B0C99" w14:textId="4F65F80D" w:rsidR="00CD211E" w:rsidRPr="00C0634C" w:rsidRDefault="00583A9B" w:rsidP="001B17C9">
      <w:pPr>
        <w:pStyle w:val="Heading2"/>
        <w:ind w:left="576"/>
        <w:rPr>
          <w:rFonts w:ascii="Arial" w:hAnsi="Arial" w:cs="Arial"/>
          <w:smallCaps w:val="0"/>
          <w:sz w:val="24"/>
          <w:szCs w:val="24"/>
        </w:rPr>
      </w:pPr>
      <w:bookmarkStart w:id="16" w:name="_Toc57715486"/>
      <w:r w:rsidRPr="00C0634C">
        <w:rPr>
          <w:rFonts w:ascii="Arial" w:hAnsi="Arial" w:cs="Arial"/>
          <w:smallCaps w:val="0"/>
          <w:sz w:val="24"/>
          <w:szCs w:val="24"/>
        </w:rPr>
        <w:t>W</w:t>
      </w:r>
      <w:r w:rsidR="00CD211E" w:rsidRPr="00C0634C">
        <w:rPr>
          <w:rFonts w:ascii="Arial" w:hAnsi="Arial" w:cs="Arial"/>
          <w:smallCaps w:val="0"/>
          <w:sz w:val="24"/>
          <w:szCs w:val="24"/>
        </w:rPr>
        <w:t xml:space="preserve">ho </w:t>
      </w:r>
      <w:r w:rsidR="007D2957" w:rsidRPr="00C0634C">
        <w:rPr>
          <w:rFonts w:ascii="Arial" w:hAnsi="Arial" w:cs="Arial"/>
          <w:smallCaps w:val="0"/>
          <w:sz w:val="24"/>
          <w:szCs w:val="24"/>
        </w:rPr>
        <w:t>i</w:t>
      </w:r>
      <w:r w:rsidR="00CD211E" w:rsidRPr="00C0634C">
        <w:rPr>
          <w:rFonts w:ascii="Arial" w:hAnsi="Arial" w:cs="Arial"/>
          <w:smallCaps w:val="0"/>
          <w:sz w:val="24"/>
          <w:szCs w:val="24"/>
        </w:rPr>
        <w:t xml:space="preserve">t </w:t>
      </w:r>
      <w:r w:rsidR="007D2957" w:rsidRPr="00C0634C">
        <w:rPr>
          <w:rFonts w:ascii="Arial" w:hAnsi="Arial" w:cs="Arial"/>
          <w:smallCaps w:val="0"/>
          <w:sz w:val="24"/>
          <w:szCs w:val="24"/>
        </w:rPr>
        <w:t>a</w:t>
      </w:r>
      <w:r w:rsidR="00CD211E" w:rsidRPr="00C0634C">
        <w:rPr>
          <w:rFonts w:ascii="Arial" w:hAnsi="Arial" w:cs="Arial"/>
          <w:smallCaps w:val="0"/>
          <w:sz w:val="24"/>
          <w:szCs w:val="24"/>
        </w:rPr>
        <w:t xml:space="preserve">pplies </w:t>
      </w:r>
      <w:r w:rsidR="007D2957" w:rsidRPr="00C0634C">
        <w:rPr>
          <w:rFonts w:ascii="Arial" w:hAnsi="Arial" w:cs="Arial"/>
          <w:smallCaps w:val="0"/>
          <w:sz w:val="24"/>
          <w:szCs w:val="24"/>
        </w:rPr>
        <w:t>t</w:t>
      </w:r>
      <w:r w:rsidR="00CD211E" w:rsidRPr="00C0634C">
        <w:rPr>
          <w:rFonts w:ascii="Arial" w:hAnsi="Arial" w:cs="Arial"/>
          <w:smallCaps w:val="0"/>
          <w:sz w:val="24"/>
          <w:szCs w:val="24"/>
        </w:rPr>
        <w:t>o</w:t>
      </w:r>
      <w:bookmarkEnd w:id="16"/>
    </w:p>
    <w:p w14:paraId="678F23CB" w14:textId="752D3904" w:rsidR="00CD211E" w:rsidRPr="001B17C9" w:rsidRDefault="00CD211E" w:rsidP="00CD211E">
      <w:pPr>
        <w:rPr>
          <w:rFonts w:ascii="Arial" w:hAnsi="Arial" w:cs="Arial"/>
          <w:sz w:val="22"/>
          <w:szCs w:val="22"/>
          <w:lang w:val="en-US"/>
        </w:rPr>
      </w:pPr>
    </w:p>
    <w:p w14:paraId="62F14B5B" w14:textId="268F6CC8" w:rsidR="00FD456B" w:rsidRPr="001B17C9" w:rsidRDefault="00FD456B" w:rsidP="00CD211E">
      <w:pPr>
        <w:rPr>
          <w:rFonts w:ascii="Arial" w:hAnsi="Arial" w:cs="Arial"/>
          <w:sz w:val="22"/>
          <w:szCs w:val="22"/>
        </w:rPr>
      </w:pPr>
      <w:r w:rsidRPr="001B17C9">
        <w:rPr>
          <w:rFonts w:ascii="Arial" w:hAnsi="Arial" w:cs="Arial"/>
          <w:sz w:val="22"/>
          <w:szCs w:val="22"/>
          <w:lang w:val="en-US"/>
        </w:rPr>
        <w:t xml:space="preserve">This document applies to all employees of the organisation and other individuals performing functions in relation to the organisation such as </w:t>
      </w:r>
      <w:r w:rsidRPr="001B17C9">
        <w:rPr>
          <w:rFonts w:ascii="Arial" w:hAnsi="Arial" w:cs="Arial"/>
          <w:sz w:val="22"/>
          <w:szCs w:val="22"/>
        </w:rPr>
        <w:t>Additional Roles Reimbursement Scheme (ARRS) employees</w:t>
      </w:r>
      <w:r w:rsidR="00C371F2">
        <w:rPr>
          <w:rFonts w:ascii="Arial" w:hAnsi="Arial" w:cs="Arial"/>
          <w:sz w:val="22"/>
          <w:szCs w:val="22"/>
        </w:rPr>
        <w:t>,</w:t>
      </w:r>
      <w:r w:rsidRPr="001B17C9">
        <w:rPr>
          <w:rFonts w:ascii="Arial" w:hAnsi="Arial" w:cs="Arial"/>
          <w:sz w:val="22"/>
          <w:szCs w:val="22"/>
          <w:vertAlign w:val="superscript"/>
        </w:rPr>
        <w:footnoteReference w:id="1"/>
      </w:r>
      <w:r w:rsidRPr="001B17C9">
        <w:rPr>
          <w:rFonts w:ascii="Arial" w:hAnsi="Arial" w:cs="Arial"/>
          <w:sz w:val="22"/>
          <w:szCs w:val="22"/>
          <w:lang w:val="en-US"/>
        </w:rPr>
        <w:t xml:space="preserve"> agency workers, locums and contractors</w:t>
      </w:r>
      <w:r w:rsidRPr="001B17C9">
        <w:rPr>
          <w:rFonts w:ascii="Arial" w:hAnsi="Arial" w:cs="Arial"/>
          <w:sz w:val="22"/>
          <w:szCs w:val="22"/>
        </w:rPr>
        <w:t>.</w:t>
      </w:r>
    </w:p>
    <w:p w14:paraId="03522A21" w14:textId="48EA6318" w:rsidR="00CD211E" w:rsidRPr="00C0634C" w:rsidRDefault="00583A9B" w:rsidP="001B17C9">
      <w:pPr>
        <w:pStyle w:val="Heading2"/>
        <w:ind w:left="576"/>
        <w:rPr>
          <w:rFonts w:ascii="Arial" w:hAnsi="Arial" w:cs="Arial"/>
          <w:smallCaps w:val="0"/>
          <w:sz w:val="24"/>
          <w:szCs w:val="24"/>
        </w:rPr>
      </w:pPr>
      <w:bookmarkStart w:id="17" w:name="_Toc54625902"/>
      <w:bookmarkStart w:id="18" w:name="_Toc54693987"/>
      <w:bookmarkStart w:id="19" w:name="_Toc54694034"/>
      <w:bookmarkStart w:id="20" w:name="_Toc54694446"/>
      <w:bookmarkStart w:id="21" w:name="_Toc54694680"/>
      <w:bookmarkStart w:id="22" w:name="_Toc54695402"/>
      <w:bookmarkStart w:id="23" w:name="_Toc54699562"/>
      <w:bookmarkStart w:id="24" w:name="_Toc57715487"/>
      <w:bookmarkEnd w:id="17"/>
      <w:bookmarkEnd w:id="18"/>
      <w:bookmarkEnd w:id="19"/>
      <w:bookmarkEnd w:id="20"/>
      <w:bookmarkEnd w:id="21"/>
      <w:bookmarkEnd w:id="22"/>
      <w:bookmarkEnd w:id="23"/>
      <w:r w:rsidRPr="00C0634C">
        <w:rPr>
          <w:rFonts w:ascii="Arial" w:hAnsi="Arial" w:cs="Arial"/>
          <w:smallCaps w:val="0"/>
          <w:sz w:val="24"/>
          <w:szCs w:val="24"/>
        </w:rPr>
        <w:t>W</w:t>
      </w:r>
      <w:r w:rsidR="00CD211E" w:rsidRPr="00C0634C">
        <w:rPr>
          <w:rFonts w:ascii="Arial" w:hAnsi="Arial" w:cs="Arial"/>
          <w:smallCaps w:val="0"/>
          <w:sz w:val="24"/>
          <w:szCs w:val="24"/>
        </w:rPr>
        <w:t xml:space="preserve">hy </w:t>
      </w:r>
      <w:r w:rsidR="007D2957" w:rsidRPr="00C0634C">
        <w:rPr>
          <w:rFonts w:ascii="Arial" w:hAnsi="Arial" w:cs="Arial"/>
          <w:smallCaps w:val="0"/>
          <w:sz w:val="24"/>
          <w:szCs w:val="24"/>
        </w:rPr>
        <w:t>a</w:t>
      </w:r>
      <w:r w:rsidR="00CD211E" w:rsidRPr="00C0634C">
        <w:rPr>
          <w:rFonts w:ascii="Arial" w:hAnsi="Arial" w:cs="Arial"/>
          <w:smallCaps w:val="0"/>
          <w:sz w:val="24"/>
          <w:szCs w:val="24"/>
        </w:rPr>
        <w:t xml:space="preserve">nd </w:t>
      </w:r>
      <w:r w:rsidR="007D2957" w:rsidRPr="00C0634C">
        <w:rPr>
          <w:rFonts w:ascii="Arial" w:hAnsi="Arial" w:cs="Arial"/>
          <w:smallCaps w:val="0"/>
          <w:sz w:val="24"/>
          <w:szCs w:val="24"/>
        </w:rPr>
        <w:t>h</w:t>
      </w:r>
      <w:r w:rsidR="00CD211E" w:rsidRPr="00C0634C">
        <w:rPr>
          <w:rFonts w:ascii="Arial" w:hAnsi="Arial" w:cs="Arial"/>
          <w:smallCaps w:val="0"/>
          <w:sz w:val="24"/>
          <w:szCs w:val="24"/>
        </w:rPr>
        <w:t xml:space="preserve">ow </w:t>
      </w:r>
      <w:r w:rsidR="007D2957" w:rsidRPr="00C0634C">
        <w:rPr>
          <w:rFonts w:ascii="Arial" w:hAnsi="Arial" w:cs="Arial"/>
          <w:smallCaps w:val="0"/>
          <w:sz w:val="24"/>
          <w:szCs w:val="24"/>
        </w:rPr>
        <w:t>i</w:t>
      </w:r>
      <w:r w:rsidR="00CD211E" w:rsidRPr="00C0634C">
        <w:rPr>
          <w:rFonts w:ascii="Arial" w:hAnsi="Arial" w:cs="Arial"/>
          <w:smallCaps w:val="0"/>
          <w:sz w:val="24"/>
          <w:szCs w:val="24"/>
        </w:rPr>
        <w:t xml:space="preserve">t </w:t>
      </w:r>
      <w:r w:rsidR="007D2957" w:rsidRPr="00C0634C">
        <w:rPr>
          <w:rFonts w:ascii="Arial" w:hAnsi="Arial" w:cs="Arial"/>
          <w:smallCaps w:val="0"/>
          <w:sz w:val="24"/>
          <w:szCs w:val="24"/>
        </w:rPr>
        <w:t>a</w:t>
      </w:r>
      <w:r w:rsidR="00CD211E" w:rsidRPr="00C0634C">
        <w:rPr>
          <w:rFonts w:ascii="Arial" w:hAnsi="Arial" w:cs="Arial"/>
          <w:smallCaps w:val="0"/>
          <w:sz w:val="24"/>
          <w:szCs w:val="24"/>
        </w:rPr>
        <w:t xml:space="preserve">pplies </w:t>
      </w:r>
      <w:r w:rsidR="007D2957" w:rsidRPr="00C0634C">
        <w:rPr>
          <w:rFonts w:ascii="Arial" w:hAnsi="Arial" w:cs="Arial"/>
          <w:smallCaps w:val="0"/>
          <w:sz w:val="24"/>
          <w:szCs w:val="24"/>
        </w:rPr>
        <w:t>t</w:t>
      </w:r>
      <w:r w:rsidR="00CD211E" w:rsidRPr="00C0634C">
        <w:rPr>
          <w:rFonts w:ascii="Arial" w:hAnsi="Arial" w:cs="Arial"/>
          <w:smallCaps w:val="0"/>
          <w:sz w:val="24"/>
          <w:szCs w:val="24"/>
        </w:rPr>
        <w:t xml:space="preserve">o </w:t>
      </w:r>
      <w:r w:rsidR="007D2957" w:rsidRPr="00C0634C">
        <w:rPr>
          <w:rFonts w:ascii="Arial" w:hAnsi="Arial" w:cs="Arial"/>
          <w:smallCaps w:val="0"/>
          <w:sz w:val="24"/>
          <w:szCs w:val="24"/>
        </w:rPr>
        <w:t>t</w:t>
      </w:r>
      <w:r w:rsidR="00CD211E" w:rsidRPr="00C0634C">
        <w:rPr>
          <w:rFonts w:ascii="Arial" w:hAnsi="Arial" w:cs="Arial"/>
          <w:smallCaps w:val="0"/>
          <w:sz w:val="24"/>
          <w:szCs w:val="24"/>
        </w:rPr>
        <w:t>hem</w:t>
      </w:r>
      <w:bookmarkEnd w:id="24"/>
    </w:p>
    <w:p w14:paraId="0226DDE1" w14:textId="77777777" w:rsidR="00CD211E" w:rsidRPr="00C0634C" w:rsidRDefault="00CD211E" w:rsidP="00CD211E">
      <w:pPr>
        <w:rPr>
          <w:rFonts w:ascii="Arial" w:hAnsi="Arial" w:cs="Arial"/>
          <w:lang w:val="en-US"/>
        </w:rPr>
      </w:pPr>
    </w:p>
    <w:p w14:paraId="598B30C7" w14:textId="347C31C4" w:rsidR="00FD456B" w:rsidRDefault="006867B5" w:rsidP="004A4F8E">
      <w:pPr>
        <w:rPr>
          <w:rFonts w:ascii="Arial" w:hAnsi="Arial" w:cs="Arial"/>
          <w:sz w:val="22"/>
          <w:szCs w:val="22"/>
        </w:rPr>
      </w:pPr>
      <w:r>
        <w:rPr>
          <w:rFonts w:ascii="Arial" w:hAnsi="Arial" w:cs="Arial"/>
          <w:sz w:val="22"/>
          <w:szCs w:val="22"/>
        </w:rPr>
        <w:t>All staff at Lime Tree Surgery</w:t>
      </w:r>
      <w:r w:rsidR="004A4F8E" w:rsidRPr="00C0634C">
        <w:rPr>
          <w:rFonts w:ascii="Arial" w:hAnsi="Arial" w:cs="Arial"/>
          <w:sz w:val="22"/>
          <w:szCs w:val="22"/>
        </w:rPr>
        <w:t xml:space="preserve"> are to be fully conversant with this policy and are to understand that all patients have a right to have their complaint acknowledged and investigated properly.</w:t>
      </w:r>
      <w:r w:rsidR="00100904" w:rsidRPr="00C0634C">
        <w:rPr>
          <w:rFonts w:ascii="Arial" w:hAnsi="Arial" w:cs="Arial"/>
          <w:sz w:val="22"/>
          <w:szCs w:val="22"/>
        </w:rPr>
        <w:t xml:space="preserve"> </w:t>
      </w:r>
      <w:r>
        <w:rPr>
          <w:rFonts w:ascii="Arial" w:hAnsi="Arial" w:cs="Arial"/>
          <w:sz w:val="22"/>
          <w:szCs w:val="22"/>
        </w:rPr>
        <w:t>Lime Tree Surgery</w:t>
      </w:r>
      <w:r w:rsidR="004A4F8E" w:rsidRPr="00C0634C">
        <w:rPr>
          <w:rFonts w:ascii="Arial" w:hAnsi="Arial" w:cs="Arial"/>
          <w:sz w:val="22"/>
          <w:szCs w:val="22"/>
        </w:rPr>
        <w:t xml:space="preserve"> takes complaints seriously and ensures </w:t>
      </w:r>
      <w:r w:rsidR="00100904" w:rsidRPr="00C0634C">
        <w:rPr>
          <w:rFonts w:ascii="Arial" w:hAnsi="Arial" w:cs="Arial"/>
          <w:sz w:val="22"/>
          <w:szCs w:val="22"/>
        </w:rPr>
        <w:t xml:space="preserve">that </w:t>
      </w:r>
      <w:r w:rsidR="004A4F8E" w:rsidRPr="00C0634C">
        <w:rPr>
          <w:rFonts w:ascii="Arial" w:hAnsi="Arial" w:cs="Arial"/>
          <w:sz w:val="22"/>
          <w:szCs w:val="22"/>
        </w:rPr>
        <w:t>they are investigated in an unbiased, transparent, non</w:t>
      </w:r>
      <w:r w:rsidR="00100904" w:rsidRPr="00C0634C">
        <w:rPr>
          <w:rFonts w:ascii="Arial" w:hAnsi="Arial" w:cs="Arial"/>
          <w:sz w:val="22"/>
          <w:szCs w:val="22"/>
        </w:rPr>
        <w:t>-judgemental and timely manner.</w:t>
      </w:r>
    </w:p>
    <w:p w14:paraId="329ED5D3" w14:textId="77777777" w:rsidR="00FD456B" w:rsidRDefault="00FD456B" w:rsidP="004A4F8E">
      <w:pPr>
        <w:rPr>
          <w:rFonts w:ascii="Arial" w:hAnsi="Arial" w:cs="Arial"/>
          <w:sz w:val="22"/>
          <w:szCs w:val="22"/>
        </w:rPr>
      </w:pPr>
    </w:p>
    <w:p w14:paraId="7D2E7F13" w14:textId="46795BFD" w:rsidR="004A4F8E" w:rsidRPr="00C0634C" w:rsidRDefault="004A4F8E" w:rsidP="004A4F8E">
      <w:pPr>
        <w:rPr>
          <w:rFonts w:ascii="Arial" w:hAnsi="Arial" w:cs="Arial"/>
          <w:sz w:val="22"/>
          <w:szCs w:val="22"/>
        </w:rPr>
      </w:pPr>
      <w:r w:rsidRPr="00C0634C">
        <w:rPr>
          <w:rFonts w:ascii="Arial" w:hAnsi="Arial" w:cs="Arial"/>
          <w:sz w:val="22"/>
          <w:szCs w:val="22"/>
        </w:rPr>
        <w:t>We will maintain communication with the complainant (or their representative) throughout, ensuring they know the complaint is being taken seriously.</w:t>
      </w:r>
    </w:p>
    <w:p w14:paraId="20D7494E" w14:textId="77777777" w:rsidR="00CD211E" w:rsidRPr="00C0634C" w:rsidRDefault="00CD211E" w:rsidP="00CD211E">
      <w:pPr>
        <w:rPr>
          <w:rFonts w:ascii="Arial" w:hAnsi="Arial" w:cs="Arial"/>
          <w:sz w:val="22"/>
          <w:szCs w:val="22"/>
          <w:lang w:val="en-US"/>
        </w:rPr>
      </w:pPr>
    </w:p>
    <w:p w14:paraId="7E23E942" w14:textId="5CA4E9FB" w:rsidR="00CD211E" w:rsidRDefault="00310764" w:rsidP="00CD211E">
      <w:pPr>
        <w:rPr>
          <w:rFonts w:ascii="Arial" w:hAnsi="Arial" w:cs="Arial"/>
          <w:sz w:val="22"/>
          <w:szCs w:val="22"/>
          <w:lang w:val="en-US"/>
        </w:rPr>
      </w:pPr>
      <w:r w:rsidRPr="00C0634C">
        <w:rPr>
          <w:rFonts w:ascii="Arial" w:hAnsi="Arial" w:cs="Arial"/>
          <w:sz w:val="22"/>
          <w:szCs w:val="22"/>
          <w:lang w:val="en-US"/>
        </w:rPr>
        <w:t xml:space="preserve">The </w:t>
      </w:r>
      <w:r w:rsidR="00113223">
        <w:rPr>
          <w:rFonts w:ascii="Arial" w:hAnsi="Arial" w:cs="Arial"/>
          <w:sz w:val="22"/>
          <w:szCs w:val="22"/>
          <w:lang w:val="en-US"/>
        </w:rPr>
        <w:t>organisation</w:t>
      </w:r>
      <w:r w:rsidR="00CD211E" w:rsidRPr="00C0634C">
        <w:rPr>
          <w:rFonts w:ascii="Arial" w:hAnsi="Arial" w:cs="Arial"/>
          <w:sz w:val="22"/>
          <w:szCs w:val="22"/>
          <w:lang w:val="en-US"/>
        </w:rPr>
        <w:t xml:space="preserve"> aims to design and implement policies and procedures that meet the diverse needs of our service and workforce, ensuring that none are placed at a disadvantage over others, in accordan</w:t>
      </w:r>
      <w:r w:rsidRPr="00C0634C">
        <w:rPr>
          <w:rFonts w:ascii="Arial" w:hAnsi="Arial" w:cs="Arial"/>
          <w:sz w:val="22"/>
          <w:szCs w:val="22"/>
          <w:lang w:val="en-US"/>
        </w:rPr>
        <w:t xml:space="preserve">ce with the </w:t>
      </w:r>
      <w:hyperlink r:id="rId9" w:history="1">
        <w:r w:rsidRPr="00BE17F0">
          <w:rPr>
            <w:rStyle w:val="Hyperlink"/>
            <w:rFonts w:ascii="Arial" w:hAnsi="Arial" w:cs="Arial"/>
            <w:sz w:val="22"/>
            <w:szCs w:val="22"/>
            <w:lang w:val="en-US"/>
          </w:rPr>
          <w:t>Equality Act 2010</w:t>
        </w:r>
      </w:hyperlink>
      <w:r w:rsidRPr="00C0634C">
        <w:rPr>
          <w:rFonts w:ascii="Arial" w:hAnsi="Arial" w:cs="Arial"/>
          <w:sz w:val="22"/>
          <w:szCs w:val="22"/>
          <w:lang w:val="en-US"/>
        </w:rPr>
        <w:t xml:space="preserve">. </w:t>
      </w:r>
      <w:r w:rsidR="00CD211E" w:rsidRPr="00C0634C">
        <w:rPr>
          <w:rFonts w:ascii="Arial" w:hAnsi="Arial" w:cs="Arial"/>
          <w:sz w:val="22"/>
          <w:szCs w:val="22"/>
          <w:lang w:val="en-US"/>
        </w:rPr>
        <w:t>Consideration has been given to the impact t</w:t>
      </w:r>
      <w:r w:rsidRPr="00C0634C">
        <w:rPr>
          <w:rFonts w:ascii="Arial" w:hAnsi="Arial" w:cs="Arial"/>
          <w:sz w:val="22"/>
          <w:szCs w:val="22"/>
          <w:lang w:val="en-US"/>
        </w:rPr>
        <w:t xml:space="preserve">his policy might have </w:t>
      </w:r>
      <w:r w:rsidR="001B17C9">
        <w:rPr>
          <w:rFonts w:ascii="Arial" w:hAnsi="Arial" w:cs="Arial"/>
          <w:sz w:val="22"/>
          <w:szCs w:val="22"/>
          <w:lang w:val="en-US"/>
        </w:rPr>
        <w:t xml:space="preserve">with </w:t>
      </w:r>
      <w:r w:rsidRPr="00C0634C">
        <w:rPr>
          <w:rFonts w:ascii="Arial" w:hAnsi="Arial" w:cs="Arial"/>
          <w:sz w:val="22"/>
          <w:szCs w:val="22"/>
          <w:lang w:val="en-US"/>
        </w:rPr>
        <w:t>regard</w:t>
      </w:r>
      <w:r w:rsidR="00CD211E" w:rsidRPr="00C0634C">
        <w:rPr>
          <w:rFonts w:ascii="Arial" w:hAnsi="Arial" w:cs="Arial"/>
          <w:sz w:val="22"/>
          <w:szCs w:val="22"/>
          <w:lang w:val="en-US"/>
        </w:rPr>
        <w:t xml:space="preserve"> to the individual protected characteristics of those to whom it applies.</w:t>
      </w:r>
    </w:p>
    <w:p w14:paraId="3170556D" w14:textId="77777777" w:rsidR="009B1482" w:rsidRPr="00C0634C" w:rsidRDefault="009B1482" w:rsidP="00CD211E">
      <w:pPr>
        <w:rPr>
          <w:rFonts w:ascii="Arial" w:hAnsi="Arial" w:cs="Arial"/>
          <w:sz w:val="22"/>
          <w:szCs w:val="22"/>
          <w:lang w:val="en-US"/>
        </w:rPr>
      </w:pPr>
    </w:p>
    <w:p w14:paraId="5BF94D17" w14:textId="7C680AE7" w:rsidR="00CD211E" w:rsidRPr="00C0634C" w:rsidRDefault="00583A9B" w:rsidP="00CD211E">
      <w:pPr>
        <w:pStyle w:val="Heading1"/>
        <w:keepLines/>
        <w:pBdr>
          <w:bottom w:val="single" w:sz="4" w:space="1" w:color="595959" w:themeColor="text1" w:themeTint="A6"/>
        </w:pBdr>
        <w:spacing w:before="360" w:after="160" w:line="259" w:lineRule="auto"/>
        <w:rPr>
          <w:sz w:val="28"/>
          <w:szCs w:val="28"/>
        </w:rPr>
      </w:pPr>
      <w:bookmarkStart w:id="25" w:name="_Toc57715488"/>
      <w:r w:rsidRPr="00C0634C">
        <w:rPr>
          <w:sz w:val="28"/>
          <w:szCs w:val="28"/>
        </w:rPr>
        <w:t>Guidance</w:t>
      </w:r>
      <w:bookmarkEnd w:id="25"/>
    </w:p>
    <w:p w14:paraId="060F4E31" w14:textId="2E0CAA61" w:rsidR="00CD211E" w:rsidRPr="00C0634C" w:rsidRDefault="00D309C7" w:rsidP="001B17C9">
      <w:pPr>
        <w:pStyle w:val="Heading2"/>
        <w:ind w:left="576"/>
        <w:rPr>
          <w:rFonts w:ascii="Arial" w:hAnsi="Arial" w:cs="Arial"/>
          <w:smallCaps w:val="0"/>
          <w:sz w:val="24"/>
          <w:szCs w:val="24"/>
        </w:rPr>
      </w:pPr>
      <w:bookmarkStart w:id="26" w:name="_Toc57715489"/>
      <w:r w:rsidRPr="00C0634C">
        <w:rPr>
          <w:rFonts w:ascii="Arial" w:hAnsi="Arial" w:cs="Arial"/>
          <w:smallCaps w:val="0"/>
          <w:sz w:val="24"/>
          <w:szCs w:val="24"/>
        </w:rPr>
        <w:t>Legislation</w:t>
      </w:r>
      <w:bookmarkEnd w:id="26"/>
    </w:p>
    <w:p w14:paraId="14375152" w14:textId="77777777" w:rsidR="00CD211E" w:rsidRPr="00C0634C" w:rsidRDefault="00CD211E" w:rsidP="00CD211E">
      <w:pPr>
        <w:rPr>
          <w:rFonts w:ascii="Arial" w:hAnsi="Arial" w:cs="Arial"/>
          <w:lang w:val="en-US"/>
        </w:rPr>
      </w:pPr>
    </w:p>
    <w:p w14:paraId="25833D49" w14:textId="7B540676" w:rsidR="004A4F8E" w:rsidRPr="00C0634C" w:rsidRDefault="004A4F8E" w:rsidP="004A4F8E">
      <w:pPr>
        <w:rPr>
          <w:rFonts w:ascii="Arial" w:hAnsi="Arial" w:cs="Arial"/>
          <w:sz w:val="22"/>
          <w:szCs w:val="22"/>
        </w:rPr>
      </w:pPr>
      <w:r w:rsidRPr="00C0634C">
        <w:rPr>
          <w:rFonts w:ascii="Arial" w:hAnsi="Arial" w:cs="Arial"/>
          <w:sz w:val="22"/>
          <w:szCs w:val="22"/>
        </w:rPr>
        <w:t>Every NHS facility has a complaints procedure</w:t>
      </w:r>
      <w:r w:rsidR="005B6414">
        <w:rPr>
          <w:rFonts w:ascii="Arial" w:hAnsi="Arial" w:cs="Arial"/>
          <w:sz w:val="22"/>
          <w:szCs w:val="22"/>
        </w:rPr>
        <w:t>. T</w:t>
      </w:r>
      <w:r w:rsidRPr="00C0634C">
        <w:rPr>
          <w:rFonts w:ascii="Arial" w:hAnsi="Arial" w:cs="Arial"/>
          <w:sz w:val="22"/>
          <w:szCs w:val="22"/>
        </w:rPr>
        <w:t>his permits a patient (or their nominated representative) to submit a complaint either to the NHS organisation or</w:t>
      </w:r>
      <w:r w:rsidR="00310764" w:rsidRPr="00C0634C">
        <w:rPr>
          <w:rFonts w:ascii="Arial" w:hAnsi="Arial" w:cs="Arial"/>
          <w:sz w:val="22"/>
          <w:szCs w:val="22"/>
        </w:rPr>
        <w:t xml:space="preserve"> the organisation that</w:t>
      </w:r>
      <w:r w:rsidRPr="00C0634C">
        <w:rPr>
          <w:rFonts w:ascii="Arial" w:hAnsi="Arial" w:cs="Arial"/>
          <w:sz w:val="22"/>
          <w:szCs w:val="22"/>
        </w:rPr>
        <w:t xml:space="preserve"> has been commissioned by the NHS to provide a service.  </w:t>
      </w:r>
    </w:p>
    <w:p w14:paraId="36D2DC35" w14:textId="77777777" w:rsidR="004A4F8E" w:rsidRPr="00C0634C" w:rsidRDefault="004A4F8E" w:rsidP="004A4F8E">
      <w:pPr>
        <w:rPr>
          <w:rFonts w:ascii="Arial" w:hAnsi="Arial" w:cs="Arial"/>
          <w:sz w:val="22"/>
          <w:szCs w:val="22"/>
        </w:rPr>
      </w:pPr>
    </w:p>
    <w:p w14:paraId="5256AA0E" w14:textId="5AB94E2C" w:rsidR="004A4F8E" w:rsidRPr="00C0634C" w:rsidRDefault="00310764" w:rsidP="004A4F8E">
      <w:pPr>
        <w:rPr>
          <w:rFonts w:ascii="Arial" w:hAnsi="Arial" w:cs="Arial"/>
          <w:sz w:val="22"/>
          <w:szCs w:val="22"/>
        </w:rPr>
      </w:pPr>
      <w:r w:rsidRPr="00C0634C">
        <w:rPr>
          <w:rFonts w:ascii="Arial" w:hAnsi="Arial" w:cs="Arial"/>
          <w:sz w:val="22"/>
          <w:szCs w:val="22"/>
        </w:rPr>
        <w:t xml:space="preserve">This </w:t>
      </w:r>
      <w:r w:rsidR="00113223">
        <w:rPr>
          <w:rFonts w:ascii="Arial" w:hAnsi="Arial" w:cs="Arial"/>
          <w:sz w:val="22"/>
          <w:szCs w:val="22"/>
        </w:rPr>
        <w:t>organisation</w:t>
      </w:r>
      <w:r w:rsidRPr="00C0634C">
        <w:rPr>
          <w:rFonts w:ascii="Arial" w:hAnsi="Arial" w:cs="Arial"/>
          <w:sz w:val="22"/>
          <w:szCs w:val="22"/>
        </w:rPr>
        <w:t xml:space="preserve"> adopts a patient-</w:t>
      </w:r>
      <w:r w:rsidR="004A4F8E" w:rsidRPr="00C0634C">
        <w:rPr>
          <w:rFonts w:ascii="Arial" w:hAnsi="Arial" w:cs="Arial"/>
          <w:sz w:val="22"/>
          <w:szCs w:val="22"/>
        </w:rPr>
        <w:t xml:space="preserve">focused approach to complaint handling in accordance with the </w:t>
      </w:r>
      <w:hyperlink r:id="rId10" w:history="1">
        <w:r w:rsidR="004A4F8E" w:rsidRPr="00C0634C">
          <w:rPr>
            <w:rStyle w:val="Hyperlink"/>
            <w:rFonts w:ascii="Arial" w:hAnsi="Arial" w:cs="Arial"/>
            <w:sz w:val="22"/>
            <w:szCs w:val="22"/>
          </w:rPr>
          <w:t>National Health Service England Complaints Policy (2017)</w:t>
        </w:r>
      </w:hyperlink>
      <w:r w:rsidR="004A4F8E" w:rsidRPr="00C0634C">
        <w:rPr>
          <w:rFonts w:ascii="Arial" w:hAnsi="Arial" w:cs="Arial"/>
          <w:sz w:val="22"/>
          <w:szCs w:val="22"/>
        </w:rPr>
        <w:t xml:space="preserve"> whilst also conforming to guidance detailed in:</w:t>
      </w:r>
    </w:p>
    <w:p w14:paraId="61C6BBE4" w14:textId="487695BF" w:rsidR="004A4F8E" w:rsidRPr="00C0634C" w:rsidRDefault="004A4F8E" w:rsidP="00BE17F0">
      <w:pPr>
        <w:pStyle w:val="NormalWeb"/>
        <w:numPr>
          <w:ilvl w:val="0"/>
          <w:numId w:val="12"/>
        </w:numPr>
        <w:ind w:left="851" w:hanging="425"/>
        <w:rPr>
          <w:rStyle w:val="Hyperlink"/>
          <w:rFonts w:ascii="Arial" w:hAnsi="Arial" w:cs="Arial"/>
          <w:sz w:val="22"/>
          <w:szCs w:val="22"/>
        </w:rPr>
      </w:pPr>
      <w:r w:rsidRPr="00C0634C">
        <w:rPr>
          <w:rFonts w:ascii="Arial" w:hAnsi="Arial" w:cs="Arial"/>
          <w:sz w:val="22"/>
          <w:szCs w:val="22"/>
        </w:rPr>
        <w:fldChar w:fldCharType="begin"/>
      </w:r>
      <w:r w:rsidR="00CD250C">
        <w:rPr>
          <w:rFonts w:ascii="Arial" w:hAnsi="Arial" w:cs="Arial"/>
          <w:sz w:val="22"/>
          <w:szCs w:val="22"/>
        </w:rPr>
        <w:instrText>HYPERLINK "https://www.noeccn.org.uk/resources/Documents/Education%20Group/Resources/Good-Practice-standards-for-NHS-Complaints-HandlingSept-2013.pdf"</w:instrText>
      </w:r>
      <w:r w:rsidRPr="00C0634C">
        <w:rPr>
          <w:rFonts w:ascii="Arial" w:hAnsi="Arial" w:cs="Arial"/>
          <w:sz w:val="22"/>
          <w:szCs w:val="22"/>
        </w:rPr>
        <w:fldChar w:fldCharType="separate"/>
      </w:r>
      <w:r w:rsidRPr="00C0634C">
        <w:rPr>
          <w:rStyle w:val="Hyperlink"/>
          <w:rFonts w:ascii="Arial" w:hAnsi="Arial" w:cs="Arial"/>
          <w:sz w:val="22"/>
          <w:szCs w:val="22"/>
        </w:rPr>
        <w:t>Good Practice Standards for NHS Complaints Handling 2013</w:t>
      </w:r>
    </w:p>
    <w:p w14:paraId="20230DBF" w14:textId="77777777" w:rsidR="004A4F8E" w:rsidRPr="00C0634C" w:rsidRDefault="004A4F8E" w:rsidP="00BE17F0">
      <w:pPr>
        <w:pStyle w:val="NormalWeb"/>
        <w:numPr>
          <w:ilvl w:val="0"/>
          <w:numId w:val="12"/>
        </w:numPr>
        <w:ind w:left="851" w:hanging="425"/>
        <w:rPr>
          <w:rStyle w:val="Hyperlink"/>
          <w:rFonts w:ascii="Arial" w:hAnsi="Arial" w:cs="Arial"/>
          <w:sz w:val="22"/>
          <w:szCs w:val="22"/>
        </w:rPr>
      </w:pPr>
      <w:r w:rsidRPr="00C0634C">
        <w:rPr>
          <w:rFonts w:ascii="Arial" w:hAnsi="Arial" w:cs="Arial"/>
          <w:sz w:val="22"/>
          <w:szCs w:val="22"/>
        </w:rPr>
        <w:fldChar w:fldCharType="end"/>
      </w:r>
      <w:r w:rsidRPr="00C0634C">
        <w:rPr>
          <w:rFonts w:ascii="Arial" w:hAnsi="Arial" w:cs="Arial"/>
          <w:sz w:val="22"/>
          <w:szCs w:val="22"/>
        </w:rPr>
        <w:fldChar w:fldCharType="begin"/>
      </w:r>
      <w:r w:rsidRPr="00C0634C">
        <w:rPr>
          <w:rFonts w:ascii="Arial" w:hAnsi="Arial" w:cs="Arial"/>
          <w:sz w:val="22"/>
          <w:szCs w:val="22"/>
        </w:rPr>
        <w:instrText xml:space="preserve"> HYPERLINK "https://www.ombudsman.org.uk/sites/default/files/page/0188-Principles-of-Good-Complaint-Handling-bookletweb.pdf" </w:instrText>
      </w:r>
      <w:r w:rsidRPr="00C0634C">
        <w:rPr>
          <w:rFonts w:ascii="Arial" w:hAnsi="Arial" w:cs="Arial"/>
          <w:sz w:val="22"/>
          <w:szCs w:val="22"/>
        </w:rPr>
        <w:fldChar w:fldCharType="separate"/>
      </w:r>
      <w:r w:rsidRPr="00C0634C">
        <w:rPr>
          <w:rStyle w:val="Hyperlink"/>
          <w:rFonts w:ascii="Arial" w:hAnsi="Arial" w:cs="Arial"/>
          <w:sz w:val="22"/>
          <w:szCs w:val="22"/>
        </w:rPr>
        <w:t>Parliamentary &amp; Health Service Ombudsman’s Principles of Good Complaints Handling 2009</w:t>
      </w:r>
    </w:p>
    <w:p w14:paraId="7BD30BC9" w14:textId="77777777" w:rsidR="004A4F8E" w:rsidRPr="00C0634C" w:rsidRDefault="004A4F8E" w:rsidP="00BE17F0">
      <w:pPr>
        <w:pStyle w:val="ListParagraph"/>
        <w:numPr>
          <w:ilvl w:val="0"/>
          <w:numId w:val="12"/>
        </w:numPr>
        <w:ind w:left="851" w:hanging="425"/>
        <w:rPr>
          <w:rStyle w:val="Hyperlink"/>
          <w:rFonts w:ascii="Arial" w:hAnsi="Arial" w:cs="Arial"/>
          <w:sz w:val="22"/>
          <w:szCs w:val="22"/>
        </w:rPr>
      </w:pPr>
      <w:r w:rsidRPr="00C0634C">
        <w:rPr>
          <w:rFonts w:ascii="Arial" w:hAnsi="Arial" w:cs="Arial"/>
          <w:sz w:val="22"/>
          <w:szCs w:val="22"/>
          <w:lang w:eastAsia="en-GB"/>
        </w:rPr>
        <w:fldChar w:fldCharType="end"/>
      </w:r>
      <w:r w:rsidRPr="00C0634C">
        <w:rPr>
          <w:rFonts w:ascii="Arial" w:hAnsi="Arial" w:cs="Arial"/>
          <w:sz w:val="22"/>
          <w:szCs w:val="22"/>
        </w:rPr>
        <w:fldChar w:fldCharType="begin"/>
      </w:r>
      <w:r w:rsidRPr="00C0634C">
        <w:rPr>
          <w:rFonts w:ascii="Arial" w:hAnsi="Arial" w:cs="Arial"/>
          <w:sz w:val="22"/>
          <w:szCs w:val="22"/>
        </w:rPr>
        <w:instrText xml:space="preserve"> HYPERLINK "https://www.ombudsman.org.uk/sites/default/files/Report_My_expectations_for_raising_concerns_and_complaints.pdf" </w:instrText>
      </w:r>
      <w:r w:rsidRPr="00C0634C">
        <w:rPr>
          <w:rFonts w:ascii="Arial" w:hAnsi="Arial" w:cs="Arial"/>
          <w:sz w:val="22"/>
          <w:szCs w:val="22"/>
        </w:rPr>
        <w:fldChar w:fldCharType="separate"/>
      </w:r>
      <w:r w:rsidRPr="00C0634C">
        <w:rPr>
          <w:rStyle w:val="Hyperlink"/>
          <w:rFonts w:ascii="Arial" w:hAnsi="Arial" w:cs="Arial"/>
          <w:sz w:val="22"/>
          <w:szCs w:val="22"/>
        </w:rPr>
        <w:t>My Expectations 2014</w:t>
      </w:r>
    </w:p>
    <w:p w14:paraId="6A780F16" w14:textId="6498664F" w:rsidR="004A4F8E" w:rsidRDefault="004A4F8E" w:rsidP="00BE17F0">
      <w:pPr>
        <w:pStyle w:val="ListParagraph"/>
        <w:numPr>
          <w:ilvl w:val="0"/>
          <w:numId w:val="12"/>
        </w:numPr>
        <w:ind w:left="851" w:hanging="425"/>
        <w:rPr>
          <w:rFonts w:ascii="Arial" w:hAnsi="Arial" w:cs="Arial"/>
          <w:sz w:val="22"/>
          <w:szCs w:val="22"/>
        </w:rPr>
      </w:pPr>
      <w:r w:rsidRPr="00C0634C">
        <w:rPr>
          <w:rFonts w:ascii="Arial" w:hAnsi="Arial" w:cs="Arial"/>
          <w:sz w:val="22"/>
          <w:szCs w:val="22"/>
        </w:rPr>
        <w:fldChar w:fldCharType="end"/>
      </w:r>
      <w:hyperlink r:id="rId11" w:history="1">
        <w:r w:rsidRPr="00BE17F0">
          <w:rPr>
            <w:rStyle w:val="Hyperlink"/>
            <w:rFonts w:ascii="Arial" w:hAnsi="Arial" w:cs="Arial"/>
            <w:sz w:val="22"/>
            <w:szCs w:val="22"/>
          </w:rPr>
          <w:t>The NHS Constitution</w:t>
        </w:r>
      </w:hyperlink>
    </w:p>
    <w:p w14:paraId="77D7D8A4" w14:textId="1E6CAAD3" w:rsidR="004A4F8E" w:rsidRPr="006108CA" w:rsidRDefault="004835F4" w:rsidP="007C1399">
      <w:pPr>
        <w:pStyle w:val="ListParagraph"/>
        <w:numPr>
          <w:ilvl w:val="0"/>
          <w:numId w:val="12"/>
        </w:numPr>
        <w:ind w:left="851" w:hanging="425"/>
        <w:rPr>
          <w:rFonts w:ascii="Arial" w:hAnsi="Arial" w:cs="Arial"/>
          <w:sz w:val="22"/>
          <w:szCs w:val="22"/>
        </w:rPr>
      </w:pPr>
      <w:hyperlink r:id="rId12" w:history="1">
        <w:r w:rsidR="007C1399" w:rsidRPr="00BE17F0">
          <w:rPr>
            <w:rStyle w:val="Hyperlink"/>
            <w:rFonts w:ascii="Arial" w:eastAsia="Times New Roman" w:hAnsi="Arial" w:cs="Arial"/>
            <w:sz w:val="22"/>
            <w:szCs w:val="22"/>
            <w:lang w:eastAsia="en-GB"/>
          </w:rPr>
          <w:t>Health and Social Care Act 2008 (Regulated Activities) Regulations 2014: Regulation 16</w:t>
        </w:r>
      </w:hyperlink>
      <w:bookmarkStart w:id="27" w:name="_Toc494890478"/>
      <w:bookmarkStart w:id="28" w:name="_Toc494890872"/>
      <w:r w:rsidR="004A4F8E" w:rsidRPr="007C1399">
        <w:rPr>
          <w:rFonts w:ascii="Arial" w:eastAsia="Times New Roman" w:hAnsi="Arial" w:cs="Arial"/>
          <w:color w:val="6C276A"/>
          <w:sz w:val="22"/>
          <w:szCs w:val="22"/>
          <w:lang w:eastAsia="en-GB"/>
        </w:rPr>
        <w:t xml:space="preserve"> </w:t>
      </w:r>
      <w:bookmarkEnd w:id="27"/>
      <w:bookmarkEnd w:id="28"/>
    </w:p>
    <w:p w14:paraId="4E843DE8" w14:textId="5CCF49E5" w:rsidR="00CD211E" w:rsidRPr="00C0634C" w:rsidRDefault="001C04B6" w:rsidP="001B17C9">
      <w:pPr>
        <w:pStyle w:val="Heading2"/>
        <w:ind w:left="576"/>
        <w:rPr>
          <w:rFonts w:ascii="Arial" w:hAnsi="Arial" w:cs="Arial"/>
          <w:smallCaps w:val="0"/>
          <w:sz w:val="24"/>
          <w:szCs w:val="24"/>
        </w:rPr>
      </w:pPr>
      <w:bookmarkStart w:id="29" w:name="_Toc57715490"/>
      <w:r>
        <w:rPr>
          <w:rFonts w:ascii="Arial" w:hAnsi="Arial" w:cs="Arial"/>
          <w:smallCaps w:val="0"/>
          <w:sz w:val="24"/>
          <w:szCs w:val="24"/>
        </w:rPr>
        <w:t>Definition</w:t>
      </w:r>
      <w:r w:rsidR="00310764" w:rsidRPr="00C0634C">
        <w:rPr>
          <w:rFonts w:ascii="Arial" w:hAnsi="Arial" w:cs="Arial"/>
          <w:smallCaps w:val="0"/>
          <w:sz w:val="24"/>
          <w:szCs w:val="24"/>
        </w:rPr>
        <w:t xml:space="preserve"> of a c</w:t>
      </w:r>
      <w:r w:rsidR="004A4F8E" w:rsidRPr="00C0634C">
        <w:rPr>
          <w:rFonts w:ascii="Arial" w:hAnsi="Arial" w:cs="Arial"/>
          <w:smallCaps w:val="0"/>
          <w:sz w:val="24"/>
          <w:szCs w:val="24"/>
        </w:rPr>
        <w:t>omplaint</w:t>
      </w:r>
      <w:bookmarkEnd w:id="29"/>
    </w:p>
    <w:p w14:paraId="15625A32" w14:textId="00F4E47D" w:rsidR="00310764" w:rsidRPr="00C0634C" w:rsidRDefault="00310764" w:rsidP="00310764">
      <w:pPr>
        <w:pStyle w:val="NormalWeb"/>
        <w:rPr>
          <w:rFonts w:ascii="Arial" w:hAnsi="Arial" w:cs="Arial"/>
          <w:sz w:val="22"/>
          <w:szCs w:val="22"/>
        </w:rPr>
      </w:pPr>
      <w:r w:rsidRPr="00C0634C">
        <w:rPr>
          <w:rFonts w:ascii="Arial" w:hAnsi="Arial" w:cs="Arial"/>
          <w:sz w:val="22"/>
          <w:szCs w:val="22"/>
        </w:rPr>
        <w:t>A complaint or concern is an expression of dissatisfaction about an act, omission or decision of NHS England, either verbal or written, and whether justified or not, which requires a response</w:t>
      </w:r>
      <w:r w:rsidR="001C04B6">
        <w:rPr>
          <w:rFonts w:ascii="Arial" w:hAnsi="Arial" w:cs="Arial"/>
          <w:sz w:val="22"/>
          <w:szCs w:val="22"/>
        </w:rPr>
        <w:t>.</w:t>
      </w:r>
      <w:r w:rsidRPr="00C0634C">
        <w:rPr>
          <w:rStyle w:val="FootnoteReference"/>
          <w:rFonts w:ascii="Arial" w:hAnsi="Arial" w:cs="Arial"/>
          <w:sz w:val="22"/>
          <w:szCs w:val="22"/>
        </w:rPr>
        <w:footnoteReference w:id="2"/>
      </w:r>
    </w:p>
    <w:p w14:paraId="792AF28C" w14:textId="39EBA646" w:rsidR="00310764" w:rsidRPr="00C0634C" w:rsidRDefault="00310764" w:rsidP="00310764">
      <w:pPr>
        <w:pStyle w:val="NormalWeb"/>
        <w:rPr>
          <w:rFonts w:ascii="Arial" w:hAnsi="Arial" w:cs="Arial"/>
          <w:sz w:val="22"/>
          <w:szCs w:val="22"/>
        </w:rPr>
      </w:pPr>
      <w:r w:rsidRPr="00C0634C">
        <w:rPr>
          <w:rFonts w:ascii="Arial" w:hAnsi="Arial" w:cs="Arial"/>
          <w:sz w:val="22"/>
          <w:szCs w:val="22"/>
        </w:rPr>
        <w:t xml:space="preserve">There is no difference between a </w:t>
      </w:r>
      <w:r w:rsidR="004503C2">
        <w:rPr>
          <w:rFonts w:ascii="Arial" w:hAnsi="Arial" w:cs="Arial"/>
          <w:sz w:val="22"/>
          <w:szCs w:val="22"/>
        </w:rPr>
        <w:t>“</w:t>
      </w:r>
      <w:r w:rsidRPr="00C0634C">
        <w:rPr>
          <w:rFonts w:ascii="Arial" w:hAnsi="Arial" w:cs="Arial"/>
          <w:sz w:val="22"/>
          <w:szCs w:val="22"/>
        </w:rPr>
        <w:t>formal</w:t>
      </w:r>
      <w:r w:rsidR="004503C2">
        <w:rPr>
          <w:rFonts w:ascii="Arial" w:hAnsi="Arial" w:cs="Arial"/>
          <w:sz w:val="22"/>
          <w:szCs w:val="22"/>
        </w:rPr>
        <w:t>” and an “</w:t>
      </w:r>
      <w:r w:rsidRPr="00C0634C">
        <w:rPr>
          <w:rFonts w:ascii="Arial" w:hAnsi="Arial" w:cs="Arial"/>
          <w:sz w:val="22"/>
          <w:szCs w:val="22"/>
        </w:rPr>
        <w:t>informal</w:t>
      </w:r>
      <w:r w:rsidR="004503C2">
        <w:rPr>
          <w:rFonts w:ascii="Arial" w:hAnsi="Arial" w:cs="Arial"/>
          <w:sz w:val="22"/>
          <w:szCs w:val="22"/>
        </w:rPr>
        <w:t>”</w:t>
      </w:r>
      <w:r w:rsidRPr="00C0634C">
        <w:rPr>
          <w:rFonts w:ascii="Arial" w:hAnsi="Arial" w:cs="Arial"/>
          <w:sz w:val="22"/>
          <w:szCs w:val="22"/>
        </w:rPr>
        <w:t xml:space="preserve"> complaint. Both are expressions of dissatisfaction</w:t>
      </w:r>
      <w:r w:rsidR="001C04B6">
        <w:rPr>
          <w:rFonts w:ascii="Arial" w:hAnsi="Arial" w:cs="Arial"/>
          <w:sz w:val="22"/>
          <w:szCs w:val="22"/>
        </w:rPr>
        <w:t>.</w:t>
      </w:r>
    </w:p>
    <w:p w14:paraId="735745FC" w14:textId="38DD9E31" w:rsidR="00583A9B" w:rsidRPr="00C0634C" w:rsidRDefault="004A4F8E" w:rsidP="001B17C9">
      <w:pPr>
        <w:pStyle w:val="Heading2"/>
        <w:ind w:left="576"/>
        <w:rPr>
          <w:rFonts w:ascii="Arial" w:hAnsi="Arial" w:cs="Arial"/>
          <w:smallCaps w:val="0"/>
          <w:sz w:val="24"/>
          <w:szCs w:val="24"/>
        </w:rPr>
      </w:pPr>
      <w:bookmarkStart w:id="30" w:name="_Toc57715491"/>
      <w:r w:rsidRPr="00C0634C">
        <w:rPr>
          <w:rFonts w:ascii="Arial" w:hAnsi="Arial" w:cs="Arial"/>
          <w:smallCaps w:val="0"/>
          <w:sz w:val="24"/>
          <w:szCs w:val="24"/>
        </w:rPr>
        <w:t>Complaint</w:t>
      </w:r>
      <w:r w:rsidR="00C54313" w:rsidRPr="00C0634C">
        <w:rPr>
          <w:rFonts w:ascii="Arial" w:hAnsi="Arial" w:cs="Arial"/>
          <w:smallCaps w:val="0"/>
          <w:sz w:val="24"/>
          <w:szCs w:val="24"/>
        </w:rPr>
        <w:t>s procedure p</w:t>
      </w:r>
      <w:r w:rsidRPr="00C0634C">
        <w:rPr>
          <w:rFonts w:ascii="Arial" w:hAnsi="Arial" w:cs="Arial"/>
          <w:smallCaps w:val="0"/>
          <w:sz w:val="24"/>
          <w:szCs w:val="24"/>
        </w:rPr>
        <w:t>romulgation</w:t>
      </w:r>
      <w:bookmarkEnd w:id="30"/>
    </w:p>
    <w:p w14:paraId="1FC5E04F" w14:textId="77777777" w:rsidR="00310764" w:rsidRPr="00C0634C" w:rsidRDefault="00310764" w:rsidP="00310764">
      <w:pPr>
        <w:textAlignment w:val="baseline"/>
        <w:rPr>
          <w:rFonts w:ascii="Arial" w:eastAsia="Times New Roman" w:hAnsi="Arial" w:cs="Arial"/>
          <w:color w:val="000000" w:themeColor="text1"/>
          <w:lang w:eastAsia="en-GB"/>
        </w:rPr>
      </w:pPr>
    </w:p>
    <w:p w14:paraId="78D4E2B5" w14:textId="15E5E156" w:rsidR="007C1399" w:rsidRDefault="001957A2" w:rsidP="00310764">
      <w:pPr>
        <w:textAlignment w:val="baseline"/>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Lime Tree Surgery</w:t>
      </w:r>
      <w:r w:rsidR="00310764" w:rsidRPr="00C0634C">
        <w:rPr>
          <w:rFonts w:ascii="Arial" w:eastAsia="Times New Roman" w:hAnsi="Arial" w:cs="Arial"/>
          <w:color w:val="000000" w:themeColor="text1"/>
          <w:sz w:val="22"/>
          <w:szCs w:val="22"/>
          <w:lang w:eastAsia="en-GB"/>
        </w:rPr>
        <w:t xml:space="preserve"> has prominently displayed notices in </w:t>
      </w:r>
      <w:r w:rsidR="005510FA">
        <w:rPr>
          <w:rFonts w:ascii="Arial" w:eastAsia="Times New Roman" w:hAnsi="Arial" w:cs="Arial"/>
          <w:color w:val="000000" w:themeColor="text1"/>
          <w:sz w:val="22"/>
          <w:szCs w:val="22"/>
          <w:lang w:eastAsia="en-GB"/>
        </w:rPr>
        <w:t>waiting areas</w:t>
      </w:r>
      <w:r w:rsidR="00310764" w:rsidRPr="00C0634C">
        <w:rPr>
          <w:rFonts w:ascii="Arial" w:eastAsia="Times New Roman" w:hAnsi="Arial" w:cs="Arial"/>
          <w:color w:val="000000" w:themeColor="text1"/>
          <w:sz w:val="22"/>
          <w:szCs w:val="22"/>
          <w:lang w:eastAsia="en-GB"/>
        </w:rPr>
        <w:t xml:space="preserve"> detailing the complaints process.  In addition, the process is included on the </w:t>
      </w:r>
      <w:r w:rsidR="00113223">
        <w:rPr>
          <w:rFonts w:ascii="Arial" w:eastAsia="Times New Roman" w:hAnsi="Arial" w:cs="Arial"/>
          <w:color w:val="000000" w:themeColor="text1"/>
          <w:sz w:val="22"/>
          <w:szCs w:val="22"/>
          <w:lang w:eastAsia="en-GB"/>
        </w:rPr>
        <w:t>organisation</w:t>
      </w:r>
      <w:r w:rsidR="00310764" w:rsidRPr="00C0634C">
        <w:rPr>
          <w:rFonts w:ascii="Arial" w:eastAsia="Times New Roman" w:hAnsi="Arial" w:cs="Arial"/>
          <w:color w:val="000000" w:themeColor="text1"/>
          <w:sz w:val="22"/>
          <w:szCs w:val="22"/>
          <w:lang w:eastAsia="en-GB"/>
        </w:rPr>
        <w:t xml:space="preserve"> website and a complaints </w:t>
      </w:r>
      <w:r>
        <w:rPr>
          <w:rFonts w:ascii="Arial" w:eastAsia="Times New Roman" w:hAnsi="Arial" w:cs="Arial"/>
          <w:color w:val="000000" w:themeColor="text1"/>
          <w:sz w:val="22"/>
          <w:szCs w:val="22"/>
          <w:lang w:eastAsia="en-GB"/>
        </w:rPr>
        <w:t xml:space="preserve">leaflet is also available from reception. </w:t>
      </w:r>
      <w:r w:rsidR="00310764" w:rsidRPr="00C0634C">
        <w:rPr>
          <w:rFonts w:ascii="Arial" w:eastAsia="Times New Roman" w:hAnsi="Arial" w:cs="Arial"/>
          <w:color w:val="000000" w:themeColor="text1"/>
          <w:sz w:val="22"/>
          <w:szCs w:val="22"/>
          <w:lang w:eastAsia="en-GB"/>
        </w:rPr>
        <w:t xml:space="preserve"> </w:t>
      </w:r>
    </w:p>
    <w:p w14:paraId="119E28F3" w14:textId="77777777" w:rsidR="007C1399" w:rsidRDefault="007C1399" w:rsidP="00310764">
      <w:pPr>
        <w:textAlignment w:val="baseline"/>
        <w:rPr>
          <w:rFonts w:ascii="Arial" w:eastAsia="Times New Roman" w:hAnsi="Arial" w:cs="Arial"/>
          <w:color w:val="000000" w:themeColor="text1"/>
          <w:sz w:val="22"/>
          <w:szCs w:val="22"/>
          <w:lang w:eastAsia="en-GB"/>
        </w:rPr>
      </w:pPr>
    </w:p>
    <w:p w14:paraId="09BFD7C9" w14:textId="0425DB04" w:rsidR="00310764" w:rsidRPr="00C0634C" w:rsidRDefault="00310764" w:rsidP="00310764">
      <w:pPr>
        <w:textAlignment w:val="baseline"/>
        <w:rPr>
          <w:rFonts w:ascii="Arial" w:eastAsia="Times New Roman" w:hAnsi="Arial" w:cs="Arial"/>
          <w:color w:val="000000" w:themeColor="text1"/>
          <w:sz w:val="22"/>
          <w:szCs w:val="22"/>
          <w:lang w:eastAsia="en-GB"/>
        </w:rPr>
      </w:pPr>
      <w:r w:rsidRPr="00C0634C">
        <w:rPr>
          <w:rFonts w:ascii="Arial" w:eastAsia="Times New Roman" w:hAnsi="Arial" w:cs="Arial"/>
          <w:color w:val="000000" w:themeColor="text1"/>
          <w:sz w:val="22"/>
          <w:szCs w:val="22"/>
          <w:lang w:eastAsia="en-GB"/>
        </w:rPr>
        <w:t xml:space="preserve">The information provided is written in conjunction with this policy and refers to the legislation detailed in </w:t>
      </w:r>
      <w:r w:rsidR="00DE2307">
        <w:rPr>
          <w:rFonts w:ascii="Arial" w:eastAsia="Times New Roman" w:hAnsi="Arial" w:cs="Arial"/>
          <w:color w:val="000000" w:themeColor="text1"/>
          <w:sz w:val="22"/>
          <w:szCs w:val="22"/>
          <w:lang w:eastAsia="en-GB"/>
        </w:rPr>
        <w:t>3.1</w:t>
      </w:r>
      <w:r w:rsidRPr="00C0634C">
        <w:rPr>
          <w:rFonts w:ascii="Arial" w:eastAsia="Times New Roman" w:hAnsi="Arial" w:cs="Arial"/>
          <w:color w:val="000000" w:themeColor="text1"/>
          <w:sz w:val="22"/>
          <w:szCs w:val="22"/>
          <w:lang w:eastAsia="en-GB"/>
        </w:rPr>
        <w:t xml:space="preserve">.  </w:t>
      </w:r>
    </w:p>
    <w:p w14:paraId="18938377" w14:textId="052FF75D" w:rsidR="00583A9B" w:rsidRDefault="00310764" w:rsidP="001B17C9">
      <w:pPr>
        <w:pStyle w:val="Heading2"/>
        <w:ind w:left="576"/>
        <w:rPr>
          <w:rFonts w:ascii="Arial" w:hAnsi="Arial" w:cs="Arial"/>
          <w:smallCaps w:val="0"/>
          <w:sz w:val="24"/>
          <w:szCs w:val="24"/>
        </w:rPr>
      </w:pPr>
      <w:bookmarkStart w:id="31" w:name="_Toc57715492"/>
      <w:r w:rsidRPr="00C0634C">
        <w:rPr>
          <w:rFonts w:ascii="Arial" w:hAnsi="Arial" w:cs="Arial"/>
          <w:smallCaps w:val="0"/>
          <w:sz w:val="24"/>
          <w:szCs w:val="24"/>
        </w:rPr>
        <w:t>Responsible p</w:t>
      </w:r>
      <w:r w:rsidR="00A036D5" w:rsidRPr="00C0634C">
        <w:rPr>
          <w:rFonts w:ascii="Arial" w:hAnsi="Arial" w:cs="Arial"/>
          <w:smallCaps w:val="0"/>
          <w:sz w:val="24"/>
          <w:szCs w:val="24"/>
        </w:rPr>
        <w:t>erson</w:t>
      </w:r>
      <w:bookmarkEnd w:id="31"/>
    </w:p>
    <w:p w14:paraId="2CCB7342" w14:textId="77777777" w:rsidR="00C77777" w:rsidRPr="00C77777" w:rsidRDefault="00C77777" w:rsidP="00C77777">
      <w:pPr>
        <w:rPr>
          <w:rFonts w:ascii="Arial" w:hAnsi="Arial" w:cs="Arial"/>
          <w:lang w:val="en-US"/>
        </w:rPr>
      </w:pPr>
    </w:p>
    <w:p w14:paraId="31AC0ACB" w14:textId="16A2023F" w:rsidR="00310764" w:rsidRPr="00C0634C" w:rsidRDefault="001957A2" w:rsidP="003B25C1">
      <w:pPr>
        <w:spacing w:before="72" w:after="72"/>
        <w:ind w:right="240"/>
        <w:rPr>
          <w:rFonts w:ascii="Arial" w:eastAsia="Times New Roman" w:hAnsi="Arial" w:cs="Arial"/>
          <w:b/>
          <w:color w:val="000000" w:themeColor="text1"/>
          <w:sz w:val="22"/>
          <w:szCs w:val="22"/>
          <w:lang w:eastAsia="en-GB"/>
        </w:rPr>
      </w:pPr>
      <w:r>
        <w:rPr>
          <w:rFonts w:ascii="Arial" w:eastAsia="Times New Roman" w:hAnsi="Arial" w:cs="Arial"/>
          <w:color w:val="000000" w:themeColor="text1"/>
          <w:sz w:val="22"/>
          <w:szCs w:val="22"/>
          <w:lang w:eastAsia="en-GB"/>
        </w:rPr>
        <w:t>At Lime Tree Surgery</w:t>
      </w:r>
      <w:r w:rsidR="00310764" w:rsidRPr="00C0634C">
        <w:rPr>
          <w:rFonts w:ascii="Arial" w:eastAsia="Times New Roman" w:hAnsi="Arial" w:cs="Arial"/>
          <w:color w:val="000000" w:themeColor="text1"/>
          <w:sz w:val="22"/>
          <w:szCs w:val="22"/>
          <w:lang w:eastAsia="en-GB"/>
        </w:rPr>
        <w:t xml:space="preserve">, the responsible person </w:t>
      </w:r>
      <w:r w:rsidR="00310764" w:rsidRPr="00C0634C">
        <w:rPr>
          <w:rFonts w:ascii="Arial" w:eastAsia="Times New Roman" w:hAnsi="Arial" w:cs="Arial"/>
          <w:color w:val="000000" w:themeColor="text1"/>
          <w:sz w:val="22"/>
          <w:szCs w:val="22"/>
        </w:rPr>
        <w:t>is</w:t>
      </w:r>
      <w:r w:rsidR="006867B5">
        <w:rPr>
          <w:rFonts w:ascii="Arial" w:eastAsia="Times New Roman" w:hAnsi="Arial" w:cs="Arial"/>
          <w:color w:val="000000" w:themeColor="text1"/>
          <w:sz w:val="22"/>
          <w:szCs w:val="22"/>
        </w:rPr>
        <w:t xml:space="preserve"> the Managing Partner</w:t>
      </w:r>
      <w:r w:rsidR="00310764" w:rsidRPr="00C0634C">
        <w:rPr>
          <w:rFonts w:ascii="Arial" w:eastAsia="Times New Roman" w:hAnsi="Arial" w:cs="Arial"/>
          <w:color w:val="000000" w:themeColor="text1"/>
          <w:sz w:val="22"/>
          <w:szCs w:val="22"/>
        </w:rPr>
        <w:t xml:space="preserve">. They are </w:t>
      </w:r>
      <w:r w:rsidR="00310764" w:rsidRPr="00C0634C">
        <w:rPr>
          <w:rFonts w:ascii="Arial" w:hAnsi="Arial" w:cs="Arial"/>
          <w:color w:val="191919"/>
          <w:sz w:val="22"/>
          <w:szCs w:val="22"/>
        </w:rPr>
        <w:t xml:space="preserve">responsible for ensuring compliance with the complaints regulations and making sure action is taken as a result of the complaint. </w:t>
      </w:r>
    </w:p>
    <w:tbl>
      <w:tblPr>
        <w:tblW w:w="0" w:type="auto"/>
        <w:tblCellMar>
          <w:left w:w="0" w:type="dxa"/>
          <w:right w:w="0" w:type="dxa"/>
        </w:tblCellMar>
        <w:tblLook w:val="04A0" w:firstRow="1" w:lastRow="0" w:firstColumn="1" w:lastColumn="0" w:noHBand="0" w:noVBand="1"/>
      </w:tblPr>
      <w:tblGrid>
        <w:gridCol w:w="156"/>
      </w:tblGrid>
      <w:tr w:rsidR="00D309C7" w:rsidRPr="00C0634C" w14:paraId="2E58F788" w14:textId="77777777" w:rsidTr="0015434C">
        <w:tc>
          <w:tcPr>
            <w:tcW w:w="0" w:type="auto"/>
            <w:tcMar>
              <w:top w:w="0" w:type="dxa"/>
              <w:left w:w="75" w:type="dxa"/>
              <w:bottom w:w="0" w:type="dxa"/>
              <w:right w:w="75" w:type="dxa"/>
            </w:tcMar>
            <w:hideMark/>
          </w:tcPr>
          <w:p w14:paraId="63FAFA16" w14:textId="77777777" w:rsidR="00D309C7" w:rsidRPr="00C0634C" w:rsidRDefault="00D309C7" w:rsidP="00B445D5">
            <w:pPr>
              <w:pStyle w:val="p1"/>
              <w:rPr>
                <w:rFonts w:ascii="Arial" w:hAnsi="Arial" w:cs="Arial"/>
                <w:sz w:val="22"/>
                <w:szCs w:val="22"/>
              </w:rPr>
            </w:pPr>
          </w:p>
        </w:tc>
      </w:tr>
    </w:tbl>
    <w:p w14:paraId="5EED3E05" w14:textId="39871F51" w:rsidR="00583A9B" w:rsidRPr="00C0634C" w:rsidRDefault="00C41455" w:rsidP="001B17C9">
      <w:pPr>
        <w:pStyle w:val="Heading2"/>
        <w:ind w:left="576"/>
        <w:rPr>
          <w:rFonts w:ascii="Arial" w:hAnsi="Arial" w:cs="Arial"/>
          <w:smallCaps w:val="0"/>
          <w:sz w:val="24"/>
          <w:szCs w:val="24"/>
        </w:rPr>
      </w:pPr>
      <w:bookmarkStart w:id="32" w:name="_Toc57715493"/>
      <w:r w:rsidRPr="00C0634C">
        <w:rPr>
          <w:rFonts w:ascii="Arial" w:hAnsi="Arial" w:cs="Arial"/>
          <w:smallCaps w:val="0"/>
          <w:sz w:val="24"/>
          <w:szCs w:val="24"/>
        </w:rPr>
        <w:t>Complaints m</w:t>
      </w:r>
      <w:r w:rsidR="00B445D5" w:rsidRPr="00C0634C">
        <w:rPr>
          <w:rFonts w:ascii="Arial" w:hAnsi="Arial" w:cs="Arial"/>
          <w:smallCaps w:val="0"/>
          <w:sz w:val="24"/>
          <w:szCs w:val="24"/>
        </w:rPr>
        <w:t>anager</w:t>
      </w:r>
      <w:bookmarkEnd w:id="32"/>
    </w:p>
    <w:p w14:paraId="072B41DE" w14:textId="34C6BCB0" w:rsidR="00310764" w:rsidRPr="00C0634C" w:rsidRDefault="00310764" w:rsidP="00310764">
      <w:pPr>
        <w:pStyle w:val="NormalWeb"/>
        <w:rPr>
          <w:rFonts w:ascii="Arial" w:eastAsia="Times New Roman" w:hAnsi="Arial" w:cs="Arial"/>
          <w:color w:val="000000" w:themeColor="text1"/>
          <w:sz w:val="22"/>
          <w:szCs w:val="22"/>
        </w:rPr>
      </w:pPr>
      <w:r w:rsidRPr="00C0634C">
        <w:rPr>
          <w:rFonts w:ascii="Arial" w:eastAsia="Times New Roman" w:hAnsi="Arial" w:cs="Arial"/>
          <w:color w:val="000000" w:themeColor="text1"/>
          <w:sz w:val="22"/>
          <w:szCs w:val="22"/>
        </w:rPr>
        <w:t xml:space="preserve">At </w:t>
      </w:r>
      <w:r w:rsidR="001957A2">
        <w:rPr>
          <w:rFonts w:ascii="Arial" w:eastAsia="Times New Roman" w:hAnsi="Arial" w:cs="Arial"/>
          <w:color w:val="000000" w:themeColor="text1"/>
          <w:sz w:val="22"/>
          <w:szCs w:val="22"/>
        </w:rPr>
        <w:t>Lime Tree Surgery</w:t>
      </w:r>
      <w:r w:rsidRPr="00C0634C">
        <w:rPr>
          <w:rFonts w:ascii="Arial" w:eastAsia="Times New Roman" w:hAnsi="Arial" w:cs="Arial"/>
          <w:color w:val="000000" w:themeColor="text1"/>
          <w:sz w:val="22"/>
          <w:szCs w:val="22"/>
        </w:rPr>
        <w:t xml:space="preserve">, the complaints manager is </w:t>
      </w:r>
      <w:r w:rsidR="001957A2">
        <w:rPr>
          <w:rFonts w:ascii="Arial" w:eastAsia="Times New Roman" w:hAnsi="Arial" w:cs="Arial"/>
          <w:color w:val="000000" w:themeColor="text1"/>
          <w:sz w:val="22"/>
          <w:szCs w:val="22"/>
        </w:rPr>
        <w:t>Elaine Luxford, Complaints Manager</w:t>
      </w:r>
      <w:r w:rsidRPr="00C0634C">
        <w:rPr>
          <w:rFonts w:ascii="Arial" w:eastAsia="Times New Roman" w:hAnsi="Arial" w:cs="Arial"/>
          <w:color w:val="000000" w:themeColor="text1"/>
          <w:sz w:val="22"/>
          <w:szCs w:val="22"/>
        </w:rPr>
        <w:t>. They are responsible for managing all complaints procedures and must be readily identifiable to service users.  The responsible person and complaints manager can be the same person</w:t>
      </w:r>
      <w:r w:rsidR="001C04B6">
        <w:rPr>
          <w:rFonts w:ascii="Arial" w:eastAsia="Times New Roman" w:hAnsi="Arial" w:cs="Arial"/>
          <w:color w:val="000000" w:themeColor="text1"/>
          <w:sz w:val="22"/>
          <w:szCs w:val="22"/>
        </w:rPr>
        <w:t>.</w:t>
      </w:r>
      <w:r w:rsidRPr="00C0634C">
        <w:rPr>
          <w:rStyle w:val="FootnoteReference"/>
          <w:rFonts w:ascii="Arial" w:eastAsia="Times New Roman" w:hAnsi="Arial" w:cs="Arial"/>
          <w:color w:val="000000" w:themeColor="text1"/>
          <w:sz w:val="22"/>
          <w:szCs w:val="22"/>
        </w:rPr>
        <w:footnoteReference w:id="3"/>
      </w:r>
    </w:p>
    <w:p w14:paraId="6460B845" w14:textId="436FBB19" w:rsidR="00583A9B" w:rsidRPr="00C0634C" w:rsidRDefault="00C41455" w:rsidP="001B17C9">
      <w:pPr>
        <w:pStyle w:val="Heading2"/>
        <w:ind w:left="576"/>
        <w:rPr>
          <w:rFonts w:ascii="Arial" w:hAnsi="Arial" w:cs="Arial"/>
          <w:smallCaps w:val="0"/>
          <w:sz w:val="24"/>
          <w:szCs w:val="24"/>
        </w:rPr>
      </w:pPr>
      <w:bookmarkStart w:id="33" w:name="_Toc57715494"/>
      <w:r w:rsidRPr="00C0634C">
        <w:rPr>
          <w:rFonts w:ascii="Arial" w:hAnsi="Arial" w:cs="Arial"/>
          <w:smallCaps w:val="0"/>
          <w:sz w:val="24"/>
          <w:szCs w:val="24"/>
        </w:rPr>
        <w:t>Complainant o</w:t>
      </w:r>
      <w:r w:rsidR="00B445D5" w:rsidRPr="00C0634C">
        <w:rPr>
          <w:rFonts w:ascii="Arial" w:hAnsi="Arial" w:cs="Arial"/>
          <w:smallCaps w:val="0"/>
          <w:sz w:val="24"/>
          <w:szCs w:val="24"/>
        </w:rPr>
        <w:t>ptions</w:t>
      </w:r>
      <w:bookmarkEnd w:id="33"/>
    </w:p>
    <w:p w14:paraId="04B78850" w14:textId="35658CD3" w:rsidR="00310764" w:rsidRPr="00C0634C" w:rsidRDefault="00310764" w:rsidP="00310764">
      <w:pPr>
        <w:pStyle w:val="NormalWeb"/>
        <w:rPr>
          <w:rFonts w:ascii="Arial" w:eastAsia="Times New Roman" w:hAnsi="Arial" w:cs="Arial"/>
          <w:color w:val="000000" w:themeColor="text1"/>
          <w:sz w:val="22"/>
          <w:szCs w:val="22"/>
        </w:rPr>
      </w:pPr>
      <w:r w:rsidRPr="00C0634C">
        <w:rPr>
          <w:rFonts w:ascii="Arial" w:eastAsia="Times New Roman" w:hAnsi="Arial" w:cs="Arial"/>
          <w:color w:val="000000" w:themeColor="text1"/>
          <w:sz w:val="22"/>
          <w:szCs w:val="22"/>
        </w:rPr>
        <w:t xml:space="preserve">The complainant, or their representative, can complain about any aspect of care or treatment they received at this </w:t>
      </w:r>
      <w:r w:rsidR="00113223">
        <w:rPr>
          <w:rFonts w:ascii="Arial" w:eastAsia="Times New Roman" w:hAnsi="Arial" w:cs="Arial"/>
          <w:color w:val="000000" w:themeColor="text1"/>
          <w:sz w:val="22"/>
          <w:szCs w:val="22"/>
        </w:rPr>
        <w:t>organisation</w:t>
      </w:r>
      <w:r w:rsidRPr="00C0634C">
        <w:rPr>
          <w:rFonts w:ascii="Arial" w:eastAsia="Times New Roman" w:hAnsi="Arial" w:cs="Arial"/>
          <w:color w:val="000000" w:themeColor="text1"/>
          <w:sz w:val="22"/>
          <w:szCs w:val="22"/>
        </w:rPr>
        <w:t xml:space="preserve"> to:</w:t>
      </w:r>
    </w:p>
    <w:p w14:paraId="0FF50908" w14:textId="106044C3" w:rsidR="00310764" w:rsidRPr="00C0634C" w:rsidRDefault="00310764" w:rsidP="00310764">
      <w:pPr>
        <w:pStyle w:val="NormalWeb"/>
        <w:numPr>
          <w:ilvl w:val="0"/>
          <w:numId w:val="15"/>
        </w:numPr>
        <w:rPr>
          <w:rFonts w:ascii="Arial" w:eastAsia="Times New Roman" w:hAnsi="Arial" w:cs="Arial"/>
          <w:color w:val="000000" w:themeColor="text1"/>
          <w:sz w:val="22"/>
          <w:szCs w:val="22"/>
        </w:rPr>
      </w:pPr>
      <w:r w:rsidRPr="00C0634C">
        <w:rPr>
          <w:rFonts w:ascii="Arial" w:eastAsia="Times New Roman" w:hAnsi="Arial" w:cs="Arial"/>
          <w:color w:val="000000" w:themeColor="text1"/>
          <w:sz w:val="22"/>
          <w:szCs w:val="22"/>
        </w:rPr>
        <w:t xml:space="preserve">This </w:t>
      </w:r>
      <w:r w:rsidR="00113223">
        <w:rPr>
          <w:rFonts w:ascii="Arial" w:eastAsia="Times New Roman" w:hAnsi="Arial" w:cs="Arial"/>
          <w:color w:val="000000" w:themeColor="text1"/>
          <w:sz w:val="22"/>
          <w:szCs w:val="22"/>
        </w:rPr>
        <w:t>organisation</w:t>
      </w:r>
      <w:r w:rsidRPr="00C0634C">
        <w:rPr>
          <w:rFonts w:ascii="Arial" w:eastAsia="Times New Roman" w:hAnsi="Arial" w:cs="Arial"/>
          <w:color w:val="000000" w:themeColor="text1"/>
          <w:sz w:val="22"/>
          <w:szCs w:val="22"/>
        </w:rPr>
        <w:t xml:space="preserve"> via the </w:t>
      </w:r>
      <w:r w:rsidR="001B17C9">
        <w:rPr>
          <w:rFonts w:ascii="Arial" w:eastAsia="Times New Roman" w:hAnsi="Arial" w:cs="Arial"/>
          <w:color w:val="000000" w:themeColor="text1"/>
          <w:sz w:val="22"/>
          <w:szCs w:val="22"/>
        </w:rPr>
        <w:t>complaint</w:t>
      </w:r>
      <w:r w:rsidR="009B1482" w:rsidRPr="00C0634C">
        <w:rPr>
          <w:rFonts w:ascii="Arial" w:eastAsia="Times New Roman" w:hAnsi="Arial" w:cs="Arial"/>
          <w:color w:val="000000" w:themeColor="text1"/>
          <w:sz w:val="22"/>
          <w:szCs w:val="22"/>
        </w:rPr>
        <w:t>s</w:t>
      </w:r>
      <w:r w:rsidRPr="00C0634C">
        <w:rPr>
          <w:rFonts w:ascii="Arial" w:eastAsia="Times New Roman" w:hAnsi="Arial" w:cs="Arial"/>
          <w:color w:val="000000" w:themeColor="text1"/>
          <w:sz w:val="22"/>
          <w:szCs w:val="22"/>
        </w:rPr>
        <w:t xml:space="preserve"> manager</w:t>
      </w:r>
    </w:p>
    <w:p w14:paraId="46683293" w14:textId="149597D7" w:rsidR="00310764" w:rsidRPr="001B17C9" w:rsidRDefault="00310764" w:rsidP="001B17C9">
      <w:pPr>
        <w:pStyle w:val="NormalWeb"/>
        <w:numPr>
          <w:ilvl w:val="0"/>
          <w:numId w:val="15"/>
        </w:numPr>
        <w:rPr>
          <w:rFonts w:ascii="Arial" w:eastAsia="Times New Roman" w:hAnsi="Arial" w:cs="Arial"/>
          <w:color w:val="000000" w:themeColor="text1"/>
          <w:sz w:val="22"/>
          <w:szCs w:val="22"/>
        </w:rPr>
      </w:pPr>
      <w:r w:rsidRPr="001B17C9">
        <w:rPr>
          <w:rFonts w:ascii="Arial" w:eastAsia="Times New Roman" w:hAnsi="Arial" w:cs="Arial"/>
          <w:color w:val="000000" w:themeColor="text1"/>
          <w:sz w:val="22"/>
          <w:szCs w:val="22"/>
        </w:rPr>
        <w:t xml:space="preserve">NHS England: Telephone 03003 112233, email </w:t>
      </w:r>
      <w:hyperlink r:id="rId13" w:history="1">
        <w:r w:rsidRPr="001B17C9">
          <w:rPr>
            <w:rStyle w:val="Hyperlink"/>
            <w:rFonts w:ascii="Arial" w:eastAsia="Times New Roman" w:hAnsi="Arial" w:cs="Arial"/>
            <w:sz w:val="22"/>
            <w:szCs w:val="22"/>
          </w:rPr>
          <w:t>england.contactus@nhs.net</w:t>
        </w:r>
      </w:hyperlink>
      <w:r w:rsidRPr="001B17C9">
        <w:rPr>
          <w:rFonts w:ascii="Arial" w:eastAsia="Times New Roman" w:hAnsi="Arial" w:cs="Arial"/>
          <w:color w:val="000000" w:themeColor="text1"/>
          <w:sz w:val="22"/>
          <w:szCs w:val="22"/>
        </w:rPr>
        <w:t xml:space="preserve"> or in writing: NHS England, PO Box 16738, Redditch, B97 9PT. </w:t>
      </w:r>
      <w:r w:rsidR="001C04B6" w:rsidRPr="001B17C9">
        <w:rPr>
          <w:rFonts w:ascii="Arial" w:eastAsia="Times New Roman" w:hAnsi="Arial" w:cs="Arial"/>
          <w:color w:val="000000" w:themeColor="text1"/>
          <w:sz w:val="22"/>
          <w:szCs w:val="22"/>
        </w:rPr>
        <w:t>P</w:t>
      </w:r>
      <w:r w:rsidRPr="001B17C9">
        <w:rPr>
          <w:rFonts w:ascii="Arial" w:eastAsia="Times New Roman" w:hAnsi="Arial" w:cs="Arial"/>
          <w:color w:val="000000" w:themeColor="text1"/>
          <w:sz w:val="22"/>
          <w:szCs w:val="22"/>
        </w:rPr>
        <w:t xml:space="preserve">atients can talk to NHS England </w:t>
      </w:r>
      <w:r w:rsidR="001C04B6" w:rsidRPr="001B17C9">
        <w:rPr>
          <w:rFonts w:ascii="Arial" w:eastAsia="Times New Roman" w:hAnsi="Arial" w:cs="Arial"/>
          <w:color w:val="000000" w:themeColor="text1"/>
          <w:sz w:val="22"/>
          <w:szCs w:val="22"/>
        </w:rPr>
        <w:t xml:space="preserve">in British Sign Language (BSL) </w:t>
      </w:r>
      <w:r w:rsidRPr="001B17C9">
        <w:rPr>
          <w:rFonts w:ascii="Arial" w:eastAsia="Times New Roman" w:hAnsi="Arial" w:cs="Arial"/>
          <w:color w:val="000000" w:themeColor="text1"/>
          <w:sz w:val="22"/>
          <w:szCs w:val="22"/>
        </w:rPr>
        <w:t>via a video call to a BSL interpreter</w:t>
      </w:r>
    </w:p>
    <w:p w14:paraId="6EAE6E6B" w14:textId="47206F72" w:rsidR="00B445D5" w:rsidRPr="00C0634C" w:rsidRDefault="00B445D5" w:rsidP="001B17C9">
      <w:pPr>
        <w:pStyle w:val="Heading2"/>
        <w:ind w:left="576"/>
        <w:rPr>
          <w:rFonts w:ascii="Arial" w:hAnsi="Arial" w:cs="Arial"/>
          <w:smallCaps w:val="0"/>
          <w:sz w:val="24"/>
          <w:szCs w:val="24"/>
        </w:rPr>
      </w:pPr>
      <w:bookmarkStart w:id="34" w:name="_Toc57715495"/>
      <w:r w:rsidRPr="00C0634C">
        <w:rPr>
          <w:rFonts w:ascii="Arial" w:hAnsi="Arial" w:cs="Arial"/>
          <w:smallCaps w:val="0"/>
          <w:sz w:val="24"/>
          <w:szCs w:val="24"/>
        </w:rPr>
        <w:t>Timescale</w:t>
      </w:r>
      <w:bookmarkEnd w:id="34"/>
    </w:p>
    <w:p w14:paraId="109D2DC1" w14:textId="583AAF4D" w:rsidR="00310764" w:rsidRPr="00E61E50" w:rsidRDefault="00310764" w:rsidP="00310764">
      <w:pPr>
        <w:pStyle w:val="NormalWeb"/>
        <w:rPr>
          <w:rFonts w:ascii="Arial" w:hAnsi="Arial" w:cs="Arial"/>
          <w:color w:val="191919"/>
          <w:sz w:val="22"/>
          <w:szCs w:val="22"/>
        </w:rPr>
      </w:pPr>
      <w:r w:rsidRPr="00441322">
        <w:rPr>
          <w:rFonts w:ascii="Arial" w:hAnsi="Arial" w:cs="Arial"/>
          <w:color w:val="191919"/>
          <w:sz w:val="22"/>
          <w:szCs w:val="22"/>
        </w:rPr>
        <w:t>The time constraint on bringing a complaint is 12 months from the occurrence giving rise to the complaint or 12 months from the time that the</w:t>
      </w:r>
      <w:r w:rsidR="001C04B6">
        <w:rPr>
          <w:rFonts w:ascii="Arial" w:hAnsi="Arial" w:cs="Arial"/>
          <w:color w:val="191919"/>
          <w:sz w:val="22"/>
          <w:szCs w:val="22"/>
        </w:rPr>
        <w:t xml:space="preserve"> complainant</w:t>
      </w:r>
      <w:r w:rsidRPr="00441322">
        <w:rPr>
          <w:rFonts w:ascii="Arial" w:hAnsi="Arial" w:cs="Arial"/>
          <w:color w:val="191919"/>
          <w:sz w:val="22"/>
          <w:szCs w:val="22"/>
        </w:rPr>
        <w:t xml:space="preserve"> become</w:t>
      </w:r>
      <w:r w:rsidR="001C04B6">
        <w:rPr>
          <w:rFonts w:ascii="Arial" w:hAnsi="Arial" w:cs="Arial"/>
          <w:color w:val="191919"/>
          <w:sz w:val="22"/>
          <w:szCs w:val="22"/>
        </w:rPr>
        <w:t>s</w:t>
      </w:r>
      <w:r w:rsidRPr="00441322">
        <w:rPr>
          <w:rFonts w:ascii="Arial" w:hAnsi="Arial" w:cs="Arial"/>
          <w:color w:val="191919"/>
          <w:sz w:val="22"/>
          <w:szCs w:val="22"/>
        </w:rPr>
        <w:t xml:space="preserve"> aware of the matter about which they wish t</w:t>
      </w:r>
      <w:r w:rsidRPr="00E61E50">
        <w:rPr>
          <w:rFonts w:ascii="Arial" w:hAnsi="Arial" w:cs="Arial"/>
          <w:color w:val="191919"/>
          <w:sz w:val="22"/>
          <w:szCs w:val="22"/>
        </w:rPr>
        <w:t xml:space="preserve">o complain. </w:t>
      </w:r>
    </w:p>
    <w:p w14:paraId="78F0F3A4" w14:textId="4B6D2E0B" w:rsidR="00310764" w:rsidRPr="00C0634C" w:rsidRDefault="00310764" w:rsidP="00310764">
      <w:pPr>
        <w:pStyle w:val="NormalWeb"/>
        <w:rPr>
          <w:rFonts w:ascii="Arial" w:hAnsi="Arial" w:cs="Arial"/>
          <w:color w:val="191919"/>
          <w:sz w:val="22"/>
          <w:szCs w:val="22"/>
        </w:rPr>
      </w:pPr>
      <w:r w:rsidRPr="00C0634C">
        <w:rPr>
          <w:rFonts w:ascii="Arial" w:hAnsi="Arial" w:cs="Arial"/>
          <w:color w:val="191919"/>
          <w:sz w:val="22"/>
          <w:szCs w:val="22"/>
        </w:rPr>
        <w:t xml:space="preserve">If, however, there are good reasons for complaints not being made within the timescale detailed above, consideration may be afforded to investigating the complaint if it is still feasible to investigate the complaint </w:t>
      </w:r>
      <w:r w:rsidRPr="00C0634C">
        <w:rPr>
          <w:rFonts w:ascii="Arial" w:hAnsi="Arial" w:cs="Arial"/>
          <w:i/>
          <w:color w:val="191919"/>
          <w:sz w:val="22"/>
          <w:szCs w:val="22"/>
        </w:rPr>
        <w:t xml:space="preserve">effectively </w:t>
      </w:r>
      <w:r w:rsidRPr="00C0634C">
        <w:rPr>
          <w:rFonts w:ascii="Arial" w:hAnsi="Arial" w:cs="Arial"/>
          <w:color w:val="191919"/>
          <w:sz w:val="22"/>
          <w:szCs w:val="22"/>
        </w:rPr>
        <w:t xml:space="preserve">and </w:t>
      </w:r>
      <w:r w:rsidRPr="00C0634C">
        <w:rPr>
          <w:rFonts w:ascii="Arial" w:hAnsi="Arial" w:cs="Arial"/>
          <w:i/>
          <w:color w:val="191919"/>
          <w:sz w:val="22"/>
          <w:szCs w:val="22"/>
        </w:rPr>
        <w:t>fairly.</w:t>
      </w:r>
      <w:r w:rsidRPr="00C0634C">
        <w:rPr>
          <w:rFonts w:ascii="Arial" w:hAnsi="Arial" w:cs="Arial"/>
          <w:color w:val="191919"/>
          <w:sz w:val="22"/>
          <w:szCs w:val="22"/>
        </w:rPr>
        <w:t xml:space="preserve"> Should any doubt arise, further guidance should be </w:t>
      </w:r>
      <w:r w:rsidR="001957A2">
        <w:rPr>
          <w:rFonts w:ascii="Arial" w:hAnsi="Arial" w:cs="Arial"/>
          <w:color w:val="191919"/>
          <w:sz w:val="22"/>
          <w:szCs w:val="22"/>
        </w:rPr>
        <w:t xml:space="preserve">sought from NHS England by the HR/Complaints Manager. </w:t>
      </w:r>
    </w:p>
    <w:p w14:paraId="1358FA8E" w14:textId="1C335A39" w:rsidR="00B445D5" w:rsidRPr="00C0634C" w:rsidRDefault="00C41455" w:rsidP="001B17C9">
      <w:pPr>
        <w:pStyle w:val="Heading2"/>
        <w:ind w:left="576"/>
        <w:rPr>
          <w:rFonts w:ascii="Arial" w:hAnsi="Arial" w:cs="Arial"/>
          <w:smallCaps w:val="0"/>
          <w:sz w:val="24"/>
          <w:szCs w:val="24"/>
        </w:rPr>
      </w:pPr>
      <w:bookmarkStart w:id="35" w:name="_Response_times"/>
      <w:bookmarkStart w:id="36" w:name="_Toc57715496"/>
      <w:bookmarkEnd w:id="35"/>
      <w:r w:rsidRPr="00C0634C">
        <w:rPr>
          <w:rFonts w:ascii="Arial" w:hAnsi="Arial" w:cs="Arial"/>
          <w:smallCaps w:val="0"/>
          <w:sz w:val="24"/>
          <w:szCs w:val="24"/>
        </w:rPr>
        <w:t>Response t</w:t>
      </w:r>
      <w:r w:rsidR="00B445D5" w:rsidRPr="00C0634C">
        <w:rPr>
          <w:rFonts w:ascii="Arial" w:hAnsi="Arial" w:cs="Arial"/>
          <w:smallCaps w:val="0"/>
          <w:sz w:val="24"/>
          <w:szCs w:val="24"/>
        </w:rPr>
        <w:t>imes</w:t>
      </w:r>
      <w:bookmarkEnd w:id="36"/>
    </w:p>
    <w:p w14:paraId="6AFDD42B" w14:textId="21E451D6" w:rsidR="001A3C3A" w:rsidRDefault="00310764" w:rsidP="00A067F7">
      <w:pPr>
        <w:pStyle w:val="NormalWeb"/>
        <w:rPr>
          <w:rFonts w:ascii="Arial" w:hAnsi="Arial" w:cs="Arial"/>
          <w:color w:val="191919"/>
          <w:sz w:val="22"/>
          <w:szCs w:val="22"/>
        </w:rPr>
      </w:pPr>
      <w:r w:rsidRPr="00C0634C">
        <w:rPr>
          <w:rFonts w:ascii="Arial" w:hAnsi="Arial" w:cs="Arial"/>
          <w:color w:val="191919"/>
          <w:sz w:val="22"/>
          <w:szCs w:val="22"/>
        </w:rPr>
        <w:t>The complainant has a right to be regularly updated regarding the progress of their compla</w:t>
      </w:r>
      <w:r w:rsidR="001957A2">
        <w:rPr>
          <w:rFonts w:ascii="Arial" w:hAnsi="Arial" w:cs="Arial"/>
          <w:color w:val="191919"/>
          <w:sz w:val="22"/>
          <w:szCs w:val="22"/>
        </w:rPr>
        <w:t>int. The complaints manager at Lime Tree Surgery</w:t>
      </w:r>
      <w:r w:rsidRPr="00C0634C">
        <w:rPr>
          <w:rFonts w:ascii="Arial" w:hAnsi="Arial" w:cs="Arial"/>
          <w:color w:val="191919"/>
          <w:sz w:val="22"/>
          <w:szCs w:val="22"/>
        </w:rPr>
        <w:t xml:space="preserve"> will provide</w:t>
      </w:r>
      <w:r w:rsidR="00A067F7">
        <w:rPr>
          <w:rFonts w:ascii="Arial" w:hAnsi="Arial" w:cs="Arial"/>
          <w:color w:val="191919"/>
          <w:sz w:val="22"/>
          <w:szCs w:val="22"/>
        </w:rPr>
        <w:t xml:space="preserve"> a</w:t>
      </w:r>
      <w:r w:rsidRPr="00C0634C">
        <w:rPr>
          <w:rFonts w:ascii="Arial" w:hAnsi="Arial" w:cs="Arial"/>
          <w:color w:val="191919"/>
          <w:sz w:val="22"/>
          <w:szCs w:val="22"/>
        </w:rPr>
        <w:t xml:space="preserve">n initial response to acknowledge </w:t>
      </w:r>
      <w:r w:rsidRPr="001B17C9">
        <w:rPr>
          <w:rFonts w:ascii="Arial" w:hAnsi="Arial" w:cs="Arial"/>
          <w:bCs/>
          <w:color w:val="191919"/>
          <w:sz w:val="22"/>
          <w:szCs w:val="22"/>
        </w:rPr>
        <w:t>any</w:t>
      </w:r>
      <w:r w:rsidRPr="00D95906">
        <w:rPr>
          <w:rFonts w:ascii="Arial" w:hAnsi="Arial" w:cs="Arial"/>
          <w:bCs/>
          <w:color w:val="191919"/>
          <w:sz w:val="22"/>
          <w:szCs w:val="22"/>
        </w:rPr>
        <w:t xml:space="preserve"> </w:t>
      </w:r>
      <w:r w:rsidRPr="00C0634C">
        <w:rPr>
          <w:rFonts w:ascii="Arial" w:hAnsi="Arial" w:cs="Arial"/>
          <w:color w:val="191919"/>
          <w:sz w:val="22"/>
          <w:szCs w:val="22"/>
        </w:rPr>
        <w:t>complaint within three working days after the complaint is received</w:t>
      </w:r>
      <w:r w:rsidR="004503C2">
        <w:rPr>
          <w:rFonts w:ascii="Arial" w:hAnsi="Arial" w:cs="Arial"/>
          <w:color w:val="191919"/>
          <w:sz w:val="22"/>
          <w:szCs w:val="22"/>
        </w:rPr>
        <w:t>.</w:t>
      </w:r>
      <w:r w:rsidR="0060713C">
        <w:rPr>
          <w:rFonts w:ascii="Arial" w:hAnsi="Arial" w:cs="Arial"/>
          <w:color w:val="191919"/>
          <w:sz w:val="22"/>
          <w:szCs w:val="22"/>
        </w:rPr>
        <w:t xml:space="preserve"> It should be noted that three working days is the maximum permitted under th</w:t>
      </w:r>
      <w:r w:rsidR="00C371F2">
        <w:rPr>
          <w:rFonts w:ascii="Arial" w:hAnsi="Arial" w:cs="Arial"/>
          <w:color w:val="191919"/>
          <w:sz w:val="22"/>
          <w:szCs w:val="22"/>
        </w:rPr>
        <w:t>e</w:t>
      </w:r>
      <w:r w:rsidR="0060713C">
        <w:rPr>
          <w:rFonts w:ascii="Arial" w:hAnsi="Arial" w:cs="Arial"/>
          <w:color w:val="191919"/>
          <w:sz w:val="22"/>
          <w:szCs w:val="22"/>
        </w:rPr>
        <w:t xml:space="preserve"> NHS E Complaints Policy.</w:t>
      </w:r>
    </w:p>
    <w:p w14:paraId="4057F350" w14:textId="3365EDE7" w:rsidR="003D6F12" w:rsidRPr="00C371F2" w:rsidRDefault="003D6F12" w:rsidP="003D6F12">
      <w:pPr>
        <w:pStyle w:val="NormalWeb"/>
        <w:rPr>
          <w:rFonts w:ascii="Arial" w:hAnsi="Arial" w:cs="Arial"/>
          <w:sz w:val="22"/>
          <w:szCs w:val="22"/>
        </w:rPr>
      </w:pPr>
      <w:r>
        <w:rPr>
          <w:rFonts w:ascii="Arial" w:hAnsi="Arial" w:cs="Arial"/>
          <w:sz w:val="22"/>
          <w:szCs w:val="22"/>
        </w:rPr>
        <w:t xml:space="preserve">All complaints are to be added to the </w:t>
      </w:r>
      <w:r w:rsidR="001B17C9">
        <w:rPr>
          <w:rFonts w:ascii="Arial" w:hAnsi="Arial" w:cs="Arial"/>
          <w:sz w:val="22"/>
          <w:szCs w:val="22"/>
        </w:rPr>
        <w:t>complaints l</w:t>
      </w:r>
      <w:r w:rsidR="001B17C9" w:rsidRPr="003C1063">
        <w:rPr>
          <w:rFonts w:ascii="Arial" w:hAnsi="Arial" w:cs="Arial"/>
          <w:sz w:val="22"/>
          <w:szCs w:val="22"/>
        </w:rPr>
        <w:t>og</w:t>
      </w:r>
      <w:r w:rsidR="001B17C9">
        <w:rPr>
          <w:rFonts w:ascii="Arial" w:hAnsi="Arial" w:cs="Arial"/>
          <w:sz w:val="22"/>
          <w:szCs w:val="22"/>
        </w:rPr>
        <w:t xml:space="preserve"> </w:t>
      </w:r>
      <w:r>
        <w:rPr>
          <w:rFonts w:ascii="Arial" w:hAnsi="Arial" w:cs="Arial"/>
          <w:sz w:val="22"/>
          <w:szCs w:val="22"/>
        </w:rPr>
        <w:t xml:space="preserve">in accordance with </w:t>
      </w:r>
      <w:hyperlink w:anchor="_Logging_and_retaining" w:history="1">
        <w:r w:rsidRPr="00F35483">
          <w:rPr>
            <w:rStyle w:val="Hyperlink"/>
            <w:rFonts w:ascii="Arial" w:hAnsi="Arial" w:cs="Arial"/>
            <w:sz w:val="22"/>
            <w:szCs w:val="22"/>
          </w:rPr>
          <w:t>section 3.20</w:t>
        </w:r>
      </w:hyperlink>
      <w:r w:rsidRPr="00C371F2">
        <w:rPr>
          <w:rFonts w:ascii="Arial" w:hAnsi="Arial" w:cs="Arial"/>
          <w:sz w:val="22"/>
          <w:szCs w:val="22"/>
        </w:rPr>
        <w:t>.</w:t>
      </w:r>
    </w:p>
    <w:p w14:paraId="636E6102" w14:textId="5951AC0D" w:rsidR="001B52CE" w:rsidRDefault="001B52CE" w:rsidP="00C371F2">
      <w:pPr>
        <w:pStyle w:val="NormalWeb"/>
        <w:rPr>
          <w:rFonts w:ascii="Arial" w:hAnsi="Arial" w:cs="Arial"/>
          <w:color w:val="191919"/>
          <w:sz w:val="22"/>
          <w:szCs w:val="22"/>
        </w:rPr>
      </w:pPr>
      <w:r>
        <w:rPr>
          <w:rFonts w:ascii="Arial" w:hAnsi="Arial" w:cs="Arial"/>
          <w:color w:val="191919"/>
          <w:sz w:val="22"/>
          <w:szCs w:val="22"/>
        </w:rPr>
        <w:t>The NHS E policy (2017) states th</w:t>
      </w:r>
      <w:r w:rsidR="00C371F2">
        <w:rPr>
          <w:rFonts w:ascii="Arial" w:hAnsi="Arial" w:cs="Arial"/>
          <w:color w:val="191919"/>
          <w:sz w:val="22"/>
          <w:szCs w:val="22"/>
        </w:rPr>
        <w:t>at t</w:t>
      </w:r>
      <w:r w:rsidRPr="001B52CE">
        <w:rPr>
          <w:rFonts w:ascii="Arial" w:hAnsi="Arial" w:cs="Arial"/>
          <w:color w:val="191919"/>
          <w:sz w:val="22"/>
          <w:szCs w:val="22"/>
        </w:rPr>
        <w:t xml:space="preserve">he complainant can expect that: </w:t>
      </w:r>
    </w:p>
    <w:p w14:paraId="284183EE" w14:textId="77777777" w:rsidR="001B52CE" w:rsidRDefault="001B52CE" w:rsidP="00C371F2">
      <w:pPr>
        <w:pStyle w:val="NormalWeb"/>
        <w:numPr>
          <w:ilvl w:val="0"/>
          <w:numId w:val="65"/>
        </w:numPr>
        <w:spacing w:before="0" w:beforeAutospacing="0" w:after="0" w:afterAutospacing="0"/>
        <w:rPr>
          <w:rFonts w:ascii="Arial" w:hAnsi="Arial" w:cs="Arial"/>
          <w:color w:val="191919"/>
          <w:sz w:val="22"/>
          <w:szCs w:val="22"/>
        </w:rPr>
      </w:pPr>
      <w:r w:rsidRPr="001B52CE">
        <w:rPr>
          <w:rFonts w:ascii="Arial" w:hAnsi="Arial" w:cs="Arial"/>
          <w:color w:val="191919"/>
          <w:sz w:val="22"/>
          <w:szCs w:val="22"/>
        </w:rPr>
        <w:t>They will be kept up to date with the progress of their complaint.</w:t>
      </w:r>
    </w:p>
    <w:p w14:paraId="79419517" w14:textId="77777777" w:rsidR="001B52CE" w:rsidRDefault="001B52CE" w:rsidP="00C371F2">
      <w:pPr>
        <w:pStyle w:val="NormalWeb"/>
        <w:spacing w:before="0" w:beforeAutospacing="0" w:after="0" w:afterAutospacing="0"/>
        <w:ind w:left="720"/>
        <w:rPr>
          <w:rFonts w:ascii="Arial" w:hAnsi="Arial" w:cs="Arial"/>
          <w:color w:val="191919"/>
          <w:sz w:val="22"/>
          <w:szCs w:val="22"/>
        </w:rPr>
      </w:pPr>
    </w:p>
    <w:p w14:paraId="289B4853" w14:textId="2134D9E9" w:rsidR="001B52CE" w:rsidRPr="001B52CE" w:rsidRDefault="001B52CE" w:rsidP="00C371F2">
      <w:pPr>
        <w:pStyle w:val="NormalWeb"/>
        <w:numPr>
          <w:ilvl w:val="0"/>
          <w:numId w:val="65"/>
        </w:numPr>
        <w:spacing w:before="0" w:beforeAutospacing="0" w:after="0" w:afterAutospacing="0"/>
        <w:rPr>
          <w:rFonts w:ascii="Arial" w:hAnsi="Arial" w:cs="Arial"/>
          <w:color w:val="191919"/>
          <w:sz w:val="22"/>
          <w:szCs w:val="22"/>
        </w:rPr>
      </w:pPr>
      <w:r w:rsidRPr="001B52CE">
        <w:rPr>
          <w:rFonts w:ascii="Arial" w:hAnsi="Arial" w:cs="Arial"/>
          <w:color w:val="191919"/>
          <w:sz w:val="22"/>
          <w:szCs w:val="22"/>
        </w:rPr>
        <w:t xml:space="preserve">If a case has passed the 40 working day target (or the timescale agreed with the complainant if different), </w:t>
      </w:r>
      <w:r w:rsidR="00C371F2" w:rsidRPr="001B52CE">
        <w:rPr>
          <w:rFonts w:ascii="Arial" w:hAnsi="Arial" w:cs="Arial"/>
          <w:color w:val="191919"/>
          <w:sz w:val="22"/>
          <w:szCs w:val="22"/>
        </w:rPr>
        <w:t xml:space="preserve">thereafter </w:t>
      </w:r>
      <w:r w:rsidRPr="001B52CE">
        <w:rPr>
          <w:rFonts w:ascii="Arial" w:hAnsi="Arial" w:cs="Arial"/>
          <w:color w:val="191919"/>
          <w:sz w:val="22"/>
          <w:szCs w:val="22"/>
        </w:rPr>
        <w:t>the</w:t>
      </w:r>
      <w:r w:rsidR="00C371F2">
        <w:rPr>
          <w:rFonts w:ascii="Arial" w:hAnsi="Arial" w:cs="Arial"/>
          <w:color w:val="191919"/>
          <w:sz w:val="22"/>
          <w:szCs w:val="22"/>
        </w:rPr>
        <w:t>y</w:t>
      </w:r>
      <w:r w:rsidRPr="001B52CE">
        <w:rPr>
          <w:rFonts w:ascii="Arial" w:hAnsi="Arial" w:cs="Arial"/>
          <w:color w:val="191919"/>
          <w:sz w:val="22"/>
          <w:szCs w:val="22"/>
        </w:rPr>
        <w:t xml:space="preserve"> (and</w:t>
      </w:r>
      <w:r w:rsidR="00C371F2">
        <w:rPr>
          <w:rFonts w:ascii="Arial" w:hAnsi="Arial" w:cs="Arial"/>
          <w:color w:val="191919"/>
          <w:sz w:val="22"/>
          <w:szCs w:val="22"/>
        </w:rPr>
        <w:t xml:space="preserve"> their</w:t>
      </w:r>
      <w:r w:rsidRPr="001B52CE">
        <w:rPr>
          <w:rFonts w:ascii="Arial" w:hAnsi="Arial" w:cs="Arial"/>
          <w:color w:val="191919"/>
          <w:sz w:val="22"/>
          <w:szCs w:val="22"/>
        </w:rPr>
        <w:t xml:space="preserve"> advocate if relevant) should receive an update every 10 working days </w:t>
      </w:r>
      <w:r w:rsidR="00C371F2">
        <w:rPr>
          <w:rFonts w:ascii="Arial" w:hAnsi="Arial" w:cs="Arial"/>
          <w:color w:val="191919"/>
          <w:sz w:val="22"/>
          <w:szCs w:val="22"/>
        </w:rPr>
        <w:t xml:space="preserve">after </w:t>
      </w:r>
      <w:r w:rsidRPr="001B52CE">
        <w:rPr>
          <w:rFonts w:ascii="Arial" w:hAnsi="Arial" w:cs="Arial"/>
          <w:color w:val="191919"/>
          <w:sz w:val="22"/>
          <w:szCs w:val="22"/>
        </w:rPr>
        <w:t xml:space="preserve">the target </w:t>
      </w:r>
      <w:r w:rsidR="00C371F2">
        <w:rPr>
          <w:rFonts w:ascii="Arial" w:hAnsi="Arial" w:cs="Arial"/>
          <w:color w:val="191919"/>
          <w:sz w:val="22"/>
          <w:szCs w:val="22"/>
        </w:rPr>
        <w:t xml:space="preserve">date </w:t>
      </w:r>
      <w:r w:rsidRPr="001B52CE">
        <w:rPr>
          <w:rFonts w:ascii="Arial" w:hAnsi="Arial" w:cs="Arial"/>
          <w:color w:val="191919"/>
          <w:sz w:val="22"/>
          <w:szCs w:val="22"/>
        </w:rPr>
        <w:t>has been surpassed. This could be by telephone, email or letter but the format should be agreed with the complainant</w:t>
      </w:r>
    </w:p>
    <w:p w14:paraId="76319066" w14:textId="77777777" w:rsidR="001B52CE" w:rsidRDefault="001B52CE" w:rsidP="00C371F2">
      <w:pPr>
        <w:pStyle w:val="NormalWeb"/>
        <w:spacing w:before="0" w:beforeAutospacing="0" w:after="0" w:afterAutospacing="0"/>
        <w:ind w:left="720"/>
        <w:rPr>
          <w:rFonts w:ascii="Arial" w:hAnsi="Arial" w:cs="Arial"/>
          <w:color w:val="191919"/>
          <w:sz w:val="22"/>
          <w:szCs w:val="22"/>
        </w:rPr>
      </w:pPr>
    </w:p>
    <w:p w14:paraId="24E69DEE" w14:textId="03987200" w:rsidR="001B52CE" w:rsidRDefault="001B52CE" w:rsidP="00C371F2">
      <w:pPr>
        <w:pStyle w:val="NormalWeb"/>
        <w:numPr>
          <w:ilvl w:val="0"/>
          <w:numId w:val="65"/>
        </w:numPr>
        <w:spacing w:before="0" w:beforeAutospacing="0" w:after="0" w:afterAutospacing="0"/>
        <w:rPr>
          <w:rFonts w:ascii="Arial" w:hAnsi="Arial" w:cs="Arial"/>
          <w:color w:val="191919"/>
          <w:sz w:val="22"/>
          <w:szCs w:val="22"/>
        </w:rPr>
      </w:pPr>
      <w:r w:rsidRPr="001B52CE">
        <w:rPr>
          <w:rFonts w:ascii="Arial" w:hAnsi="Arial" w:cs="Arial"/>
          <w:color w:val="191919"/>
          <w:sz w:val="22"/>
          <w:szCs w:val="22"/>
        </w:rPr>
        <w:t>They can expect to receive a quality response with assurance that action has been taken to prevent a recurrence</w:t>
      </w:r>
    </w:p>
    <w:p w14:paraId="78F20760" w14:textId="77777777" w:rsidR="001B52CE" w:rsidRDefault="001B52CE" w:rsidP="00C371F2">
      <w:pPr>
        <w:pStyle w:val="NormalWeb"/>
        <w:spacing w:before="0" w:beforeAutospacing="0" w:after="0" w:afterAutospacing="0"/>
        <w:ind w:left="720"/>
        <w:rPr>
          <w:rFonts w:ascii="Arial" w:hAnsi="Arial" w:cs="Arial"/>
          <w:color w:val="191919"/>
          <w:sz w:val="22"/>
          <w:szCs w:val="22"/>
        </w:rPr>
      </w:pPr>
    </w:p>
    <w:p w14:paraId="43CC43FC" w14:textId="0A5A1FE1" w:rsidR="001B52CE" w:rsidRDefault="001B52CE" w:rsidP="00C371F2">
      <w:pPr>
        <w:pStyle w:val="NormalWeb"/>
        <w:numPr>
          <w:ilvl w:val="0"/>
          <w:numId w:val="65"/>
        </w:numPr>
        <w:spacing w:before="0" w:beforeAutospacing="0" w:after="0" w:afterAutospacing="0"/>
        <w:rPr>
          <w:rFonts w:ascii="Arial" w:hAnsi="Arial" w:cs="Arial"/>
          <w:color w:val="191919"/>
          <w:sz w:val="22"/>
          <w:szCs w:val="22"/>
        </w:rPr>
      </w:pPr>
      <w:r w:rsidRPr="001B52CE">
        <w:rPr>
          <w:rFonts w:ascii="Arial" w:hAnsi="Arial" w:cs="Arial"/>
          <w:color w:val="191919"/>
          <w:sz w:val="22"/>
          <w:szCs w:val="22"/>
        </w:rPr>
        <w:t>They will be informed of any learning</w:t>
      </w:r>
    </w:p>
    <w:p w14:paraId="65B7E69A" w14:textId="1FD9195B" w:rsidR="00310764" w:rsidRPr="008C16E5" w:rsidRDefault="00C371F2" w:rsidP="00A067F7">
      <w:pPr>
        <w:pStyle w:val="NormalWeb"/>
        <w:rPr>
          <w:rFonts w:ascii="Arial" w:hAnsi="Arial" w:cs="Arial"/>
          <w:color w:val="191919"/>
          <w:sz w:val="22"/>
          <w:szCs w:val="22"/>
        </w:rPr>
      </w:pPr>
      <w:r>
        <w:rPr>
          <w:rFonts w:ascii="Arial" w:hAnsi="Arial" w:cs="Arial"/>
          <w:color w:val="191919"/>
          <w:sz w:val="22"/>
          <w:szCs w:val="22"/>
        </w:rPr>
        <w:t xml:space="preserve">The </w:t>
      </w:r>
      <w:r w:rsidR="001B52CE">
        <w:rPr>
          <w:rFonts w:ascii="Arial" w:hAnsi="Arial" w:cs="Arial"/>
          <w:color w:val="191919"/>
          <w:sz w:val="22"/>
          <w:szCs w:val="22"/>
        </w:rPr>
        <w:t>MDU advise</w:t>
      </w:r>
      <w:r>
        <w:rPr>
          <w:rFonts w:ascii="Arial" w:hAnsi="Arial" w:cs="Arial"/>
          <w:color w:val="191919"/>
          <w:sz w:val="22"/>
          <w:szCs w:val="22"/>
        </w:rPr>
        <w:t>s</w:t>
      </w:r>
      <w:r w:rsidR="001B52CE">
        <w:rPr>
          <w:rFonts w:ascii="Arial" w:hAnsi="Arial" w:cs="Arial"/>
          <w:color w:val="191919"/>
          <w:sz w:val="22"/>
          <w:szCs w:val="22"/>
        </w:rPr>
        <w:t xml:space="preserve"> that</w:t>
      </w:r>
      <w:r>
        <w:rPr>
          <w:rFonts w:ascii="Arial" w:hAnsi="Arial" w:cs="Arial"/>
          <w:color w:val="191919"/>
          <w:sz w:val="22"/>
          <w:szCs w:val="22"/>
        </w:rPr>
        <w:t>,</w:t>
      </w:r>
      <w:r w:rsidR="001B52CE">
        <w:rPr>
          <w:rFonts w:ascii="Arial" w:hAnsi="Arial" w:cs="Arial"/>
          <w:color w:val="191919"/>
          <w:sz w:val="22"/>
          <w:szCs w:val="22"/>
        </w:rPr>
        <w:t xml:space="preserve"> i</w:t>
      </w:r>
      <w:r w:rsidR="008C16E5" w:rsidRPr="008C16E5">
        <w:rPr>
          <w:rFonts w:ascii="Arial" w:hAnsi="Arial" w:cs="Arial"/>
          <w:color w:val="000000"/>
          <w:sz w:val="22"/>
          <w:szCs w:val="22"/>
          <w:shd w:val="clear" w:color="auto" w:fill="FFFFFF"/>
        </w:rPr>
        <w:t xml:space="preserve">n addition to regular updates, a response or decision should be made within </w:t>
      </w:r>
      <w:r w:rsidR="008C16E5">
        <w:rPr>
          <w:rFonts w:ascii="Arial" w:hAnsi="Arial" w:cs="Arial"/>
          <w:color w:val="000000"/>
          <w:sz w:val="22"/>
          <w:szCs w:val="22"/>
          <w:shd w:val="clear" w:color="auto" w:fill="FFFFFF"/>
        </w:rPr>
        <w:t>six</w:t>
      </w:r>
      <w:r w:rsidR="008C16E5" w:rsidRPr="008C16E5">
        <w:rPr>
          <w:rFonts w:ascii="Arial" w:hAnsi="Arial" w:cs="Arial"/>
          <w:color w:val="000000"/>
          <w:sz w:val="22"/>
          <w:szCs w:val="22"/>
          <w:shd w:val="clear" w:color="auto" w:fill="FFFFFF"/>
        </w:rPr>
        <w:t xml:space="preserve"> months</w:t>
      </w:r>
      <w:r w:rsidR="001C04B6">
        <w:rPr>
          <w:rFonts w:ascii="Arial" w:hAnsi="Arial" w:cs="Arial"/>
          <w:color w:val="000000"/>
          <w:sz w:val="22"/>
          <w:szCs w:val="22"/>
          <w:shd w:val="clear" w:color="auto" w:fill="FFFFFF"/>
        </w:rPr>
        <w:t>. I</w:t>
      </w:r>
      <w:r w:rsidR="008C16E5" w:rsidRPr="008C16E5">
        <w:rPr>
          <w:rFonts w:ascii="Arial" w:hAnsi="Arial" w:cs="Arial"/>
          <w:color w:val="000000"/>
          <w:sz w:val="22"/>
          <w:szCs w:val="22"/>
          <w:shd w:val="clear" w:color="auto" w:fill="FFFFFF"/>
        </w:rPr>
        <w:t xml:space="preserve">f </w:t>
      </w:r>
      <w:r w:rsidR="008C16E5">
        <w:rPr>
          <w:rFonts w:ascii="Arial" w:hAnsi="Arial" w:cs="Arial"/>
          <w:color w:val="000000"/>
          <w:sz w:val="22"/>
          <w:szCs w:val="22"/>
          <w:shd w:val="clear" w:color="auto" w:fill="FFFFFF"/>
        </w:rPr>
        <w:t>it</w:t>
      </w:r>
      <w:r w:rsidR="008C16E5" w:rsidRPr="008C16E5">
        <w:rPr>
          <w:rFonts w:ascii="Arial" w:hAnsi="Arial" w:cs="Arial"/>
          <w:color w:val="000000"/>
          <w:sz w:val="22"/>
          <w:szCs w:val="22"/>
          <w:shd w:val="clear" w:color="auto" w:fill="FFFFFF"/>
        </w:rPr>
        <w:t xml:space="preserve"> extends beyond this time then the complainan</w:t>
      </w:r>
      <w:r w:rsidR="008C16E5">
        <w:rPr>
          <w:rFonts w:ascii="Arial" w:hAnsi="Arial" w:cs="Arial"/>
          <w:color w:val="000000"/>
          <w:sz w:val="22"/>
          <w:szCs w:val="22"/>
          <w:shd w:val="clear" w:color="auto" w:fill="FFFFFF"/>
        </w:rPr>
        <w:t>t</w:t>
      </w:r>
      <w:r w:rsidR="001C04B6">
        <w:rPr>
          <w:rFonts w:ascii="Arial" w:hAnsi="Arial" w:cs="Arial"/>
          <w:color w:val="000000"/>
          <w:sz w:val="22"/>
          <w:szCs w:val="22"/>
          <w:shd w:val="clear" w:color="auto" w:fill="FFFFFF"/>
        </w:rPr>
        <w:t xml:space="preserve"> must be advised.</w:t>
      </w:r>
      <w:r w:rsidR="00CE7A62">
        <w:rPr>
          <w:rStyle w:val="FootnoteReference"/>
          <w:rFonts w:ascii="Arial" w:hAnsi="Arial" w:cs="Arial"/>
          <w:color w:val="000000"/>
          <w:sz w:val="22"/>
          <w:szCs w:val="22"/>
          <w:shd w:val="clear" w:color="auto" w:fill="FFFFFF"/>
        </w:rPr>
        <w:footnoteReference w:id="4"/>
      </w:r>
    </w:p>
    <w:p w14:paraId="5B16957C" w14:textId="4B6E3A67" w:rsidR="00310764" w:rsidRPr="00C0634C" w:rsidRDefault="00310764" w:rsidP="00310764">
      <w:pPr>
        <w:pStyle w:val="NormalWeb"/>
        <w:rPr>
          <w:rFonts w:ascii="Arial" w:eastAsia="Times New Roman" w:hAnsi="Arial" w:cs="Arial"/>
          <w:color w:val="000000" w:themeColor="text1"/>
          <w:sz w:val="22"/>
          <w:szCs w:val="22"/>
        </w:rPr>
      </w:pPr>
      <w:r w:rsidRPr="00C0634C">
        <w:rPr>
          <w:rFonts w:ascii="Arial" w:eastAsia="Times New Roman" w:hAnsi="Arial" w:cs="Arial"/>
          <w:color w:val="000000" w:themeColor="text1"/>
          <w:sz w:val="22"/>
          <w:szCs w:val="22"/>
        </w:rPr>
        <w:t xml:space="preserve">The complaints manager will </w:t>
      </w:r>
      <w:r w:rsidR="0009540E">
        <w:rPr>
          <w:rFonts w:ascii="Arial" w:eastAsia="Times New Roman" w:hAnsi="Arial" w:cs="Arial"/>
          <w:color w:val="000000" w:themeColor="text1"/>
          <w:sz w:val="22"/>
          <w:szCs w:val="22"/>
        </w:rPr>
        <w:t>advise the</w:t>
      </w:r>
      <w:r w:rsidRPr="00C0634C">
        <w:rPr>
          <w:rFonts w:ascii="Arial" w:eastAsia="Times New Roman" w:hAnsi="Arial" w:cs="Arial"/>
          <w:color w:val="000000" w:themeColor="text1"/>
          <w:sz w:val="22"/>
          <w:szCs w:val="22"/>
        </w:rPr>
        <w:t xml:space="preserve"> complaints </w:t>
      </w:r>
      <w:r w:rsidR="0009540E" w:rsidRPr="00C0634C">
        <w:rPr>
          <w:rFonts w:ascii="Arial" w:eastAsia="Times New Roman" w:hAnsi="Arial" w:cs="Arial"/>
          <w:color w:val="000000" w:themeColor="text1"/>
          <w:sz w:val="22"/>
          <w:szCs w:val="22"/>
        </w:rPr>
        <w:t>p</w:t>
      </w:r>
      <w:r w:rsidR="0009540E">
        <w:rPr>
          <w:rFonts w:ascii="Arial" w:eastAsia="Times New Roman" w:hAnsi="Arial" w:cs="Arial"/>
          <w:color w:val="000000" w:themeColor="text1"/>
          <w:sz w:val="22"/>
          <w:szCs w:val="22"/>
        </w:rPr>
        <w:t>rocedure</w:t>
      </w:r>
      <w:r w:rsidR="0009540E" w:rsidRPr="00C0634C">
        <w:rPr>
          <w:rFonts w:ascii="Arial" w:eastAsia="Times New Roman" w:hAnsi="Arial" w:cs="Arial"/>
          <w:color w:val="000000" w:themeColor="text1"/>
          <w:sz w:val="22"/>
          <w:szCs w:val="22"/>
        </w:rPr>
        <w:t xml:space="preserve"> </w:t>
      </w:r>
      <w:r w:rsidR="00C149D5">
        <w:rPr>
          <w:rFonts w:ascii="Arial" w:eastAsia="Times New Roman" w:hAnsi="Arial" w:cs="Arial"/>
          <w:color w:val="000000" w:themeColor="text1"/>
          <w:sz w:val="22"/>
          <w:szCs w:val="22"/>
        </w:rPr>
        <w:t>to</w:t>
      </w:r>
      <w:r w:rsidRPr="00C0634C">
        <w:rPr>
          <w:rFonts w:ascii="Arial" w:eastAsia="Times New Roman" w:hAnsi="Arial" w:cs="Arial"/>
          <w:color w:val="000000" w:themeColor="text1"/>
          <w:sz w:val="22"/>
          <w:szCs w:val="22"/>
        </w:rPr>
        <w:t xml:space="preserve"> the complainant or their representative</w:t>
      </w:r>
      <w:r w:rsidR="0009540E">
        <w:rPr>
          <w:rFonts w:ascii="Arial" w:eastAsia="Times New Roman" w:hAnsi="Arial" w:cs="Arial"/>
          <w:color w:val="000000" w:themeColor="text1"/>
          <w:sz w:val="22"/>
          <w:szCs w:val="22"/>
        </w:rPr>
        <w:t>.</w:t>
      </w:r>
      <w:r w:rsidRPr="00C0634C">
        <w:rPr>
          <w:rFonts w:ascii="Arial" w:eastAsia="Times New Roman" w:hAnsi="Arial" w:cs="Arial"/>
          <w:color w:val="000000" w:themeColor="text1"/>
          <w:sz w:val="22"/>
          <w:szCs w:val="22"/>
        </w:rPr>
        <w:t xml:space="preserve"> </w:t>
      </w:r>
      <w:r w:rsidRPr="00C0634C">
        <w:rPr>
          <w:rFonts w:ascii="Arial" w:hAnsi="Arial" w:cs="Arial"/>
          <w:sz w:val="22"/>
          <w:szCs w:val="22"/>
        </w:rPr>
        <w:t>In many cases</w:t>
      </w:r>
      <w:r w:rsidR="00883920">
        <w:rPr>
          <w:rFonts w:ascii="Arial" w:hAnsi="Arial" w:cs="Arial"/>
          <w:sz w:val="22"/>
          <w:szCs w:val="22"/>
        </w:rPr>
        <w:t>,</w:t>
      </w:r>
      <w:r w:rsidRPr="00C0634C">
        <w:rPr>
          <w:rFonts w:ascii="Arial" w:hAnsi="Arial" w:cs="Arial"/>
          <w:sz w:val="22"/>
          <w:szCs w:val="22"/>
        </w:rPr>
        <w:t xml:space="preserve"> a prompt response </w:t>
      </w:r>
      <w:r w:rsidR="0009540E">
        <w:rPr>
          <w:rFonts w:ascii="Arial" w:hAnsi="Arial" w:cs="Arial"/>
          <w:sz w:val="22"/>
          <w:szCs w:val="22"/>
        </w:rPr>
        <w:t>and</w:t>
      </w:r>
      <w:r w:rsidR="00C149D5">
        <w:rPr>
          <w:rFonts w:ascii="Arial" w:hAnsi="Arial" w:cs="Arial"/>
          <w:sz w:val="22"/>
          <w:szCs w:val="22"/>
        </w:rPr>
        <w:t>,</w:t>
      </w:r>
      <w:r w:rsidR="0009540E">
        <w:rPr>
          <w:rFonts w:ascii="Arial" w:hAnsi="Arial" w:cs="Arial"/>
          <w:sz w:val="22"/>
          <w:szCs w:val="22"/>
        </w:rPr>
        <w:t xml:space="preserve"> if </w:t>
      </w:r>
      <w:r w:rsidR="007766E0">
        <w:rPr>
          <w:rFonts w:ascii="Arial" w:hAnsi="Arial" w:cs="Arial"/>
          <w:sz w:val="22"/>
          <w:szCs w:val="22"/>
        </w:rPr>
        <w:t xml:space="preserve">the complaint is </w:t>
      </w:r>
      <w:r w:rsidR="0009540E">
        <w:rPr>
          <w:rFonts w:ascii="Arial" w:hAnsi="Arial" w:cs="Arial"/>
          <w:sz w:val="22"/>
          <w:szCs w:val="22"/>
        </w:rPr>
        <w:t>upheld</w:t>
      </w:r>
      <w:r w:rsidR="004503C2">
        <w:rPr>
          <w:rFonts w:ascii="Arial" w:hAnsi="Arial" w:cs="Arial"/>
          <w:sz w:val="22"/>
          <w:szCs w:val="22"/>
        </w:rPr>
        <w:t>,</w:t>
      </w:r>
      <w:r w:rsidR="0009540E">
        <w:rPr>
          <w:rFonts w:ascii="Arial" w:hAnsi="Arial" w:cs="Arial"/>
          <w:sz w:val="22"/>
          <w:szCs w:val="22"/>
        </w:rPr>
        <w:t xml:space="preserve"> </w:t>
      </w:r>
      <w:r w:rsidRPr="00C0634C">
        <w:rPr>
          <w:rFonts w:ascii="Arial" w:hAnsi="Arial" w:cs="Arial"/>
          <w:sz w:val="22"/>
          <w:szCs w:val="22"/>
        </w:rPr>
        <w:t xml:space="preserve">an explanation and an apology will suffice and </w:t>
      </w:r>
      <w:r w:rsidR="00C149D5">
        <w:rPr>
          <w:rFonts w:ascii="Arial" w:hAnsi="Arial" w:cs="Arial"/>
          <w:sz w:val="22"/>
          <w:szCs w:val="22"/>
        </w:rPr>
        <w:t xml:space="preserve">will </w:t>
      </w:r>
      <w:r w:rsidRPr="00C0634C">
        <w:rPr>
          <w:rFonts w:ascii="Arial" w:hAnsi="Arial" w:cs="Arial"/>
          <w:sz w:val="22"/>
          <w:szCs w:val="22"/>
        </w:rPr>
        <w:t>prevent the complaint from escalating (an apology does not constitute an admission of organisational weakness).</w:t>
      </w:r>
    </w:p>
    <w:p w14:paraId="42E45745" w14:textId="7EBEF2BA" w:rsidR="007A4C13" w:rsidRPr="00C0634C" w:rsidRDefault="007C1399" w:rsidP="001B17C9">
      <w:pPr>
        <w:pStyle w:val="Heading2"/>
        <w:ind w:left="576"/>
        <w:rPr>
          <w:rFonts w:ascii="Arial" w:hAnsi="Arial" w:cs="Arial"/>
          <w:smallCaps w:val="0"/>
          <w:sz w:val="24"/>
          <w:szCs w:val="24"/>
        </w:rPr>
      </w:pPr>
      <w:bookmarkStart w:id="37" w:name="_Toc57715497"/>
      <w:r>
        <w:rPr>
          <w:rFonts w:ascii="Arial" w:hAnsi="Arial" w:cs="Arial"/>
          <w:smallCaps w:val="0"/>
          <w:sz w:val="24"/>
          <w:szCs w:val="24"/>
        </w:rPr>
        <w:t>Route of a complaint</w:t>
      </w:r>
      <w:bookmarkEnd w:id="37"/>
    </w:p>
    <w:p w14:paraId="329778A1" w14:textId="168D9930" w:rsidR="00F73937" w:rsidRDefault="00F73937" w:rsidP="00F73937">
      <w:pPr>
        <w:pStyle w:val="NormalWeb"/>
        <w:rPr>
          <w:rFonts w:ascii="Arial" w:hAnsi="Arial" w:cs="Arial"/>
          <w:sz w:val="22"/>
          <w:szCs w:val="22"/>
        </w:rPr>
      </w:pPr>
      <w:r w:rsidRPr="00F73937">
        <w:rPr>
          <w:rFonts w:ascii="Arial" w:hAnsi="Arial" w:cs="Arial"/>
          <w:sz w:val="22"/>
          <w:szCs w:val="22"/>
        </w:rPr>
        <w:t xml:space="preserve">Patients </w:t>
      </w:r>
      <w:r w:rsidR="001C04B6">
        <w:rPr>
          <w:rFonts w:ascii="Arial" w:hAnsi="Arial" w:cs="Arial"/>
          <w:sz w:val="22"/>
          <w:szCs w:val="22"/>
        </w:rPr>
        <w:t>can</w:t>
      </w:r>
      <w:r w:rsidRPr="00F73937">
        <w:rPr>
          <w:rFonts w:ascii="Arial" w:hAnsi="Arial" w:cs="Arial"/>
          <w:sz w:val="22"/>
          <w:szCs w:val="22"/>
        </w:rPr>
        <w:t xml:space="preserve"> opt to complain either verbally or in writing. No matter what the cause of the complaint, all staff are to offer empathy when entering into discussions with the complainant. I</w:t>
      </w:r>
      <w:r>
        <w:rPr>
          <w:rFonts w:ascii="Arial" w:hAnsi="Arial" w:cs="Arial"/>
          <w:sz w:val="22"/>
          <w:szCs w:val="22"/>
        </w:rPr>
        <w:t>n accordance with Regulation 16</w:t>
      </w:r>
      <w:r>
        <w:rPr>
          <w:rStyle w:val="FootnoteReference"/>
          <w:rFonts w:ascii="Arial" w:hAnsi="Arial" w:cs="Arial"/>
          <w:sz w:val="22"/>
          <w:szCs w:val="22"/>
        </w:rPr>
        <w:footnoteReference w:id="5"/>
      </w:r>
      <w:r w:rsidRPr="00F73937">
        <w:rPr>
          <w:rFonts w:ascii="Arial" w:hAnsi="Arial" w:cs="Arial"/>
          <w:sz w:val="22"/>
          <w:szCs w:val="22"/>
        </w:rPr>
        <w:t xml:space="preserve">, all staff at </w:t>
      </w:r>
      <w:r w:rsidR="001957A2">
        <w:rPr>
          <w:rFonts w:ascii="Arial" w:hAnsi="Arial" w:cs="Arial"/>
          <w:sz w:val="22"/>
          <w:szCs w:val="22"/>
        </w:rPr>
        <w:t>Lime Tree Surgery</w:t>
      </w:r>
      <w:r w:rsidRPr="00F73937">
        <w:rPr>
          <w:rFonts w:ascii="Arial" w:hAnsi="Arial" w:cs="Arial"/>
          <w:sz w:val="22"/>
          <w:szCs w:val="22"/>
        </w:rPr>
        <w:t xml:space="preserve"> </w:t>
      </w:r>
      <w:r w:rsidR="001C04B6">
        <w:rPr>
          <w:rFonts w:ascii="Arial" w:hAnsi="Arial" w:cs="Arial"/>
          <w:sz w:val="22"/>
          <w:szCs w:val="22"/>
        </w:rPr>
        <w:t>must</w:t>
      </w:r>
      <w:r w:rsidRPr="00F73937">
        <w:rPr>
          <w:rFonts w:ascii="Arial" w:hAnsi="Arial" w:cs="Arial"/>
          <w:sz w:val="22"/>
          <w:szCs w:val="22"/>
        </w:rPr>
        <w:t xml:space="preserve"> fully understand the complaints process.</w:t>
      </w:r>
    </w:p>
    <w:p w14:paraId="5A7227CC" w14:textId="302333F5" w:rsidR="00F73937" w:rsidRDefault="00F73937" w:rsidP="00196940">
      <w:pPr>
        <w:pStyle w:val="NormalWeb"/>
        <w:spacing w:before="0" w:beforeAutospacing="0" w:after="0" w:afterAutospacing="0"/>
        <w:rPr>
          <w:rFonts w:ascii="Arial" w:hAnsi="Arial" w:cs="Arial"/>
          <w:sz w:val="22"/>
          <w:szCs w:val="22"/>
        </w:rPr>
      </w:pPr>
      <w:r>
        <w:rPr>
          <w:rFonts w:ascii="Arial" w:hAnsi="Arial" w:cs="Arial"/>
          <w:sz w:val="22"/>
          <w:szCs w:val="22"/>
        </w:rPr>
        <w:t xml:space="preserve">The complainant should be provided with a copy of the </w:t>
      </w:r>
      <w:r w:rsidR="001C04B6">
        <w:rPr>
          <w:rFonts w:ascii="Arial" w:hAnsi="Arial" w:cs="Arial"/>
          <w:sz w:val="22"/>
          <w:szCs w:val="22"/>
        </w:rPr>
        <w:t xml:space="preserve">organisation </w:t>
      </w:r>
      <w:r w:rsidR="001C04B6" w:rsidRPr="003D55C5">
        <w:rPr>
          <w:rFonts w:ascii="Arial" w:hAnsi="Arial" w:cs="Arial"/>
          <w:sz w:val="22"/>
          <w:szCs w:val="22"/>
        </w:rPr>
        <w:t>leaflet</w:t>
      </w:r>
      <w:r w:rsidR="001C04B6">
        <w:rPr>
          <w:rFonts w:ascii="Arial" w:hAnsi="Arial" w:cs="Arial"/>
          <w:sz w:val="22"/>
          <w:szCs w:val="22"/>
        </w:rPr>
        <w:t xml:space="preserve"> </w:t>
      </w:r>
      <w:r w:rsidR="004503C2">
        <w:rPr>
          <w:rFonts w:ascii="Arial" w:hAnsi="Arial" w:cs="Arial"/>
          <w:sz w:val="22"/>
          <w:szCs w:val="22"/>
        </w:rPr>
        <w:t>detailing the</w:t>
      </w:r>
      <w:r w:rsidRPr="003D55C5">
        <w:rPr>
          <w:rFonts w:ascii="Arial" w:hAnsi="Arial" w:cs="Arial"/>
          <w:sz w:val="22"/>
          <w:szCs w:val="22"/>
        </w:rPr>
        <w:t xml:space="preserve"> </w:t>
      </w:r>
      <w:r w:rsidR="004503C2" w:rsidRPr="003D55C5">
        <w:rPr>
          <w:rFonts w:ascii="Arial" w:hAnsi="Arial" w:cs="Arial"/>
          <w:sz w:val="22"/>
          <w:szCs w:val="22"/>
        </w:rPr>
        <w:t>complaints pro</w:t>
      </w:r>
      <w:r w:rsidR="004503C2">
        <w:rPr>
          <w:rFonts w:ascii="Arial" w:hAnsi="Arial" w:cs="Arial"/>
          <w:sz w:val="22"/>
          <w:szCs w:val="22"/>
        </w:rPr>
        <w:t>cess</w:t>
      </w:r>
      <w:r w:rsidR="00196940">
        <w:rPr>
          <w:rFonts w:ascii="Arial" w:hAnsi="Arial" w:cs="Arial"/>
          <w:sz w:val="22"/>
          <w:szCs w:val="22"/>
        </w:rPr>
        <w:t xml:space="preserve"> at </w:t>
      </w:r>
      <w:hyperlink w:anchor="_Annex_E_–" w:history="1">
        <w:r w:rsidR="003D6F12">
          <w:rPr>
            <w:rStyle w:val="Hyperlink"/>
            <w:rFonts w:ascii="Arial" w:hAnsi="Arial" w:cs="Arial"/>
            <w:sz w:val="22"/>
            <w:szCs w:val="22"/>
          </w:rPr>
          <w:t>Annex D</w:t>
        </w:r>
      </w:hyperlink>
      <w:r w:rsidR="0047734E">
        <w:rPr>
          <w:rFonts w:ascii="Arial" w:hAnsi="Arial" w:cs="Arial"/>
          <w:sz w:val="22"/>
          <w:szCs w:val="22"/>
        </w:rPr>
        <w:t xml:space="preserve"> </w:t>
      </w:r>
      <w:r>
        <w:rPr>
          <w:rFonts w:ascii="Arial" w:hAnsi="Arial" w:cs="Arial"/>
          <w:sz w:val="22"/>
          <w:szCs w:val="22"/>
        </w:rPr>
        <w:t>and they should be advised that</w:t>
      </w:r>
      <w:r w:rsidRPr="003D55C5">
        <w:rPr>
          <w:rFonts w:ascii="Arial" w:hAnsi="Arial" w:cs="Arial"/>
          <w:sz w:val="22"/>
          <w:szCs w:val="22"/>
        </w:rPr>
        <w:t xml:space="preserve"> the process is</w:t>
      </w:r>
      <w:r>
        <w:rPr>
          <w:rFonts w:ascii="Arial" w:hAnsi="Arial" w:cs="Arial"/>
          <w:sz w:val="22"/>
          <w:szCs w:val="22"/>
        </w:rPr>
        <w:t xml:space="preserve"> a </w:t>
      </w:r>
      <w:r w:rsidR="00196940">
        <w:rPr>
          <w:rFonts w:ascii="Arial" w:hAnsi="Arial" w:cs="Arial"/>
          <w:sz w:val="22"/>
          <w:szCs w:val="22"/>
        </w:rPr>
        <w:t>two-stage</w:t>
      </w:r>
      <w:r w:rsidR="001C04B6">
        <w:rPr>
          <w:rFonts w:ascii="Arial" w:hAnsi="Arial" w:cs="Arial"/>
          <w:sz w:val="22"/>
          <w:szCs w:val="22"/>
        </w:rPr>
        <w:t xml:space="preserve"> </w:t>
      </w:r>
      <w:r>
        <w:rPr>
          <w:rFonts w:ascii="Arial" w:hAnsi="Arial" w:cs="Arial"/>
          <w:sz w:val="22"/>
          <w:szCs w:val="22"/>
        </w:rPr>
        <w:t>process as detailed</w:t>
      </w:r>
      <w:r w:rsidR="00C371F2">
        <w:rPr>
          <w:rFonts w:ascii="Arial" w:hAnsi="Arial" w:cs="Arial"/>
          <w:sz w:val="22"/>
          <w:szCs w:val="22"/>
        </w:rPr>
        <w:t xml:space="preserve"> below</w:t>
      </w:r>
      <w:r w:rsidR="00196940">
        <w:rPr>
          <w:rFonts w:ascii="Arial" w:hAnsi="Arial" w:cs="Arial"/>
          <w:sz w:val="22"/>
          <w:szCs w:val="22"/>
        </w:rPr>
        <w:t>.</w:t>
      </w:r>
    </w:p>
    <w:p w14:paraId="7620A6A9" w14:textId="680DEC3F" w:rsidR="00196940" w:rsidRDefault="00196940" w:rsidP="00C371F2">
      <w:pPr>
        <w:pStyle w:val="NormalWeb"/>
        <w:spacing w:before="0" w:beforeAutospacing="0" w:after="0" w:afterAutospacing="0"/>
        <w:rPr>
          <w:rFonts w:ascii="Arial" w:hAnsi="Arial" w:cs="Arial"/>
          <w:sz w:val="22"/>
          <w:szCs w:val="22"/>
        </w:rPr>
      </w:pPr>
      <w:r w:rsidRPr="003C1063">
        <w:rPr>
          <w:rFonts w:ascii="Arial" w:hAnsi="Arial" w:cs="Arial"/>
          <w:b/>
          <w:noProof/>
          <w:sz w:val="22"/>
          <w:szCs w:val="22"/>
        </w:rPr>
        <w:drawing>
          <wp:anchor distT="0" distB="0" distL="114300" distR="114300" simplePos="0" relativeHeight="251661312" behindDoc="0" locked="0" layoutInCell="1" allowOverlap="1" wp14:anchorId="672A124E" wp14:editId="3759E75D">
            <wp:simplePos x="0" y="0"/>
            <wp:positionH relativeFrom="column">
              <wp:posOffset>30480</wp:posOffset>
            </wp:positionH>
            <wp:positionV relativeFrom="paragraph">
              <wp:posOffset>121920</wp:posOffset>
            </wp:positionV>
            <wp:extent cx="3086100" cy="2400300"/>
            <wp:effectExtent l="38100" t="0" r="3810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p w14:paraId="35059CA5" w14:textId="5DCEF806" w:rsidR="0017458D" w:rsidRDefault="0017458D" w:rsidP="0017458D">
      <w:pPr>
        <w:pStyle w:val="NormalWeb"/>
        <w:rPr>
          <w:rFonts w:ascii="Arial" w:hAnsi="Arial" w:cs="Arial"/>
          <w:b/>
          <w:sz w:val="22"/>
          <w:szCs w:val="22"/>
        </w:rPr>
      </w:pPr>
      <w:r w:rsidRPr="003D55C5">
        <w:rPr>
          <w:rFonts w:ascii="Arial" w:hAnsi="Arial" w:cs="Arial"/>
          <w:b/>
          <w:sz w:val="22"/>
          <w:szCs w:val="22"/>
        </w:rPr>
        <w:t>Stage 1</w:t>
      </w:r>
    </w:p>
    <w:p w14:paraId="35B80782" w14:textId="78ED1E4D" w:rsidR="0017458D" w:rsidRDefault="0017458D" w:rsidP="0017458D">
      <w:pPr>
        <w:pStyle w:val="NormalWeb"/>
        <w:tabs>
          <w:tab w:val="left" w:pos="5529"/>
        </w:tabs>
        <w:spacing w:before="0" w:beforeAutospacing="0" w:after="0" w:afterAutospacing="0"/>
        <w:rPr>
          <w:rFonts w:ascii="Arial" w:hAnsi="Arial" w:cs="Arial"/>
          <w:sz w:val="22"/>
          <w:szCs w:val="22"/>
        </w:rPr>
      </w:pPr>
      <w:r>
        <w:rPr>
          <w:rFonts w:ascii="Arial" w:hAnsi="Arial" w:cs="Arial"/>
          <w:sz w:val="22"/>
          <w:szCs w:val="22"/>
        </w:rPr>
        <w:t>The complainant may make a complaint to either the organisation or to NHS England.</w:t>
      </w:r>
    </w:p>
    <w:p w14:paraId="7004E5FB" w14:textId="77777777" w:rsidR="0017458D" w:rsidRDefault="0017458D" w:rsidP="0017458D">
      <w:pPr>
        <w:pStyle w:val="NormalWeb"/>
        <w:tabs>
          <w:tab w:val="left" w:pos="5529"/>
        </w:tabs>
        <w:spacing w:before="0" w:beforeAutospacing="0" w:after="0" w:afterAutospacing="0"/>
        <w:rPr>
          <w:rFonts w:ascii="Arial" w:hAnsi="Arial" w:cs="Arial"/>
          <w:sz w:val="22"/>
          <w:szCs w:val="22"/>
        </w:rPr>
      </w:pPr>
    </w:p>
    <w:p w14:paraId="06F7D3A2" w14:textId="77777777" w:rsidR="0017458D" w:rsidRDefault="0017458D" w:rsidP="0017458D">
      <w:pPr>
        <w:pStyle w:val="NormalWeb"/>
        <w:tabs>
          <w:tab w:val="left" w:pos="5387"/>
        </w:tabs>
        <w:spacing w:before="0" w:beforeAutospacing="0" w:after="0" w:afterAutospacing="0"/>
        <w:rPr>
          <w:rFonts w:ascii="Arial" w:hAnsi="Arial" w:cs="Arial"/>
          <w:b/>
          <w:sz w:val="22"/>
          <w:szCs w:val="22"/>
        </w:rPr>
      </w:pPr>
      <w:r w:rsidRPr="003D55C5">
        <w:rPr>
          <w:rFonts w:ascii="Arial" w:hAnsi="Arial" w:cs="Arial"/>
          <w:b/>
          <w:sz w:val="22"/>
          <w:szCs w:val="22"/>
        </w:rPr>
        <w:t>Stage 2</w:t>
      </w:r>
    </w:p>
    <w:p w14:paraId="6C7EB4A8" w14:textId="77777777" w:rsidR="0017458D" w:rsidRDefault="0017458D" w:rsidP="0017458D">
      <w:pPr>
        <w:pStyle w:val="NormalWeb"/>
        <w:tabs>
          <w:tab w:val="left" w:pos="5387"/>
        </w:tabs>
        <w:spacing w:before="0" w:beforeAutospacing="0" w:after="0" w:afterAutospacing="0"/>
        <w:rPr>
          <w:rFonts w:ascii="Arial" w:hAnsi="Arial" w:cs="Arial"/>
          <w:b/>
          <w:sz w:val="22"/>
          <w:szCs w:val="22"/>
        </w:rPr>
      </w:pPr>
    </w:p>
    <w:p w14:paraId="52F63036" w14:textId="7AE8FA1E" w:rsidR="0017458D" w:rsidRDefault="0017458D" w:rsidP="0017458D">
      <w:pPr>
        <w:pStyle w:val="NormalWeb"/>
        <w:tabs>
          <w:tab w:val="left" w:pos="5387"/>
        </w:tabs>
        <w:spacing w:before="0" w:beforeAutospacing="0" w:after="0" w:afterAutospacing="0"/>
        <w:rPr>
          <w:rFonts w:ascii="Arial" w:hAnsi="Arial" w:cs="Arial"/>
          <w:b/>
          <w:sz w:val="22"/>
          <w:szCs w:val="22"/>
        </w:rPr>
      </w:pPr>
      <w:r w:rsidRPr="007F24B4">
        <w:rPr>
          <w:rFonts w:ascii="Arial" w:hAnsi="Arial" w:cs="Arial"/>
          <w:sz w:val="22"/>
          <w:szCs w:val="22"/>
        </w:rPr>
        <w:t>If not content with either response following a full investigation</w:t>
      </w:r>
      <w:r w:rsidR="00C371F2">
        <w:rPr>
          <w:rFonts w:ascii="Arial" w:hAnsi="Arial" w:cs="Arial"/>
          <w:sz w:val="22"/>
          <w:szCs w:val="22"/>
        </w:rPr>
        <w:t>,</w:t>
      </w:r>
      <w:r w:rsidRPr="007F24B4">
        <w:rPr>
          <w:rFonts w:ascii="Arial" w:hAnsi="Arial" w:cs="Arial"/>
          <w:sz w:val="22"/>
          <w:szCs w:val="22"/>
        </w:rPr>
        <w:t xml:space="preserve"> the</w:t>
      </w:r>
      <w:r w:rsidR="00196940">
        <w:rPr>
          <w:rFonts w:ascii="Arial" w:hAnsi="Arial" w:cs="Arial"/>
          <w:sz w:val="22"/>
          <w:szCs w:val="22"/>
        </w:rPr>
        <w:t xml:space="preserve"> </w:t>
      </w:r>
      <w:r w:rsidRPr="007F24B4">
        <w:rPr>
          <w:rFonts w:ascii="Arial" w:hAnsi="Arial" w:cs="Arial"/>
          <w:sz w:val="22"/>
          <w:szCs w:val="22"/>
        </w:rPr>
        <w:t>complainant may then escalate this to the Parliamentary Health Service Ombu</w:t>
      </w:r>
      <w:r>
        <w:rPr>
          <w:rFonts w:ascii="Arial" w:hAnsi="Arial" w:cs="Arial"/>
          <w:sz w:val="22"/>
          <w:szCs w:val="22"/>
        </w:rPr>
        <w:t>d</w:t>
      </w:r>
      <w:r w:rsidRPr="007F24B4">
        <w:rPr>
          <w:rFonts w:ascii="Arial" w:hAnsi="Arial" w:cs="Arial"/>
          <w:sz w:val="22"/>
          <w:szCs w:val="22"/>
        </w:rPr>
        <w:t>sman (PHSO).</w:t>
      </w:r>
    </w:p>
    <w:p w14:paraId="49A4649A" w14:textId="77777777" w:rsidR="0017458D" w:rsidRDefault="0017458D" w:rsidP="00462DD8">
      <w:pPr>
        <w:shd w:val="clear" w:color="auto" w:fill="FFFFFF"/>
        <w:rPr>
          <w:rFonts w:ascii="Arial" w:hAnsi="Arial" w:cs="Arial"/>
          <w:b/>
          <w:sz w:val="22"/>
          <w:szCs w:val="22"/>
        </w:rPr>
      </w:pPr>
    </w:p>
    <w:p w14:paraId="42B451BF" w14:textId="77777777" w:rsidR="0017458D" w:rsidRDefault="0017458D" w:rsidP="00462DD8">
      <w:pPr>
        <w:shd w:val="clear" w:color="auto" w:fill="FFFFFF"/>
        <w:rPr>
          <w:rFonts w:ascii="Arial" w:hAnsi="Arial" w:cs="Arial"/>
          <w:b/>
          <w:sz w:val="22"/>
          <w:szCs w:val="22"/>
        </w:rPr>
      </w:pPr>
    </w:p>
    <w:p w14:paraId="3860CA19" w14:textId="10D5636B" w:rsidR="00375F73" w:rsidRPr="00462DD8" w:rsidRDefault="00F73937" w:rsidP="00462DD8">
      <w:pPr>
        <w:shd w:val="clear" w:color="auto" w:fill="FFFFFF"/>
        <w:rPr>
          <w:rFonts w:ascii="Helvetica" w:eastAsia="Times New Roman" w:hAnsi="Helvetica" w:cs="Helvetica"/>
          <w:color w:val="000000"/>
          <w:sz w:val="20"/>
          <w:szCs w:val="20"/>
          <w:lang w:eastAsia="en-GB"/>
        </w:rPr>
      </w:pPr>
      <w:r>
        <w:rPr>
          <w:rFonts w:ascii="Arial" w:hAnsi="Arial" w:cs="Arial"/>
          <w:b/>
          <w:sz w:val="22"/>
          <w:szCs w:val="22"/>
        </w:rPr>
        <w:t xml:space="preserve">Important: </w:t>
      </w:r>
      <w:r w:rsidR="00462DD8">
        <w:rPr>
          <w:rFonts w:ascii="Helvetica" w:hAnsi="Helvetica" w:cs="Helvetica"/>
          <w:color w:val="000000"/>
          <w:sz w:val="20"/>
          <w:szCs w:val="20"/>
          <w:shd w:val="clear" w:color="auto" w:fill="FFFFFF"/>
        </w:rPr>
        <w:t> </w:t>
      </w:r>
      <w:r w:rsidR="00462DD8" w:rsidRPr="00F74E70">
        <w:rPr>
          <w:rFonts w:ascii="Arial" w:hAnsi="Arial" w:cs="Arial"/>
          <w:bCs/>
          <w:color w:val="000000"/>
          <w:sz w:val="22"/>
          <w:szCs w:val="20"/>
          <w:shd w:val="clear" w:color="auto" w:fill="FFFFFF"/>
        </w:rPr>
        <w:t>Complaints</w:t>
      </w:r>
      <w:r w:rsidR="00C141D9" w:rsidRPr="00F74E70">
        <w:rPr>
          <w:rFonts w:ascii="Arial" w:hAnsi="Arial" w:cs="Arial"/>
          <w:bCs/>
          <w:color w:val="000000"/>
          <w:sz w:val="22"/>
          <w:szCs w:val="20"/>
          <w:shd w:val="clear" w:color="auto" w:fill="FFFFFF"/>
        </w:rPr>
        <w:t xml:space="preserve"> </w:t>
      </w:r>
      <w:r w:rsidR="001C04B6" w:rsidRPr="00F74E70">
        <w:rPr>
          <w:rFonts w:ascii="Arial" w:hAnsi="Arial" w:cs="Arial"/>
          <w:bCs/>
          <w:color w:val="000000"/>
          <w:sz w:val="22"/>
          <w:szCs w:val="20"/>
          <w:shd w:val="clear" w:color="auto" w:fill="FFFFFF"/>
        </w:rPr>
        <w:t>are</w:t>
      </w:r>
      <w:r w:rsidR="00462DD8" w:rsidRPr="00F74E70">
        <w:rPr>
          <w:rFonts w:ascii="Arial" w:hAnsi="Arial" w:cs="Arial"/>
          <w:bCs/>
          <w:color w:val="000000"/>
          <w:sz w:val="22"/>
          <w:szCs w:val="20"/>
          <w:shd w:val="clear" w:color="auto" w:fill="FFFFFF"/>
        </w:rPr>
        <w:t xml:space="preserve"> </w:t>
      </w:r>
      <w:r w:rsidR="001C04B6" w:rsidRPr="00F74E70">
        <w:rPr>
          <w:rFonts w:ascii="Arial" w:hAnsi="Arial" w:cs="Arial"/>
          <w:bCs/>
          <w:color w:val="000000"/>
          <w:sz w:val="22"/>
          <w:szCs w:val="20"/>
          <w:shd w:val="clear" w:color="auto" w:fill="FFFFFF"/>
        </w:rPr>
        <w:t xml:space="preserve">not </w:t>
      </w:r>
      <w:r w:rsidR="00462DD8" w:rsidRPr="00F74E70">
        <w:rPr>
          <w:rFonts w:ascii="Arial" w:hAnsi="Arial" w:cs="Arial"/>
          <w:bCs/>
          <w:color w:val="000000"/>
          <w:sz w:val="22"/>
          <w:szCs w:val="20"/>
          <w:shd w:val="clear" w:color="auto" w:fill="FFFFFF"/>
        </w:rPr>
        <w:t>escalated</w:t>
      </w:r>
      <w:r w:rsidR="00462DD8" w:rsidRPr="00F74E70">
        <w:rPr>
          <w:rFonts w:ascii="Arial" w:hAnsi="Arial" w:cs="Arial"/>
          <w:bCs/>
          <w:szCs w:val="22"/>
        </w:rPr>
        <w:t xml:space="preserve"> </w:t>
      </w:r>
      <w:r w:rsidR="00462DD8" w:rsidRPr="00F74E70">
        <w:rPr>
          <w:rFonts w:ascii="Arial" w:eastAsia="Times New Roman" w:hAnsi="Arial" w:cs="Arial"/>
          <w:bCs/>
          <w:color w:val="000000"/>
          <w:sz w:val="22"/>
          <w:szCs w:val="22"/>
          <w:lang w:eastAsia="en-GB"/>
        </w:rPr>
        <w:t xml:space="preserve">to NHS E following the </w:t>
      </w:r>
      <w:r w:rsidR="00113223" w:rsidRPr="00F74E70">
        <w:rPr>
          <w:rFonts w:ascii="Arial" w:eastAsia="Times New Roman" w:hAnsi="Arial" w:cs="Arial"/>
          <w:bCs/>
          <w:color w:val="000000"/>
          <w:sz w:val="22"/>
          <w:szCs w:val="22"/>
          <w:lang w:eastAsia="en-GB"/>
        </w:rPr>
        <w:t>organisation</w:t>
      </w:r>
      <w:r w:rsidR="001C04B6" w:rsidRPr="00F74E70">
        <w:rPr>
          <w:rFonts w:ascii="Arial" w:eastAsia="Times New Roman" w:hAnsi="Arial" w:cs="Arial"/>
          <w:bCs/>
          <w:color w:val="000000"/>
          <w:sz w:val="22"/>
          <w:szCs w:val="22"/>
          <w:lang w:eastAsia="en-GB"/>
        </w:rPr>
        <w:t>’</w:t>
      </w:r>
      <w:r w:rsidR="00113223" w:rsidRPr="00F74E70">
        <w:rPr>
          <w:rFonts w:ascii="Arial" w:eastAsia="Times New Roman" w:hAnsi="Arial" w:cs="Arial"/>
          <w:bCs/>
          <w:color w:val="000000"/>
          <w:sz w:val="22"/>
          <w:szCs w:val="22"/>
          <w:lang w:eastAsia="en-GB"/>
        </w:rPr>
        <w:t>s</w:t>
      </w:r>
      <w:r w:rsidR="00462DD8" w:rsidRPr="00F74E70">
        <w:rPr>
          <w:rFonts w:ascii="Arial" w:eastAsia="Times New Roman" w:hAnsi="Arial" w:cs="Arial"/>
          <w:bCs/>
          <w:color w:val="000000"/>
          <w:sz w:val="22"/>
          <w:szCs w:val="22"/>
          <w:lang w:eastAsia="en-GB"/>
        </w:rPr>
        <w:t xml:space="preserve"> response. A complaint made to either the </w:t>
      </w:r>
      <w:r w:rsidR="00113223" w:rsidRPr="00F74E70">
        <w:rPr>
          <w:rFonts w:ascii="Arial" w:eastAsia="Times New Roman" w:hAnsi="Arial" w:cs="Arial"/>
          <w:bCs/>
          <w:color w:val="000000"/>
          <w:sz w:val="22"/>
          <w:szCs w:val="22"/>
          <w:lang w:eastAsia="en-GB"/>
        </w:rPr>
        <w:t>organisation</w:t>
      </w:r>
      <w:r w:rsidR="00B96D3B" w:rsidRPr="00F74E70">
        <w:rPr>
          <w:rFonts w:ascii="Arial" w:eastAsia="Times New Roman" w:hAnsi="Arial" w:cs="Arial"/>
          <w:bCs/>
          <w:color w:val="000000"/>
          <w:sz w:val="22"/>
          <w:szCs w:val="22"/>
          <w:lang w:eastAsia="en-GB"/>
        </w:rPr>
        <w:t xml:space="preserve"> </w:t>
      </w:r>
      <w:r w:rsidR="00462DD8" w:rsidRPr="00F74E70">
        <w:rPr>
          <w:rFonts w:ascii="Arial" w:eastAsia="Times New Roman" w:hAnsi="Arial" w:cs="Arial"/>
          <w:bCs/>
          <w:color w:val="000000"/>
          <w:sz w:val="22"/>
          <w:szCs w:val="22"/>
          <w:lang w:eastAsia="en-GB"/>
        </w:rPr>
        <w:t xml:space="preserve">or NHS E will escalate to </w:t>
      </w:r>
      <w:r w:rsidR="00C371F2">
        <w:rPr>
          <w:rFonts w:ascii="Arial" w:eastAsia="Times New Roman" w:hAnsi="Arial" w:cs="Arial"/>
          <w:bCs/>
          <w:color w:val="000000"/>
          <w:sz w:val="22"/>
          <w:szCs w:val="22"/>
          <w:lang w:eastAsia="en-GB"/>
        </w:rPr>
        <w:t xml:space="preserve">the </w:t>
      </w:r>
      <w:r w:rsidR="00462DD8" w:rsidRPr="00F74E70">
        <w:rPr>
          <w:rFonts w:ascii="Arial" w:eastAsia="Times New Roman" w:hAnsi="Arial" w:cs="Arial"/>
          <w:bCs/>
          <w:color w:val="000000"/>
          <w:sz w:val="22"/>
          <w:szCs w:val="22"/>
          <w:lang w:eastAsia="en-GB"/>
        </w:rPr>
        <w:t>PHSO.</w:t>
      </w:r>
    </w:p>
    <w:p w14:paraId="5D2FEE8A" w14:textId="4BB5635B" w:rsidR="00F73937" w:rsidRPr="003C1063" w:rsidRDefault="00F73937" w:rsidP="00F95634">
      <w:pPr>
        <w:pStyle w:val="Heading2"/>
        <w:ind w:left="576"/>
        <w:rPr>
          <w:rFonts w:ascii="Arial" w:hAnsi="Arial" w:cs="Arial"/>
          <w:smallCaps w:val="0"/>
          <w:sz w:val="24"/>
          <w:szCs w:val="24"/>
        </w:rPr>
      </w:pPr>
      <w:bookmarkStart w:id="38" w:name="_Toc57715498"/>
      <w:r w:rsidRPr="003C1063">
        <w:rPr>
          <w:rFonts w:ascii="Arial" w:hAnsi="Arial" w:cs="Arial"/>
          <w:smallCaps w:val="0"/>
          <w:sz w:val="24"/>
          <w:szCs w:val="24"/>
        </w:rPr>
        <w:t>Verbal complaint</w:t>
      </w:r>
      <w:r w:rsidR="00C141D9">
        <w:rPr>
          <w:rFonts w:ascii="Arial" w:hAnsi="Arial" w:cs="Arial"/>
          <w:smallCaps w:val="0"/>
          <w:sz w:val="24"/>
          <w:szCs w:val="24"/>
        </w:rPr>
        <w:t>s</w:t>
      </w:r>
      <w:bookmarkEnd w:id="38"/>
    </w:p>
    <w:p w14:paraId="280AA81E" w14:textId="4776DED5" w:rsidR="00DE4DBB" w:rsidRDefault="00310764" w:rsidP="00310764">
      <w:pPr>
        <w:pStyle w:val="NormalWeb"/>
        <w:rPr>
          <w:rFonts w:ascii="Arial" w:hAnsi="Arial" w:cs="Arial"/>
          <w:sz w:val="22"/>
          <w:szCs w:val="22"/>
        </w:rPr>
      </w:pPr>
      <w:r w:rsidRPr="00C0634C">
        <w:rPr>
          <w:rFonts w:ascii="Arial" w:hAnsi="Arial" w:cs="Arial"/>
          <w:sz w:val="22"/>
          <w:szCs w:val="22"/>
        </w:rPr>
        <w:t xml:space="preserve">If a patient wishes to complain verbally </w:t>
      </w:r>
      <w:r w:rsidR="00EC40CB">
        <w:rPr>
          <w:rFonts w:ascii="Arial" w:hAnsi="Arial" w:cs="Arial"/>
          <w:sz w:val="22"/>
          <w:szCs w:val="22"/>
        </w:rPr>
        <w:t>and if</w:t>
      </w:r>
      <w:r w:rsidR="00EC40CB" w:rsidRPr="003C1063">
        <w:rPr>
          <w:rFonts w:ascii="Arial" w:hAnsi="Arial" w:cs="Arial"/>
          <w:sz w:val="22"/>
          <w:szCs w:val="22"/>
        </w:rPr>
        <w:t xml:space="preserve"> the patient is content for </w:t>
      </w:r>
      <w:r w:rsidR="00EC40CB">
        <w:rPr>
          <w:rFonts w:ascii="Arial" w:hAnsi="Arial" w:cs="Arial"/>
          <w:sz w:val="22"/>
          <w:szCs w:val="22"/>
        </w:rPr>
        <w:t>the person dealing with the complaint</w:t>
      </w:r>
      <w:r w:rsidR="00EC40CB" w:rsidRPr="00441322">
        <w:rPr>
          <w:rFonts w:ascii="Arial" w:hAnsi="Arial" w:cs="Arial"/>
          <w:sz w:val="22"/>
          <w:szCs w:val="22"/>
        </w:rPr>
        <w:t xml:space="preserve"> to deal with this matter and </w:t>
      </w:r>
      <w:r w:rsidR="00EC40CB" w:rsidRPr="003C1063">
        <w:rPr>
          <w:rFonts w:ascii="Arial" w:hAnsi="Arial" w:cs="Arial"/>
          <w:sz w:val="22"/>
          <w:szCs w:val="22"/>
        </w:rPr>
        <w:t>if appropriate to do so</w:t>
      </w:r>
      <w:r w:rsidR="00EC40CB">
        <w:rPr>
          <w:rFonts w:ascii="Arial" w:hAnsi="Arial" w:cs="Arial"/>
          <w:sz w:val="22"/>
          <w:szCs w:val="22"/>
        </w:rPr>
        <w:t>,</w:t>
      </w:r>
      <w:r w:rsidR="00EC40CB" w:rsidRPr="003C1063">
        <w:rPr>
          <w:rFonts w:ascii="Arial" w:hAnsi="Arial" w:cs="Arial"/>
          <w:sz w:val="22"/>
          <w:szCs w:val="22"/>
        </w:rPr>
        <w:t xml:space="preserve"> then complaints should be managed at this level. </w:t>
      </w:r>
      <w:r w:rsidR="00EC40CB">
        <w:rPr>
          <w:rFonts w:ascii="Arial" w:hAnsi="Arial" w:cs="Arial"/>
          <w:sz w:val="22"/>
          <w:szCs w:val="22"/>
        </w:rPr>
        <w:t>After this</w:t>
      </w:r>
      <w:r w:rsidR="00EC40CB" w:rsidRPr="00441322">
        <w:rPr>
          <w:rFonts w:ascii="Arial" w:hAnsi="Arial" w:cs="Arial"/>
          <w:sz w:val="22"/>
          <w:szCs w:val="22"/>
        </w:rPr>
        <w:t xml:space="preserve"> conversation, the patient</w:t>
      </w:r>
      <w:r w:rsidR="00EC40CB" w:rsidRPr="003C1063">
        <w:rPr>
          <w:rFonts w:ascii="Arial" w:hAnsi="Arial" w:cs="Arial"/>
          <w:sz w:val="22"/>
          <w:szCs w:val="22"/>
        </w:rPr>
        <w:t xml:space="preserve"> may suggest that no further action is needed. If this should be the case, then the matter can be deem</w:t>
      </w:r>
      <w:r w:rsidR="007E1C3E" w:rsidRPr="007E1C3E">
        <w:rPr>
          <w:rFonts w:ascii="Arial" w:hAnsi="Arial" w:cs="Arial"/>
          <w:sz w:val="22"/>
          <w:szCs w:val="22"/>
        </w:rPr>
        <w:t xml:space="preserve">ed to be closed, although the </w:t>
      </w:r>
      <w:r w:rsidR="003C1063" w:rsidRPr="007E1C3E">
        <w:rPr>
          <w:rFonts w:ascii="Arial" w:hAnsi="Arial" w:cs="Arial"/>
          <w:sz w:val="22"/>
          <w:szCs w:val="22"/>
        </w:rPr>
        <w:t>complaints manager</w:t>
      </w:r>
      <w:r w:rsidR="003C1063" w:rsidRPr="003C1063">
        <w:rPr>
          <w:rFonts w:ascii="Arial" w:hAnsi="Arial" w:cs="Arial"/>
          <w:sz w:val="22"/>
          <w:szCs w:val="22"/>
        </w:rPr>
        <w:t xml:space="preserve"> </w:t>
      </w:r>
      <w:r w:rsidR="00EC40CB" w:rsidRPr="003C1063">
        <w:rPr>
          <w:rFonts w:ascii="Arial" w:hAnsi="Arial" w:cs="Arial"/>
          <w:sz w:val="22"/>
          <w:szCs w:val="22"/>
        </w:rPr>
        <w:t xml:space="preserve">should still be informed as this needs to be added to the </w:t>
      </w:r>
      <w:r w:rsidR="003C1063" w:rsidRPr="003C1063">
        <w:rPr>
          <w:rFonts w:ascii="Arial" w:hAnsi="Arial" w:cs="Arial"/>
          <w:sz w:val="22"/>
          <w:szCs w:val="22"/>
        </w:rPr>
        <w:t>complaints log</w:t>
      </w:r>
      <w:r w:rsidR="00F35483">
        <w:rPr>
          <w:rFonts w:ascii="Arial" w:hAnsi="Arial" w:cs="Arial"/>
          <w:sz w:val="22"/>
          <w:szCs w:val="22"/>
        </w:rPr>
        <w:t xml:space="preserve"> in accordance with </w:t>
      </w:r>
      <w:hyperlink w:anchor="_Logging_and_retaining" w:history="1">
        <w:r w:rsidR="00F35483" w:rsidRPr="00F35483">
          <w:rPr>
            <w:rStyle w:val="Hyperlink"/>
            <w:rFonts w:ascii="Arial" w:hAnsi="Arial" w:cs="Arial"/>
            <w:sz w:val="22"/>
            <w:szCs w:val="22"/>
          </w:rPr>
          <w:t>section 3.20</w:t>
        </w:r>
      </w:hyperlink>
      <w:r w:rsidR="00F35483">
        <w:rPr>
          <w:rFonts w:ascii="Arial" w:hAnsi="Arial" w:cs="Arial"/>
          <w:sz w:val="22"/>
          <w:szCs w:val="22"/>
        </w:rPr>
        <w:t>.</w:t>
      </w:r>
    </w:p>
    <w:p w14:paraId="3B937EE3" w14:textId="77777777" w:rsidR="00F73937" w:rsidRDefault="001A3C3A" w:rsidP="00310764">
      <w:pPr>
        <w:pStyle w:val="NormalWeb"/>
        <w:rPr>
          <w:rFonts w:ascii="Arial" w:hAnsi="Arial" w:cs="Arial"/>
          <w:sz w:val="22"/>
          <w:szCs w:val="22"/>
        </w:rPr>
      </w:pPr>
      <w:r>
        <w:rPr>
          <w:rFonts w:ascii="Arial" w:hAnsi="Arial" w:cs="Arial"/>
          <w:sz w:val="22"/>
          <w:szCs w:val="22"/>
        </w:rPr>
        <w:t>This</w:t>
      </w:r>
      <w:r w:rsidRPr="00C0634C">
        <w:rPr>
          <w:rFonts w:ascii="Arial" w:hAnsi="Arial" w:cs="Arial"/>
          <w:sz w:val="22"/>
          <w:szCs w:val="22"/>
        </w:rPr>
        <w:t xml:space="preserve"> local resolution is the quickest method of resolving a complaint and will negate the requirement for the complaint to proceed through t</w:t>
      </w:r>
      <w:r w:rsidR="00F73937">
        <w:rPr>
          <w:rFonts w:ascii="Arial" w:hAnsi="Arial" w:cs="Arial"/>
          <w:sz w:val="22"/>
          <w:szCs w:val="22"/>
        </w:rPr>
        <w:t>he formal complaint process.</w:t>
      </w:r>
    </w:p>
    <w:p w14:paraId="25B7CF66" w14:textId="364F7CD4" w:rsidR="00DE4DBB" w:rsidRDefault="00DE4DBB" w:rsidP="00310764">
      <w:pPr>
        <w:pStyle w:val="NormalWeb"/>
        <w:rPr>
          <w:rFonts w:ascii="Arial" w:hAnsi="Arial" w:cs="Arial"/>
          <w:sz w:val="22"/>
          <w:szCs w:val="22"/>
        </w:rPr>
      </w:pPr>
      <w:r w:rsidRPr="00C0634C">
        <w:rPr>
          <w:rFonts w:ascii="Arial" w:hAnsi="Arial" w:cs="Arial"/>
          <w:sz w:val="22"/>
          <w:szCs w:val="22"/>
        </w:rPr>
        <w:t>An acknowledgement of the verbal complaint will suffice</w:t>
      </w:r>
      <w:r>
        <w:rPr>
          <w:rFonts w:ascii="Arial" w:hAnsi="Arial" w:cs="Arial"/>
          <w:sz w:val="22"/>
          <w:szCs w:val="22"/>
        </w:rPr>
        <w:t xml:space="preserve"> and the</w:t>
      </w:r>
      <w:r w:rsidR="001A3C3A">
        <w:rPr>
          <w:rFonts w:ascii="Arial" w:hAnsi="Arial" w:cs="Arial"/>
          <w:sz w:val="22"/>
          <w:szCs w:val="22"/>
        </w:rPr>
        <w:t>refore the</w:t>
      </w:r>
      <w:r w:rsidRPr="00C0634C">
        <w:rPr>
          <w:rFonts w:ascii="Arial" w:hAnsi="Arial" w:cs="Arial"/>
          <w:sz w:val="22"/>
          <w:szCs w:val="22"/>
        </w:rPr>
        <w:t xml:space="preserve"> complaints manager does not need to </w:t>
      </w:r>
      <w:r w:rsidR="001A3C3A">
        <w:rPr>
          <w:rFonts w:ascii="Arial" w:hAnsi="Arial" w:cs="Arial"/>
          <w:sz w:val="22"/>
          <w:szCs w:val="22"/>
        </w:rPr>
        <w:t xml:space="preserve">subsequently </w:t>
      </w:r>
      <w:r w:rsidRPr="00C0634C">
        <w:rPr>
          <w:rFonts w:ascii="Arial" w:hAnsi="Arial" w:cs="Arial"/>
          <w:sz w:val="22"/>
          <w:szCs w:val="22"/>
        </w:rPr>
        <w:t>respond in writing,</w:t>
      </w:r>
      <w:r w:rsidR="001A3C3A">
        <w:rPr>
          <w:rFonts w:ascii="Arial" w:hAnsi="Arial" w:cs="Arial"/>
          <w:sz w:val="22"/>
          <w:szCs w:val="22"/>
        </w:rPr>
        <w:t xml:space="preserve"> although </w:t>
      </w:r>
      <w:r w:rsidRPr="00C0634C">
        <w:rPr>
          <w:rFonts w:ascii="Arial" w:hAnsi="Arial" w:cs="Arial"/>
          <w:sz w:val="22"/>
          <w:szCs w:val="22"/>
        </w:rPr>
        <w:t xml:space="preserve">the verbal complaint </w:t>
      </w:r>
      <w:r w:rsidR="003C1063" w:rsidRPr="00C0634C">
        <w:rPr>
          <w:rFonts w:ascii="Arial" w:hAnsi="Arial" w:cs="Arial"/>
          <w:sz w:val="22"/>
          <w:szCs w:val="22"/>
        </w:rPr>
        <w:t xml:space="preserve">must </w:t>
      </w:r>
      <w:r w:rsidR="003C1063">
        <w:rPr>
          <w:rFonts w:ascii="Arial" w:hAnsi="Arial" w:cs="Arial"/>
          <w:sz w:val="22"/>
          <w:szCs w:val="22"/>
        </w:rPr>
        <w:t xml:space="preserve">be </w:t>
      </w:r>
      <w:r w:rsidR="003C1063" w:rsidRPr="00C0634C">
        <w:rPr>
          <w:rFonts w:ascii="Arial" w:hAnsi="Arial" w:cs="Arial"/>
          <w:sz w:val="22"/>
          <w:szCs w:val="22"/>
        </w:rPr>
        <w:t>record</w:t>
      </w:r>
      <w:r w:rsidR="003C1063">
        <w:rPr>
          <w:rFonts w:ascii="Arial" w:hAnsi="Arial" w:cs="Arial"/>
          <w:sz w:val="22"/>
          <w:szCs w:val="22"/>
        </w:rPr>
        <w:t>ed</w:t>
      </w:r>
      <w:r w:rsidR="003C1063" w:rsidRPr="00C0634C">
        <w:rPr>
          <w:rFonts w:ascii="Arial" w:hAnsi="Arial" w:cs="Arial"/>
          <w:sz w:val="22"/>
          <w:szCs w:val="22"/>
        </w:rPr>
        <w:t xml:space="preserve"> </w:t>
      </w:r>
      <w:r w:rsidR="003C1063">
        <w:rPr>
          <w:rFonts w:ascii="Arial" w:hAnsi="Arial" w:cs="Arial"/>
          <w:sz w:val="22"/>
          <w:szCs w:val="22"/>
        </w:rPr>
        <w:t>in the complaints log. T</w:t>
      </w:r>
      <w:r w:rsidRPr="00C0634C">
        <w:rPr>
          <w:rFonts w:ascii="Arial" w:hAnsi="Arial" w:cs="Arial"/>
          <w:sz w:val="22"/>
          <w:szCs w:val="22"/>
        </w:rPr>
        <w:t xml:space="preserve">his will enable any trends to be identified and improvements </w:t>
      </w:r>
      <w:r w:rsidR="00F73937">
        <w:rPr>
          <w:rFonts w:ascii="Arial" w:hAnsi="Arial" w:cs="Arial"/>
          <w:sz w:val="22"/>
          <w:szCs w:val="22"/>
        </w:rPr>
        <w:t>to services made if applicable</w:t>
      </w:r>
      <w:r w:rsidR="003D6F12">
        <w:rPr>
          <w:rFonts w:ascii="Arial" w:hAnsi="Arial" w:cs="Arial"/>
          <w:sz w:val="22"/>
          <w:szCs w:val="22"/>
        </w:rPr>
        <w:t xml:space="preserve">. </w:t>
      </w:r>
      <w:r w:rsidRPr="00C0634C">
        <w:rPr>
          <w:rFonts w:ascii="Arial" w:hAnsi="Arial" w:cs="Arial"/>
          <w:sz w:val="22"/>
          <w:szCs w:val="22"/>
        </w:rPr>
        <w:t>The complaints manager should record notes of the discussion (for reference only) which may be used when discussing complaint</w:t>
      </w:r>
      <w:r>
        <w:rPr>
          <w:rFonts w:ascii="Arial" w:hAnsi="Arial" w:cs="Arial"/>
          <w:sz w:val="22"/>
          <w:szCs w:val="22"/>
        </w:rPr>
        <w:t>s at meetings.</w:t>
      </w:r>
    </w:p>
    <w:p w14:paraId="3A09EDCD" w14:textId="2D8B151A" w:rsidR="00F73937" w:rsidRDefault="00DE4DBB" w:rsidP="00310764">
      <w:pPr>
        <w:pStyle w:val="NormalWeb"/>
        <w:rPr>
          <w:rFonts w:ascii="Arial" w:hAnsi="Arial" w:cs="Arial"/>
          <w:sz w:val="22"/>
          <w:szCs w:val="22"/>
        </w:rPr>
      </w:pPr>
      <w:r w:rsidRPr="00551EE6">
        <w:rPr>
          <w:rFonts w:ascii="Arial" w:hAnsi="Arial" w:cs="Arial"/>
          <w:sz w:val="22"/>
          <w:szCs w:val="22"/>
        </w:rPr>
        <w:t xml:space="preserve">If the matter demands immediate attention, the </w:t>
      </w:r>
      <w:r w:rsidRPr="00C0634C">
        <w:rPr>
          <w:rFonts w:ascii="Arial" w:hAnsi="Arial" w:cs="Arial"/>
          <w:sz w:val="22"/>
          <w:szCs w:val="22"/>
        </w:rPr>
        <w:t>complaints manager</w:t>
      </w:r>
      <w:r>
        <w:rPr>
          <w:rFonts w:ascii="Arial" w:hAnsi="Arial" w:cs="Arial"/>
          <w:sz w:val="22"/>
          <w:szCs w:val="22"/>
        </w:rPr>
        <w:t xml:space="preserve"> </w:t>
      </w:r>
      <w:r w:rsidR="00C141D9">
        <w:rPr>
          <w:rFonts w:ascii="Arial" w:hAnsi="Arial" w:cs="Arial"/>
          <w:sz w:val="22"/>
          <w:szCs w:val="22"/>
        </w:rPr>
        <w:t xml:space="preserve">should be contacted </w:t>
      </w:r>
      <w:r>
        <w:rPr>
          <w:rFonts w:ascii="Arial" w:hAnsi="Arial" w:cs="Arial"/>
          <w:sz w:val="22"/>
          <w:szCs w:val="22"/>
        </w:rPr>
        <w:t xml:space="preserve">who may </w:t>
      </w:r>
      <w:r w:rsidR="00C141D9">
        <w:rPr>
          <w:rFonts w:ascii="Arial" w:hAnsi="Arial" w:cs="Arial"/>
          <w:sz w:val="22"/>
          <w:szCs w:val="22"/>
        </w:rPr>
        <w:t xml:space="preserve">then </w:t>
      </w:r>
      <w:r>
        <w:rPr>
          <w:rFonts w:ascii="Arial" w:hAnsi="Arial" w:cs="Arial"/>
          <w:sz w:val="22"/>
          <w:szCs w:val="22"/>
        </w:rPr>
        <w:t xml:space="preserve">offer the patient an appointment or may offer to see the complainant at this stage. </w:t>
      </w:r>
    </w:p>
    <w:p w14:paraId="09E57F3E" w14:textId="6DC34825" w:rsidR="00DE4DBB" w:rsidRDefault="00F73937" w:rsidP="00310764">
      <w:pPr>
        <w:pStyle w:val="NormalWeb"/>
        <w:rPr>
          <w:rFonts w:ascii="Arial" w:hAnsi="Arial" w:cs="Arial"/>
          <w:sz w:val="22"/>
          <w:szCs w:val="22"/>
        </w:rPr>
      </w:pPr>
      <w:r>
        <w:rPr>
          <w:rFonts w:ascii="Arial" w:hAnsi="Arial" w:cs="Arial"/>
          <w:sz w:val="22"/>
          <w:szCs w:val="22"/>
        </w:rPr>
        <w:t xml:space="preserve">Staff are </w:t>
      </w:r>
      <w:r w:rsidR="00DE4DBB">
        <w:rPr>
          <w:rFonts w:ascii="Arial" w:hAnsi="Arial" w:cs="Arial"/>
          <w:sz w:val="22"/>
          <w:szCs w:val="22"/>
        </w:rPr>
        <w:t xml:space="preserve">reminded that when </w:t>
      </w:r>
      <w:r>
        <w:rPr>
          <w:rFonts w:ascii="Arial" w:hAnsi="Arial" w:cs="Arial"/>
          <w:sz w:val="22"/>
          <w:szCs w:val="22"/>
        </w:rPr>
        <w:t xml:space="preserve">internally escalating </w:t>
      </w:r>
      <w:r w:rsidR="00DE4DBB">
        <w:rPr>
          <w:rFonts w:ascii="Arial" w:hAnsi="Arial" w:cs="Arial"/>
          <w:sz w:val="22"/>
          <w:szCs w:val="22"/>
        </w:rPr>
        <w:t>any complaint</w:t>
      </w:r>
      <w:r>
        <w:rPr>
          <w:rFonts w:ascii="Arial" w:hAnsi="Arial" w:cs="Arial"/>
          <w:sz w:val="22"/>
          <w:szCs w:val="22"/>
        </w:rPr>
        <w:t xml:space="preserve"> to the </w:t>
      </w:r>
      <w:r w:rsidR="00D95906">
        <w:rPr>
          <w:rFonts w:ascii="Arial" w:hAnsi="Arial" w:cs="Arial"/>
          <w:sz w:val="22"/>
          <w:szCs w:val="22"/>
        </w:rPr>
        <w:t>complaint’s</w:t>
      </w:r>
      <w:r w:rsidR="003C1063">
        <w:rPr>
          <w:rFonts w:ascii="Arial" w:hAnsi="Arial" w:cs="Arial"/>
          <w:sz w:val="22"/>
          <w:szCs w:val="22"/>
        </w:rPr>
        <w:t xml:space="preserve"> manager </w:t>
      </w:r>
      <w:r>
        <w:rPr>
          <w:rFonts w:ascii="Arial" w:hAnsi="Arial" w:cs="Arial"/>
          <w:sz w:val="22"/>
          <w:szCs w:val="22"/>
        </w:rPr>
        <w:t xml:space="preserve">then </w:t>
      </w:r>
      <w:r w:rsidR="00DE4DBB">
        <w:rPr>
          <w:rFonts w:ascii="Arial" w:hAnsi="Arial" w:cs="Arial"/>
          <w:sz w:val="22"/>
          <w:szCs w:val="22"/>
        </w:rPr>
        <w:t>a full explanation of the events leading to the complaint is to be given to allow any appropriate response.</w:t>
      </w:r>
    </w:p>
    <w:p w14:paraId="58AA016F" w14:textId="5AC55474" w:rsidR="00DE4DBB" w:rsidRPr="00F95634" w:rsidRDefault="00DE4DBB" w:rsidP="00F95634">
      <w:pPr>
        <w:pStyle w:val="Heading2"/>
        <w:ind w:left="576"/>
        <w:rPr>
          <w:rFonts w:ascii="Arial" w:hAnsi="Arial" w:cs="Arial"/>
          <w:smallCaps w:val="0"/>
          <w:sz w:val="24"/>
          <w:szCs w:val="24"/>
        </w:rPr>
      </w:pPr>
      <w:bookmarkStart w:id="39" w:name="_Toc57715499"/>
      <w:r w:rsidRPr="003C1063">
        <w:rPr>
          <w:rFonts w:ascii="Arial" w:hAnsi="Arial" w:cs="Arial"/>
          <w:smallCaps w:val="0"/>
          <w:sz w:val="24"/>
          <w:szCs w:val="24"/>
        </w:rPr>
        <w:t>Written complaints</w:t>
      </w:r>
      <w:bookmarkEnd w:id="39"/>
    </w:p>
    <w:p w14:paraId="0B3DD3DC" w14:textId="1E1381A2" w:rsidR="00A9037D" w:rsidRDefault="00A9037D" w:rsidP="00310764">
      <w:pPr>
        <w:pStyle w:val="NormalWeb"/>
        <w:rPr>
          <w:rFonts w:ascii="Arial" w:hAnsi="Arial" w:cs="Arial"/>
          <w:sz w:val="22"/>
          <w:szCs w:val="22"/>
        </w:rPr>
      </w:pPr>
      <w:r>
        <w:rPr>
          <w:rFonts w:ascii="Arial" w:hAnsi="Arial" w:cs="Arial"/>
          <w:sz w:val="22"/>
          <w:szCs w:val="22"/>
        </w:rPr>
        <w:t>Whilst this is not the preferred option due to the timescales involved in compiling a letter of complaint and any subsequent response for both</w:t>
      </w:r>
      <w:r w:rsidR="00F95634">
        <w:rPr>
          <w:rFonts w:ascii="Arial" w:hAnsi="Arial" w:cs="Arial"/>
          <w:sz w:val="22"/>
          <w:szCs w:val="22"/>
        </w:rPr>
        <w:t xml:space="preserve"> the</w:t>
      </w:r>
      <w:r>
        <w:rPr>
          <w:rFonts w:ascii="Arial" w:hAnsi="Arial" w:cs="Arial"/>
          <w:sz w:val="22"/>
          <w:szCs w:val="22"/>
        </w:rPr>
        <w:t xml:space="preserve"> patient and the complaints manager, an </w:t>
      </w:r>
      <w:r w:rsidR="00F73937">
        <w:rPr>
          <w:rFonts w:ascii="Arial" w:hAnsi="Arial" w:cs="Arial"/>
          <w:sz w:val="22"/>
          <w:szCs w:val="22"/>
        </w:rPr>
        <w:t>alternative option</w:t>
      </w:r>
      <w:r w:rsidR="00310764" w:rsidRPr="00C0634C">
        <w:rPr>
          <w:rFonts w:ascii="Arial" w:hAnsi="Arial" w:cs="Arial"/>
          <w:sz w:val="22"/>
          <w:szCs w:val="22"/>
        </w:rPr>
        <w:t xml:space="preserve"> </w:t>
      </w:r>
      <w:r>
        <w:rPr>
          <w:rFonts w:ascii="Arial" w:hAnsi="Arial" w:cs="Arial"/>
          <w:sz w:val="22"/>
          <w:szCs w:val="22"/>
        </w:rPr>
        <w:t xml:space="preserve">can be offered </w:t>
      </w:r>
      <w:r w:rsidR="00F73937">
        <w:rPr>
          <w:rFonts w:ascii="Arial" w:hAnsi="Arial" w:cs="Arial"/>
          <w:sz w:val="22"/>
          <w:szCs w:val="22"/>
        </w:rPr>
        <w:t>for any complaint to be forwar</w:t>
      </w:r>
      <w:r w:rsidR="003C1063">
        <w:rPr>
          <w:rFonts w:ascii="Arial" w:hAnsi="Arial" w:cs="Arial"/>
          <w:sz w:val="22"/>
          <w:szCs w:val="22"/>
        </w:rPr>
        <w:t>d</w:t>
      </w:r>
      <w:r w:rsidR="00F73937">
        <w:rPr>
          <w:rFonts w:ascii="Arial" w:hAnsi="Arial" w:cs="Arial"/>
          <w:sz w:val="22"/>
          <w:szCs w:val="22"/>
        </w:rPr>
        <w:t xml:space="preserve">ed by letter or email to the </w:t>
      </w:r>
      <w:r w:rsidR="00F95634">
        <w:rPr>
          <w:rFonts w:ascii="Arial" w:hAnsi="Arial" w:cs="Arial"/>
          <w:sz w:val="22"/>
          <w:szCs w:val="22"/>
        </w:rPr>
        <w:t>complaint</w:t>
      </w:r>
      <w:r w:rsidR="00D95906" w:rsidRPr="00C0634C">
        <w:rPr>
          <w:rFonts w:ascii="Arial" w:hAnsi="Arial" w:cs="Arial"/>
          <w:sz w:val="22"/>
          <w:szCs w:val="22"/>
        </w:rPr>
        <w:t>s</w:t>
      </w:r>
      <w:r w:rsidR="00310764" w:rsidRPr="00C0634C">
        <w:rPr>
          <w:rFonts w:ascii="Arial" w:hAnsi="Arial" w:cs="Arial"/>
          <w:sz w:val="22"/>
          <w:szCs w:val="22"/>
        </w:rPr>
        <w:t xml:space="preserve"> manager</w:t>
      </w:r>
      <w:r w:rsidR="00F73937">
        <w:rPr>
          <w:rFonts w:ascii="Arial" w:hAnsi="Arial" w:cs="Arial"/>
          <w:sz w:val="22"/>
          <w:szCs w:val="22"/>
        </w:rPr>
        <w:t>.</w:t>
      </w:r>
    </w:p>
    <w:p w14:paraId="41505F3D" w14:textId="0E208CB5" w:rsidR="00F37C9B" w:rsidRPr="009C603A" w:rsidRDefault="00F73937" w:rsidP="00310764">
      <w:pPr>
        <w:pStyle w:val="NormalWeb"/>
        <w:rPr>
          <w:rFonts w:ascii="Arial" w:hAnsi="Arial" w:cs="Arial"/>
          <w:sz w:val="22"/>
          <w:szCs w:val="22"/>
        </w:rPr>
      </w:pPr>
      <w:r>
        <w:rPr>
          <w:rFonts w:ascii="Arial" w:hAnsi="Arial" w:cs="Arial"/>
          <w:sz w:val="22"/>
          <w:szCs w:val="22"/>
        </w:rPr>
        <w:t xml:space="preserve">When a complaint is </w:t>
      </w:r>
      <w:r w:rsidR="00F37C9B">
        <w:rPr>
          <w:rFonts w:ascii="Arial" w:hAnsi="Arial" w:cs="Arial"/>
          <w:sz w:val="22"/>
          <w:szCs w:val="22"/>
        </w:rPr>
        <w:t xml:space="preserve">received then the response is to be as per </w:t>
      </w:r>
      <w:hyperlink w:anchor="_Response_times" w:history="1">
        <w:r w:rsidR="00F35483">
          <w:rPr>
            <w:rStyle w:val="Hyperlink"/>
            <w:rFonts w:ascii="Arial" w:hAnsi="Arial" w:cs="Arial"/>
            <w:sz w:val="22"/>
            <w:szCs w:val="22"/>
          </w:rPr>
          <w:t>section 3.8</w:t>
        </w:r>
      </w:hyperlink>
      <w:r w:rsidR="007C1399" w:rsidRPr="009C603A">
        <w:rPr>
          <w:rFonts w:ascii="Arial" w:hAnsi="Arial" w:cs="Arial"/>
          <w:sz w:val="22"/>
          <w:szCs w:val="22"/>
        </w:rPr>
        <w:t>.</w:t>
      </w:r>
    </w:p>
    <w:p w14:paraId="2863FC5A" w14:textId="55979F0A" w:rsidR="00441322" w:rsidRPr="003C1063" w:rsidRDefault="00441322" w:rsidP="00F95634">
      <w:pPr>
        <w:pStyle w:val="Heading2"/>
        <w:ind w:left="576"/>
        <w:rPr>
          <w:rFonts w:ascii="Arial" w:hAnsi="Arial" w:cs="Arial"/>
          <w:smallCaps w:val="0"/>
          <w:sz w:val="24"/>
          <w:szCs w:val="24"/>
        </w:rPr>
      </w:pPr>
      <w:bookmarkStart w:id="40" w:name="_Toc57715500"/>
      <w:r w:rsidRPr="003C1063">
        <w:rPr>
          <w:rFonts w:ascii="Arial" w:hAnsi="Arial" w:cs="Arial"/>
          <w:smallCaps w:val="0"/>
          <w:sz w:val="24"/>
          <w:szCs w:val="24"/>
        </w:rPr>
        <w:t>Complaints advocate</w:t>
      </w:r>
      <w:r w:rsidR="00574FBA">
        <w:rPr>
          <w:rFonts w:ascii="Arial" w:hAnsi="Arial" w:cs="Arial"/>
          <w:smallCaps w:val="0"/>
          <w:sz w:val="24"/>
          <w:szCs w:val="24"/>
        </w:rPr>
        <w:t>s</w:t>
      </w:r>
      <w:bookmarkEnd w:id="40"/>
    </w:p>
    <w:p w14:paraId="4631B007" w14:textId="39032E3D" w:rsidR="00D95906" w:rsidRDefault="00441322" w:rsidP="003C1063">
      <w:pPr>
        <w:pStyle w:val="NormalWeb"/>
        <w:rPr>
          <w:rFonts w:ascii="Arial" w:hAnsi="Arial" w:cs="Arial"/>
          <w:sz w:val="22"/>
          <w:szCs w:val="22"/>
        </w:rPr>
      </w:pPr>
      <w:r>
        <w:rPr>
          <w:rFonts w:ascii="Arial" w:hAnsi="Arial" w:cs="Arial"/>
          <w:sz w:val="22"/>
          <w:szCs w:val="22"/>
        </w:rPr>
        <w:t xml:space="preserve">Details of how patients can complain and also how to find independent NHS complaints advocates </w:t>
      </w:r>
      <w:r w:rsidR="0047734E">
        <w:rPr>
          <w:rFonts w:ascii="Arial" w:hAnsi="Arial" w:cs="Arial"/>
          <w:sz w:val="22"/>
          <w:szCs w:val="22"/>
        </w:rPr>
        <w:t>are</w:t>
      </w:r>
      <w:r>
        <w:rPr>
          <w:rFonts w:ascii="Arial" w:hAnsi="Arial" w:cs="Arial"/>
          <w:sz w:val="22"/>
          <w:szCs w:val="22"/>
        </w:rPr>
        <w:t xml:space="preserve"> to be detailed within the </w:t>
      </w:r>
      <w:r w:rsidR="00113223">
        <w:rPr>
          <w:rFonts w:ascii="Arial" w:hAnsi="Arial" w:cs="Arial"/>
          <w:sz w:val="22"/>
          <w:szCs w:val="22"/>
        </w:rPr>
        <w:t>organisation</w:t>
      </w:r>
      <w:r>
        <w:rPr>
          <w:rFonts w:ascii="Arial" w:hAnsi="Arial" w:cs="Arial"/>
          <w:sz w:val="22"/>
          <w:szCs w:val="22"/>
        </w:rPr>
        <w:t xml:space="preserve"> leaflet at </w:t>
      </w:r>
      <w:hyperlink w:anchor="_Annex_D_–" w:history="1">
        <w:r w:rsidR="00F35483">
          <w:rPr>
            <w:rStyle w:val="Hyperlink"/>
            <w:rFonts w:ascii="Arial" w:hAnsi="Arial" w:cs="Arial"/>
            <w:sz w:val="22"/>
            <w:szCs w:val="22"/>
          </w:rPr>
          <w:t>Annex D</w:t>
        </w:r>
      </w:hyperlink>
      <w:r>
        <w:rPr>
          <w:rFonts w:ascii="Arial" w:hAnsi="Arial" w:cs="Arial"/>
          <w:sz w:val="22"/>
          <w:szCs w:val="22"/>
        </w:rPr>
        <w:t xml:space="preserve">. </w:t>
      </w:r>
    </w:p>
    <w:p w14:paraId="7F558BB2" w14:textId="0E1C178E" w:rsidR="00D95906" w:rsidRPr="00441322" w:rsidRDefault="00574FBA" w:rsidP="003C1063">
      <w:pPr>
        <w:pStyle w:val="NormalWeb"/>
        <w:rPr>
          <w:rFonts w:ascii="Arial" w:hAnsi="Arial" w:cs="Arial"/>
          <w:sz w:val="22"/>
          <w:szCs w:val="22"/>
        </w:rPr>
      </w:pPr>
      <w:r>
        <w:rPr>
          <w:rFonts w:ascii="Arial" w:hAnsi="Arial" w:cs="Arial"/>
          <w:sz w:val="22"/>
          <w:szCs w:val="22"/>
        </w:rPr>
        <w:t>Additionally, the patient should be advised that the lo</w:t>
      </w:r>
      <w:r w:rsidR="001957A2">
        <w:rPr>
          <w:rFonts w:ascii="Arial" w:hAnsi="Arial" w:cs="Arial"/>
          <w:sz w:val="22"/>
          <w:szCs w:val="22"/>
        </w:rPr>
        <w:t xml:space="preserve">cal Healthwatch, </w:t>
      </w:r>
      <w:hyperlink r:id="rId19" w:history="1">
        <w:r w:rsidR="001957A2" w:rsidRPr="00127896">
          <w:rPr>
            <w:rStyle w:val="Hyperlink"/>
            <w:rFonts w:ascii="Arial" w:hAnsi="Arial" w:cs="Arial"/>
            <w:sz w:val="22"/>
            <w:szCs w:val="22"/>
          </w:rPr>
          <w:t>helpdesk@healthwatchwestsussex.co.uk</w:t>
        </w:r>
      </w:hyperlink>
      <w:r w:rsidR="001957A2">
        <w:rPr>
          <w:rFonts w:ascii="Arial" w:hAnsi="Arial" w:cs="Arial"/>
          <w:sz w:val="22"/>
          <w:szCs w:val="22"/>
        </w:rPr>
        <w:t xml:space="preserve"> 0300 012 0122</w:t>
      </w:r>
      <w:r>
        <w:rPr>
          <w:rFonts w:ascii="Arial" w:hAnsi="Arial" w:cs="Arial"/>
          <w:sz w:val="22"/>
          <w:szCs w:val="22"/>
        </w:rPr>
        <w:t xml:space="preserve"> </w:t>
      </w:r>
      <w:r w:rsidR="00441322" w:rsidRPr="00441322">
        <w:rPr>
          <w:rFonts w:ascii="Arial" w:hAnsi="Arial" w:cs="Arial"/>
          <w:sz w:val="22"/>
          <w:szCs w:val="22"/>
        </w:rPr>
        <w:t xml:space="preserve">can help </w:t>
      </w:r>
      <w:r w:rsidR="00C141D9">
        <w:rPr>
          <w:rFonts w:ascii="Arial" w:hAnsi="Arial" w:cs="Arial"/>
          <w:sz w:val="22"/>
          <w:szCs w:val="22"/>
        </w:rPr>
        <w:t xml:space="preserve">to </w:t>
      </w:r>
      <w:r w:rsidR="00441322" w:rsidRPr="00441322">
        <w:rPr>
          <w:rFonts w:ascii="Arial" w:hAnsi="Arial" w:cs="Arial"/>
          <w:sz w:val="22"/>
          <w:szCs w:val="22"/>
        </w:rPr>
        <w:t xml:space="preserve">find </w:t>
      </w:r>
      <w:r w:rsidR="00C141D9">
        <w:rPr>
          <w:rFonts w:ascii="Arial" w:hAnsi="Arial" w:cs="Arial"/>
          <w:sz w:val="22"/>
          <w:szCs w:val="22"/>
        </w:rPr>
        <w:t xml:space="preserve">an </w:t>
      </w:r>
      <w:r w:rsidR="00441322" w:rsidRPr="00441322">
        <w:rPr>
          <w:rFonts w:ascii="Arial" w:hAnsi="Arial" w:cs="Arial"/>
          <w:sz w:val="22"/>
          <w:szCs w:val="22"/>
        </w:rPr>
        <w:t xml:space="preserve">independent NHS complaints advocacy services in </w:t>
      </w:r>
      <w:r w:rsidR="00C141D9">
        <w:rPr>
          <w:rFonts w:ascii="Arial" w:hAnsi="Arial" w:cs="Arial"/>
          <w:sz w:val="22"/>
          <w:szCs w:val="22"/>
        </w:rPr>
        <w:t>the</w:t>
      </w:r>
      <w:r w:rsidR="00441322" w:rsidRPr="00441322">
        <w:rPr>
          <w:rFonts w:ascii="Arial" w:hAnsi="Arial" w:cs="Arial"/>
          <w:sz w:val="22"/>
          <w:szCs w:val="22"/>
        </w:rPr>
        <w:t xml:space="preserve"> area</w:t>
      </w:r>
      <w:r w:rsidR="00D95906">
        <w:rPr>
          <w:rFonts w:ascii="Arial" w:hAnsi="Arial" w:cs="Arial"/>
          <w:sz w:val="22"/>
          <w:szCs w:val="22"/>
        </w:rPr>
        <w:t>.</w:t>
      </w:r>
    </w:p>
    <w:p w14:paraId="4079174D" w14:textId="71569E5E" w:rsidR="00574FBA" w:rsidRDefault="00574FBA" w:rsidP="00441322">
      <w:pPr>
        <w:pStyle w:val="NormalWeb"/>
        <w:rPr>
          <w:rFonts w:ascii="Arial" w:hAnsi="Arial" w:cs="Arial"/>
          <w:sz w:val="22"/>
          <w:szCs w:val="22"/>
        </w:rPr>
      </w:pPr>
      <w:r>
        <w:rPr>
          <w:rFonts w:ascii="Arial" w:hAnsi="Arial" w:cs="Arial"/>
          <w:sz w:val="22"/>
          <w:szCs w:val="22"/>
        </w:rPr>
        <w:t>Independent advocacy service</w:t>
      </w:r>
      <w:r w:rsidR="0047734E">
        <w:rPr>
          <w:rFonts w:ascii="Arial" w:hAnsi="Arial" w:cs="Arial"/>
          <w:sz w:val="22"/>
          <w:szCs w:val="22"/>
        </w:rPr>
        <w:t>s</w:t>
      </w:r>
      <w:r>
        <w:rPr>
          <w:rFonts w:ascii="Arial" w:hAnsi="Arial" w:cs="Arial"/>
          <w:sz w:val="22"/>
          <w:szCs w:val="22"/>
        </w:rPr>
        <w:t xml:space="preserve"> include:</w:t>
      </w:r>
    </w:p>
    <w:p w14:paraId="35E867DD" w14:textId="3AF4BDB5" w:rsidR="00205AAF" w:rsidRPr="00205AAF" w:rsidRDefault="00441322" w:rsidP="00F95634">
      <w:pPr>
        <w:pStyle w:val="NormalWeb"/>
        <w:numPr>
          <w:ilvl w:val="0"/>
          <w:numId w:val="26"/>
        </w:numPr>
        <w:spacing w:before="0" w:beforeAutospacing="0" w:after="0" w:afterAutospacing="0"/>
        <w:ind w:left="715" w:hanging="431"/>
        <w:rPr>
          <w:rFonts w:ascii="Arial" w:hAnsi="Arial" w:cs="Arial"/>
          <w:sz w:val="22"/>
          <w:szCs w:val="22"/>
        </w:rPr>
      </w:pPr>
      <w:r w:rsidRPr="0047734E">
        <w:rPr>
          <w:rFonts w:ascii="Arial" w:hAnsi="Arial" w:cs="Arial"/>
          <w:sz w:val="22"/>
          <w:szCs w:val="22"/>
        </w:rPr>
        <w:t>POhWER</w:t>
      </w:r>
      <w:r w:rsidR="0047734E" w:rsidRPr="0047734E">
        <w:rPr>
          <w:rFonts w:ascii="Arial" w:hAnsi="Arial" w:cs="Arial"/>
          <w:sz w:val="22"/>
          <w:szCs w:val="22"/>
        </w:rPr>
        <w:t xml:space="preserve"> –</w:t>
      </w:r>
      <w:r w:rsidR="0047734E">
        <w:rPr>
          <w:rFonts w:ascii="Arial" w:hAnsi="Arial" w:cs="Arial"/>
          <w:sz w:val="22"/>
          <w:szCs w:val="22"/>
        </w:rPr>
        <w:t xml:space="preserve"> </w:t>
      </w:r>
      <w:r w:rsidRPr="0047734E">
        <w:rPr>
          <w:rFonts w:ascii="Arial" w:hAnsi="Arial" w:cs="Arial"/>
          <w:sz w:val="22"/>
          <w:szCs w:val="22"/>
        </w:rPr>
        <w:t xml:space="preserve">a charity that helps people to be involved in decisions being made about </w:t>
      </w:r>
      <w:r w:rsidR="00574FBA" w:rsidRPr="0047734E">
        <w:rPr>
          <w:rFonts w:ascii="Arial" w:hAnsi="Arial" w:cs="Arial"/>
          <w:sz w:val="22"/>
          <w:szCs w:val="22"/>
        </w:rPr>
        <w:t xml:space="preserve">their care. </w:t>
      </w:r>
      <w:r w:rsidRPr="0047734E">
        <w:rPr>
          <w:rFonts w:ascii="Arial" w:hAnsi="Arial" w:cs="Arial"/>
          <w:sz w:val="22"/>
          <w:szCs w:val="22"/>
        </w:rPr>
        <w:t xml:space="preserve">POhWER’s support centre </w:t>
      </w:r>
      <w:r w:rsidR="00574FBA" w:rsidRPr="0047734E">
        <w:rPr>
          <w:rFonts w:ascii="Arial" w:hAnsi="Arial" w:cs="Arial"/>
          <w:sz w:val="22"/>
          <w:szCs w:val="22"/>
        </w:rPr>
        <w:t>can be contacted via</w:t>
      </w:r>
      <w:r w:rsidRPr="0047734E">
        <w:rPr>
          <w:rFonts w:ascii="Arial" w:hAnsi="Arial" w:cs="Arial"/>
          <w:sz w:val="22"/>
          <w:szCs w:val="22"/>
        </w:rPr>
        <w:t xml:space="preserve"> 0300 456 2370</w:t>
      </w:r>
    </w:p>
    <w:p w14:paraId="54447DEB" w14:textId="77777777" w:rsidR="00205AAF" w:rsidRDefault="00205AAF" w:rsidP="00F95634">
      <w:pPr>
        <w:pStyle w:val="NormalWeb"/>
        <w:spacing w:before="0" w:beforeAutospacing="0" w:after="0" w:afterAutospacing="0"/>
        <w:ind w:left="715"/>
        <w:rPr>
          <w:rFonts w:ascii="Arial" w:hAnsi="Arial" w:cs="Arial"/>
          <w:sz w:val="22"/>
          <w:szCs w:val="22"/>
        </w:rPr>
      </w:pPr>
    </w:p>
    <w:p w14:paraId="4C055F90" w14:textId="5A1EAB49" w:rsidR="00441322" w:rsidRPr="0047734E" w:rsidRDefault="00441322" w:rsidP="00F95634">
      <w:pPr>
        <w:pStyle w:val="NormalWeb"/>
        <w:numPr>
          <w:ilvl w:val="0"/>
          <w:numId w:val="26"/>
        </w:numPr>
        <w:spacing w:before="0" w:beforeAutospacing="0" w:after="0" w:afterAutospacing="0"/>
        <w:ind w:left="715" w:hanging="431"/>
        <w:rPr>
          <w:rFonts w:ascii="Arial" w:hAnsi="Arial" w:cs="Arial"/>
          <w:sz w:val="22"/>
          <w:szCs w:val="22"/>
        </w:rPr>
      </w:pPr>
      <w:r w:rsidRPr="0047734E">
        <w:rPr>
          <w:rFonts w:ascii="Arial" w:hAnsi="Arial" w:cs="Arial"/>
          <w:sz w:val="22"/>
          <w:szCs w:val="22"/>
        </w:rPr>
        <w:t>SeAp Advocacy</w:t>
      </w:r>
      <w:r w:rsidR="0047734E" w:rsidRPr="0047734E">
        <w:rPr>
          <w:rFonts w:ascii="Arial" w:hAnsi="Arial" w:cs="Arial"/>
          <w:sz w:val="22"/>
          <w:szCs w:val="22"/>
        </w:rPr>
        <w:t xml:space="preserve"> –</w:t>
      </w:r>
      <w:r w:rsidR="0047734E">
        <w:rPr>
          <w:rFonts w:ascii="Arial" w:hAnsi="Arial" w:cs="Arial"/>
          <w:sz w:val="22"/>
          <w:szCs w:val="22"/>
        </w:rPr>
        <w:t xml:space="preserve"> </w:t>
      </w:r>
      <w:r w:rsidRPr="0047734E">
        <w:rPr>
          <w:rFonts w:ascii="Arial" w:hAnsi="Arial" w:cs="Arial"/>
          <w:sz w:val="22"/>
          <w:szCs w:val="22"/>
        </w:rPr>
        <w:t>gives advocacy support. Call 0330 440 9000 for advice or text SEAP to 80800</w:t>
      </w:r>
    </w:p>
    <w:p w14:paraId="1C2B8F44" w14:textId="77777777" w:rsidR="00205AAF" w:rsidRDefault="00205AAF" w:rsidP="00F95634">
      <w:pPr>
        <w:pStyle w:val="NormalWeb"/>
        <w:spacing w:before="0" w:beforeAutospacing="0" w:after="0" w:afterAutospacing="0"/>
        <w:ind w:left="715"/>
        <w:rPr>
          <w:rFonts w:ascii="Arial" w:hAnsi="Arial" w:cs="Arial"/>
          <w:sz w:val="22"/>
          <w:szCs w:val="22"/>
        </w:rPr>
      </w:pPr>
    </w:p>
    <w:p w14:paraId="0C7BF866" w14:textId="629F812D" w:rsidR="00441322" w:rsidRDefault="00441322" w:rsidP="00F95634">
      <w:pPr>
        <w:pStyle w:val="NormalWeb"/>
        <w:numPr>
          <w:ilvl w:val="0"/>
          <w:numId w:val="26"/>
        </w:numPr>
        <w:spacing w:before="0" w:beforeAutospacing="0" w:after="0" w:afterAutospacing="0"/>
        <w:ind w:left="715" w:hanging="431"/>
        <w:rPr>
          <w:rFonts w:ascii="Arial" w:hAnsi="Arial" w:cs="Arial"/>
          <w:sz w:val="22"/>
          <w:szCs w:val="22"/>
        </w:rPr>
      </w:pPr>
      <w:r w:rsidRPr="0047734E">
        <w:rPr>
          <w:rFonts w:ascii="Arial" w:hAnsi="Arial" w:cs="Arial"/>
          <w:sz w:val="22"/>
          <w:szCs w:val="22"/>
        </w:rPr>
        <w:t>Age UK</w:t>
      </w:r>
      <w:r w:rsidR="0047734E" w:rsidRPr="0047734E">
        <w:rPr>
          <w:rFonts w:ascii="Arial" w:hAnsi="Arial" w:cs="Arial"/>
          <w:sz w:val="22"/>
          <w:szCs w:val="22"/>
        </w:rPr>
        <w:t xml:space="preserve"> –</w:t>
      </w:r>
      <w:r w:rsidRPr="0047734E">
        <w:rPr>
          <w:rFonts w:ascii="Arial" w:hAnsi="Arial" w:cs="Arial"/>
          <w:sz w:val="22"/>
          <w:szCs w:val="22"/>
        </w:rPr>
        <w:t xml:space="preserve"> may have advocates in </w:t>
      </w:r>
      <w:r w:rsidR="00C141D9">
        <w:rPr>
          <w:rFonts w:ascii="Arial" w:hAnsi="Arial" w:cs="Arial"/>
          <w:sz w:val="22"/>
          <w:szCs w:val="22"/>
        </w:rPr>
        <w:t>the</w:t>
      </w:r>
      <w:r w:rsidRPr="0047734E">
        <w:rPr>
          <w:rFonts w:ascii="Arial" w:hAnsi="Arial" w:cs="Arial"/>
          <w:sz w:val="22"/>
          <w:szCs w:val="22"/>
        </w:rPr>
        <w:t xml:space="preserve"> area. Visit their website or call 0800 055 6112</w:t>
      </w:r>
    </w:p>
    <w:p w14:paraId="4FFFF183" w14:textId="77777777" w:rsidR="00205AAF" w:rsidRDefault="00205AAF" w:rsidP="00F95634">
      <w:pPr>
        <w:pStyle w:val="NormalWeb"/>
        <w:spacing w:before="0" w:beforeAutospacing="0" w:after="0" w:afterAutospacing="0"/>
        <w:ind w:left="715"/>
        <w:rPr>
          <w:rFonts w:ascii="Arial" w:hAnsi="Arial" w:cs="Arial"/>
          <w:sz w:val="22"/>
          <w:szCs w:val="22"/>
        </w:rPr>
      </w:pPr>
    </w:p>
    <w:p w14:paraId="6D831282" w14:textId="4E23D71A" w:rsidR="002F4A95" w:rsidRPr="00C141D9" w:rsidRDefault="002F4A95" w:rsidP="00F95634">
      <w:pPr>
        <w:pStyle w:val="NormalWeb"/>
        <w:numPr>
          <w:ilvl w:val="0"/>
          <w:numId w:val="26"/>
        </w:numPr>
        <w:spacing w:before="0" w:beforeAutospacing="0" w:after="0" w:afterAutospacing="0"/>
        <w:ind w:left="715" w:hanging="431"/>
        <w:rPr>
          <w:rFonts w:ascii="Arial" w:hAnsi="Arial" w:cs="Arial"/>
          <w:sz w:val="22"/>
          <w:szCs w:val="22"/>
        </w:rPr>
      </w:pPr>
      <w:r w:rsidRPr="00C141D9">
        <w:rPr>
          <w:rFonts w:ascii="Arial" w:hAnsi="Arial" w:cs="Arial"/>
          <w:sz w:val="22"/>
          <w:szCs w:val="22"/>
        </w:rPr>
        <w:t xml:space="preserve">Local councils can </w:t>
      </w:r>
      <w:r w:rsidR="00C141D9">
        <w:rPr>
          <w:rFonts w:ascii="Arial" w:hAnsi="Arial" w:cs="Arial"/>
          <w:sz w:val="22"/>
          <w:szCs w:val="22"/>
        </w:rPr>
        <w:t xml:space="preserve">offer </w:t>
      </w:r>
      <w:r w:rsidRPr="00C141D9">
        <w:rPr>
          <w:rFonts w:ascii="Arial" w:hAnsi="Arial" w:cs="Arial"/>
          <w:sz w:val="22"/>
          <w:szCs w:val="22"/>
        </w:rPr>
        <w:t xml:space="preserve">support </w:t>
      </w:r>
      <w:r w:rsidR="00C141D9">
        <w:rPr>
          <w:rFonts w:ascii="Arial" w:hAnsi="Arial" w:cs="Arial"/>
          <w:sz w:val="22"/>
          <w:szCs w:val="22"/>
        </w:rPr>
        <w:t>in helping the complainant to find</w:t>
      </w:r>
      <w:r w:rsidRPr="00C141D9">
        <w:rPr>
          <w:rFonts w:ascii="Arial" w:hAnsi="Arial" w:cs="Arial"/>
          <w:sz w:val="22"/>
          <w:szCs w:val="22"/>
        </w:rPr>
        <w:t xml:space="preserve"> an advocacy service.</w:t>
      </w:r>
      <w:r w:rsidR="00C141D9">
        <w:rPr>
          <w:rFonts w:ascii="Arial" w:hAnsi="Arial" w:cs="Arial"/>
          <w:sz w:val="22"/>
          <w:szCs w:val="22"/>
        </w:rPr>
        <w:t xml:space="preserve"> Visit</w:t>
      </w:r>
      <w:r w:rsidRPr="00C141D9">
        <w:rPr>
          <w:rFonts w:ascii="Arial" w:hAnsi="Arial" w:cs="Arial"/>
          <w:sz w:val="22"/>
          <w:szCs w:val="22"/>
        </w:rPr>
        <w:t xml:space="preserve"> </w:t>
      </w:r>
      <w:hyperlink r:id="rId20" w:history="1">
        <w:r w:rsidRPr="00F95634">
          <w:rPr>
            <w:rStyle w:val="Hyperlink"/>
            <w:rFonts w:ascii="Arial" w:hAnsi="Arial" w:cs="Arial"/>
            <w:sz w:val="22"/>
            <w:szCs w:val="22"/>
          </w:rPr>
          <w:t>https://www.gov.uk/find-your-local-council</w:t>
        </w:r>
      </w:hyperlink>
    </w:p>
    <w:p w14:paraId="03E80599" w14:textId="6D7D945A" w:rsidR="007A4C13" w:rsidRPr="00C0634C" w:rsidRDefault="007A4C13" w:rsidP="00F95634">
      <w:pPr>
        <w:pStyle w:val="Heading2"/>
        <w:ind w:left="576"/>
        <w:rPr>
          <w:rFonts w:ascii="Arial" w:hAnsi="Arial" w:cs="Arial"/>
          <w:smallCaps w:val="0"/>
          <w:sz w:val="24"/>
          <w:szCs w:val="24"/>
        </w:rPr>
      </w:pPr>
      <w:r w:rsidRPr="00F95634">
        <w:rPr>
          <w:rFonts w:ascii="Arial" w:hAnsi="Arial" w:cs="Arial"/>
          <w:smallCaps w:val="0"/>
          <w:sz w:val="24"/>
          <w:szCs w:val="24"/>
        </w:rPr>
        <w:t xml:space="preserve">  </w:t>
      </w:r>
      <w:bookmarkStart w:id="41" w:name="_Toc57715501"/>
      <w:r w:rsidR="00391031" w:rsidRPr="00C0634C">
        <w:rPr>
          <w:rFonts w:ascii="Arial" w:hAnsi="Arial" w:cs="Arial"/>
          <w:smallCaps w:val="0"/>
          <w:sz w:val="24"/>
          <w:szCs w:val="24"/>
        </w:rPr>
        <w:t>Investigating c</w:t>
      </w:r>
      <w:r w:rsidRPr="00C0634C">
        <w:rPr>
          <w:rFonts w:ascii="Arial" w:hAnsi="Arial" w:cs="Arial"/>
          <w:smallCaps w:val="0"/>
          <w:sz w:val="24"/>
          <w:szCs w:val="24"/>
        </w:rPr>
        <w:t>omplaints</w:t>
      </w:r>
      <w:bookmarkEnd w:id="41"/>
    </w:p>
    <w:p w14:paraId="48D37A6D" w14:textId="6EDA1868" w:rsidR="00441322" w:rsidRDefault="001957A2" w:rsidP="001A53F4">
      <w:pPr>
        <w:pStyle w:val="NormalWeb"/>
        <w:rPr>
          <w:rFonts w:ascii="Arial" w:hAnsi="Arial" w:cs="Arial"/>
          <w:sz w:val="22"/>
          <w:szCs w:val="22"/>
        </w:rPr>
      </w:pPr>
      <w:r>
        <w:rPr>
          <w:rFonts w:ascii="Arial" w:hAnsi="Arial" w:cs="Arial"/>
          <w:sz w:val="22"/>
          <w:szCs w:val="22"/>
        </w:rPr>
        <w:t>Lime TreeSurgery</w:t>
      </w:r>
      <w:r w:rsidR="001A53F4" w:rsidRPr="00C0634C">
        <w:rPr>
          <w:rFonts w:ascii="Arial" w:hAnsi="Arial" w:cs="Arial"/>
          <w:sz w:val="22"/>
          <w:szCs w:val="22"/>
        </w:rPr>
        <w:t xml:space="preserve"> will ensure that complaints are investigated effectively and in accordance with extant legislation and guidance.</w:t>
      </w:r>
    </w:p>
    <w:p w14:paraId="6226BCD6" w14:textId="02E1F44C" w:rsidR="001A53F4" w:rsidRPr="00C0634C" w:rsidRDefault="001A53F4" w:rsidP="001A53F4">
      <w:pPr>
        <w:pStyle w:val="NormalWeb"/>
        <w:rPr>
          <w:rFonts w:ascii="Arial" w:hAnsi="Arial" w:cs="Arial"/>
          <w:sz w:val="22"/>
          <w:szCs w:val="22"/>
        </w:rPr>
      </w:pPr>
      <w:r w:rsidRPr="00C0634C">
        <w:rPr>
          <w:rFonts w:ascii="Arial" w:hAnsi="Arial" w:cs="Arial"/>
          <w:sz w:val="22"/>
          <w:szCs w:val="22"/>
        </w:rPr>
        <w:t xml:space="preserve">This </w:t>
      </w:r>
      <w:r w:rsidR="00113223">
        <w:rPr>
          <w:rFonts w:ascii="Arial" w:hAnsi="Arial" w:cs="Arial"/>
          <w:sz w:val="22"/>
          <w:szCs w:val="22"/>
        </w:rPr>
        <w:t>organisation</w:t>
      </w:r>
      <w:r w:rsidRPr="00C0634C">
        <w:rPr>
          <w:rFonts w:ascii="Arial" w:hAnsi="Arial" w:cs="Arial"/>
          <w:sz w:val="22"/>
          <w:szCs w:val="22"/>
        </w:rPr>
        <w:t xml:space="preserve"> will </w:t>
      </w:r>
      <w:r w:rsidR="003C1063">
        <w:rPr>
          <w:rFonts w:ascii="Arial" w:hAnsi="Arial" w:cs="Arial"/>
          <w:sz w:val="22"/>
          <w:szCs w:val="22"/>
        </w:rPr>
        <w:t>adhere to</w:t>
      </w:r>
      <w:r w:rsidRPr="00C0634C">
        <w:rPr>
          <w:rFonts w:ascii="Arial" w:hAnsi="Arial" w:cs="Arial"/>
          <w:sz w:val="22"/>
          <w:szCs w:val="22"/>
        </w:rPr>
        <w:t xml:space="preserve"> </w:t>
      </w:r>
      <w:r w:rsidR="00441322">
        <w:rPr>
          <w:rFonts w:ascii="Arial" w:hAnsi="Arial" w:cs="Arial"/>
          <w:sz w:val="22"/>
          <w:szCs w:val="22"/>
        </w:rPr>
        <w:t xml:space="preserve">the following </w:t>
      </w:r>
      <w:r w:rsidRPr="00C0634C">
        <w:rPr>
          <w:rFonts w:ascii="Arial" w:hAnsi="Arial" w:cs="Arial"/>
          <w:sz w:val="22"/>
          <w:szCs w:val="22"/>
        </w:rPr>
        <w:t>standards</w:t>
      </w:r>
      <w:r w:rsidR="00441322">
        <w:rPr>
          <w:rFonts w:ascii="Arial" w:hAnsi="Arial" w:cs="Arial"/>
          <w:sz w:val="22"/>
          <w:szCs w:val="22"/>
        </w:rPr>
        <w:t xml:space="preserve"> </w:t>
      </w:r>
      <w:r w:rsidRPr="00C0634C">
        <w:rPr>
          <w:rFonts w:ascii="Arial" w:hAnsi="Arial" w:cs="Arial"/>
          <w:sz w:val="22"/>
          <w:szCs w:val="22"/>
        </w:rPr>
        <w:t>when addressing complaints:</w:t>
      </w:r>
    </w:p>
    <w:p w14:paraId="032746DF" w14:textId="66A3CB98" w:rsidR="001A53F4" w:rsidRPr="00C0634C" w:rsidRDefault="001A53F4" w:rsidP="00F95634">
      <w:pPr>
        <w:pStyle w:val="NormalWeb"/>
        <w:numPr>
          <w:ilvl w:val="0"/>
          <w:numId w:val="17"/>
        </w:numPr>
        <w:spacing w:before="0" w:beforeAutospacing="0" w:after="0" w:afterAutospacing="0"/>
        <w:ind w:left="714" w:hanging="357"/>
        <w:rPr>
          <w:rFonts w:ascii="Arial" w:hAnsi="Arial" w:cs="Arial"/>
          <w:sz w:val="22"/>
          <w:szCs w:val="22"/>
        </w:rPr>
      </w:pPr>
      <w:r w:rsidRPr="00C0634C">
        <w:rPr>
          <w:rFonts w:ascii="Arial" w:hAnsi="Arial" w:cs="Arial"/>
          <w:sz w:val="22"/>
          <w:szCs w:val="22"/>
        </w:rPr>
        <w:t>The complainant has a single point of contact in the organisation and is placed at the centre of the process. The nature of their complaint and the outcome they are seeking</w:t>
      </w:r>
      <w:r w:rsidR="00F95634">
        <w:rPr>
          <w:rFonts w:ascii="Arial" w:hAnsi="Arial" w:cs="Arial"/>
          <w:sz w:val="22"/>
          <w:szCs w:val="22"/>
        </w:rPr>
        <w:t xml:space="preserve"> are</w:t>
      </w:r>
      <w:r w:rsidRPr="00C0634C">
        <w:rPr>
          <w:rFonts w:ascii="Arial" w:hAnsi="Arial" w:cs="Arial"/>
          <w:sz w:val="22"/>
          <w:szCs w:val="22"/>
        </w:rPr>
        <w:t xml:space="preserve"> established at the outset.</w:t>
      </w:r>
    </w:p>
    <w:p w14:paraId="37DB400C" w14:textId="77777777" w:rsidR="00205AAF" w:rsidRDefault="00205AAF" w:rsidP="00F95634">
      <w:pPr>
        <w:pStyle w:val="NormalWeb"/>
        <w:spacing w:before="0" w:beforeAutospacing="0" w:after="0" w:afterAutospacing="0"/>
        <w:ind w:left="714"/>
        <w:rPr>
          <w:rFonts w:ascii="Arial" w:hAnsi="Arial" w:cs="Arial"/>
          <w:sz w:val="22"/>
          <w:szCs w:val="22"/>
        </w:rPr>
      </w:pPr>
    </w:p>
    <w:p w14:paraId="14D6866C" w14:textId="40B9ED8E" w:rsidR="001A53F4" w:rsidRPr="00C0634C" w:rsidRDefault="001A53F4" w:rsidP="00F95634">
      <w:pPr>
        <w:pStyle w:val="NormalWeb"/>
        <w:numPr>
          <w:ilvl w:val="0"/>
          <w:numId w:val="17"/>
        </w:numPr>
        <w:spacing w:before="0" w:beforeAutospacing="0" w:after="0" w:afterAutospacing="0"/>
        <w:ind w:left="714" w:hanging="357"/>
        <w:rPr>
          <w:rFonts w:ascii="Arial" w:hAnsi="Arial" w:cs="Arial"/>
          <w:sz w:val="22"/>
          <w:szCs w:val="22"/>
        </w:rPr>
      </w:pPr>
      <w:r w:rsidRPr="00C0634C">
        <w:rPr>
          <w:rFonts w:ascii="Arial" w:hAnsi="Arial" w:cs="Arial"/>
          <w:sz w:val="22"/>
          <w:szCs w:val="22"/>
        </w:rPr>
        <w:t>The complaint undergoes initial assessment and any necessary immediate action is taken. A lead investigator is identified.</w:t>
      </w:r>
    </w:p>
    <w:p w14:paraId="120BEB42" w14:textId="77777777" w:rsidR="00205AAF" w:rsidRDefault="00205AAF" w:rsidP="00F95634">
      <w:pPr>
        <w:pStyle w:val="NormalWeb"/>
        <w:spacing w:before="0" w:beforeAutospacing="0" w:after="0" w:afterAutospacing="0"/>
        <w:ind w:left="714"/>
        <w:rPr>
          <w:rFonts w:ascii="Arial" w:hAnsi="Arial" w:cs="Arial"/>
          <w:sz w:val="22"/>
          <w:szCs w:val="22"/>
        </w:rPr>
      </w:pPr>
    </w:p>
    <w:p w14:paraId="04EF9390" w14:textId="34C66CDF" w:rsidR="001A53F4" w:rsidRPr="00C0634C" w:rsidRDefault="001A53F4" w:rsidP="00F95634">
      <w:pPr>
        <w:pStyle w:val="NormalWeb"/>
        <w:numPr>
          <w:ilvl w:val="0"/>
          <w:numId w:val="17"/>
        </w:numPr>
        <w:spacing w:before="0" w:beforeAutospacing="0" w:after="0" w:afterAutospacing="0"/>
        <w:ind w:left="714" w:hanging="357"/>
        <w:rPr>
          <w:rFonts w:ascii="Arial" w:hAnsi="Arial" w:cs="Arial"/>
          <w:sz w:val="22"/>
          <w:szCs w:val="22"/>
        </w:rPr>
      </w:pPr>
      <w:r w:rsidRPr="00C0634C">
        <w:rPr>
          <w:rFonts w:ascii="Arial" w:hAnsi="Arial" w:cs="Arial"/>
          <w:sz w:val="22"/>
          <w:szCs w:val="22"/>
        </w:rPr>
        <w:t>Investigations are thorough, where appropriate obtain independent evidence and opinion</w:t>
      </w:r>
      <w:r w:rsidR="00F95634">
        <w:rPr>
          <w:rFonts w:ascii="Arial" w:hAnsi="Arial" w:cs="Arial"/>
          <w:sz w:val="22"/>
          <w:szCs w:val="22"/>
        </w:rPr>
        <w:t>,</w:t>
      </w:r>
      <w:r w:rsidRPr="00C0634C">
        <w:rPr>
          <w:rFonts w:ascii="Arial" w:hAnsi="Arial" w:cs="Arial"/>
          <w:sz w:val="22"/>
          <w:szCs w:val="22"/>
        </w:rPr>
        <w:t xml:space="preserve"> and are carried out in accordance with local procedures, national guidance and within legal frameworks. </w:t>
      </w:r>
    </w:p>
    <w:p w14:paraId="1C0FF55D" w14:textId="77777777" w:rsidR="00205AAF" w:rsidRDefault="00205AAF" w:rsidP="00F95634">
      <w:pPr>
        <w:pStyle w:val="NormalWeb"/>
        <w:spacing w:before="0" w:beforeAutospacing="0" w:after="0" w:afterAutospacing="0"/>
        <w:ind w:left="714"/>
        <w:rPr>
          <w:rFonts w:ascii="Arial" w:hAnsi="Arial" w:cs="Arial"/>
          <w:sz w:val="22"/>
          <w:szCs w:val="22"/>
        </w:rPr>
      </w:pPr>
    </w:p>
    <w:p w14:paraId="75FCB9E0" w14:textId="6E4D06EF" w:rsidR="001A53F4" w:rsidRPr="00C0634C" w:rsidRDefault="001A53F4" w:rsidP="00F95634">
      <w:pPr>
        <w:pStyle w:val="NormalWeb"/>
        <w:numPr>
          <w:ilvl w:val="0"/>
          <w:numId w:val="17"/>
        </w:numPr>
        <w:spacing w:before="0" w:beforeAutospacing="0" w:after="0" w:afterAutospacing="0"/>
        <w:ind w:left="714" w:hanging="357"/>
        <w:rPr>
          <w:rFonts w:ascii="Arial" w:hAnsi="Arial" w:cs="Arial"/>
          <w:sz w:val="22"/>
          <w:szCs w:val="22"/>
        </w:rPr>
      </w:pPr>
      <w:r w:rsidRPr="00C0634C">
        <w:rPr>
          <w:rFonts w:ascii="Arial" w:hAnsi="Arial" w:cs="Arial"/>
          <w:sz w:val="22"/>
          <w:szCs w:val="22"/>
        </w:rPr>
        <w:t>The investigator reviews, organises and evaluates the investigative findings.</w:t>
      </w:r>
    </w:p>
    <w:p w14:paraId="056F5838" w14:textId="77777777" w:rsidR="00205AAF" w:rsidRDefault="00205AAF" w:rsidP="00F95634">
      <w:pPr>
        <w:pStyle w:val="NormalWeb"/>
        <w:spacing w:before="0" w:beforeAutospacing="0" w:after="0" w:afterAutospacing="0"/>
        <w:ind w:left="714"/>
        <w:rPr>
          <w:rFonts w:ascii="Arial" w:hAnsi="Arial" w:cs="Arial"/>
          <w:sz w:val="22"/>
          <w:szCs w:val="22"/>
        </w:rPr>
      </w:pPr>
    </w:p>
    <w:p w14:paraId="7B73B9E9" w14:textId="2B44B20D" w:rsidR="001A53F4" w:rsidRPr="00C0634C" w:rsidRDefault="001A53F4" w:rsidP="00F95634">
      <w:pPr>
        <w:pStyle w:val="NormalWeb"/>
        <w:numPr>
          <w:ilvl w:val="0"/>
          <w:numId w:val="17"/>
        </w:numPr>
        <w:spacing w:before="0" w:beforeAutospacing="0" w:after="0" w:afterAutospacing="0"/>
        <w:ind w:left="714" w:hanging="357"/>
        <w:rPr>
          <w:rFonts w:ascii="Arial" w:hAnsi="Arial" w:cs="Arial"/>
          <w:sz w:val="22"/>
          <w:szCs w:val="22"/>
        </w:rPr>
      </w:pPr>
      <w:r w:rsidRPr="00C0634C">
        <w:rPr>
          <w:rFonts w:ascii="Arial" w:hAnsi="Arial" w:cs="Arial"/>
          <w:sz w:val="22"/>
          <w:szCs w:val="22"/>
        </w:rPr>
        <w:t xml:space="preserve">The judgement reached by the decision maker is transparent, reasonable and based on the evidence available. </w:t>
      </w:r>
    </w:p>
    <w:p w14:paraId="34EB6E38" w14:textId="77777777" w:rsidR="00205AAF" w:rsidRDefault="00205AAF" w:rsidP="00F95634">
      <w:pPr>
        <w:pStyle w:val="NormalWeb"/>
        <w:spacing w:before="0" w:beforeAutospacing="0" w:after="0" w:afterAutospacing="0"/>
        <w:ind w:left="714"/>
        <w:rPr>
          <w:rFonts w:ascii="Arial" w:hAnsi="Arial" w:cs="Arial"/>
          <w:sz w:val="22"/>
          <w:szCs w:val="22"/>
        </w:rPr>
      </w:pPr>
    </w:p>
    <w:p w14:paraId="21B0234C" w14:textId="1B98185D" w:rsidR="001A53F4" w:rsidRPr="00C0634C" w:rsidRDefault="001A53F4" w:rsidP="00F95634">
      <w:pPr>
        <w:pStyle w:val="NormalWeb"/>
        <w:numPr>
          <w:ilvl w:val="0"/>
          <w:numId w:val="17"/>
        </w:numPr>
        <w:spacing w:before="0" w:beforeAutospacing="0" w:after="0" w:afterAutospacing="0"/>
        <w:ind w:left="714" w:hanging="357"/>
        <w:rPr>
          <w:rFonts w:ascii="Arial" w:hAnsi="Arial" w:cs="Arial"/>
          <w:sz w:val="22"/>
          <w:szCs w:val="22"/>
        </w:rPr>
      </w:pPr>
      <w:r w:rsidRPr="00C0634C">
        <w:rPr>
          <w:rFonts w:ascii="Arial" w:hAnsi="Arial" w:cs="Arial"/>
          <w:sz w:val="22"/>
          <w:szCs w:val="22"/>
        </w:rPr>
        <w:t>The complaint documentation is accurate and complete. The investigation is formally recorded</w:t>
      </w:r>
      <w:r w:rsidR="00C141D9">
        <w:rPr>
          <w:rFonts w:ascii="Arial" w:hAnsi="Arial" w:cs="Arial"/>
          <w:sz w:val="22"/>
          <w:szCs w:val="22"/>
        </w:rPr>
        <w:t xml:space="preserve"> with</w:t>
      </w:r>
      <w:r w:rsidRPr="00C0634C">
        <w:rPr>
          <w:rFonts w:ascii="Arial" w:hAnsi="Arial" w:cs="Arial"/>
          <w:sz w:val="22"/>
          <w:szCs w:val="22"/>
        </w:rPr>
        <w:t xml:space="preserve"> the level of detail appropriate to the nature and seriousness of the complaint.</w:t>
      </w:r>
    </w:p>
    <w:p w14:paraId="069351D2" w14:textId="77777777" w:rsidR="00205AAF" w:rsidRDefault="00205AAF" w:rsidP="00F95634">
      <w:pPr>
        <w:pStyle w:val="NormalWeb"/>
        <w:spacing w:before="0" w:beforeAutospacing="0" w:after="0" w:afterAutospacing="0"/>
        <w:ind w:left="714"/>
        <w:rPr>
          <w:rFonts w:ascii="Arial" w:hAnsi="Arial" w:cs="Arial"/>
          <w:sz w:val="22"/>
          <w:szCs w:val="22"/>
        </w:rPr>
      </w:pPr>
    </w:p>
    <w:p w14:paraId="7D46D3A0" w14:textId="46F02A4B" w:rsidR="001A53F4" w:rsidRPr="00C0634C" w:rsidRDefault="001A53F4" w:rsidP="00F95634">
      <w:pPr>
        <w:pStyle w:val="NormalWeb"/>
        <w:numPr>
          <w:ilvl w:val="0"/>
          <w:numId w:val="17"/>
        </w:numPr>
        <w:spacing w:before="0" w:beforeAutospacing="0" w:after="0" w:afterAutospacing="0"/>
        <w:ind w:left="714" w:hanging="357"/>
        <w:rPr>
          <w:rFonts w:ascii="Arial" w:hAnsi="Arial" w:cs="Arial"/>
          <w:sz w:val="22"/>
          <w:szCs w:val="22"/>
        </w:rPr>
      </w:pPr>
      <w:r w:rsidRPr="00C0634C">
        <w:rPr>
          <w:rFonts w:ascii="Arial" w:hAnsi="Arial" w:cs="Arial"/>
          <w:sz w:val="22"/>
          <w:szCs w:val="22"/>
        </w:rPr>
        <w:t xml:space="preserve">Both the complainant and those complained about are responded to adequately. </w:t>
      </w:r>
    </w:p>
    <w:p w14:paraId="65069DC0" w14:textId="77777777" w:rsidR="00205AAF" w:rsidRPr="00F95634" w:rsidRDefault="00205AAF" w:rsidP="00F95634">
      <w:pPr>
        <w:pStyle w:val="NormalWeb"/>
        <w:spacing w:before="0" w:beforeAutospacing="0" w:after="0" w:afterAutospacing="0"/>
        <w:ind w:left="714"/>
      </w:pPr>
    </w:p>
    <w:p w14:paraId="02B4C12A" w14:textId="5CB69F35" w:rsidR="001A53F4" w:rsidRPr="002F4A95" w:rsidRDefault="001A53F4" w:rsidP="00F95634">
      <w:pPr>
        <w:pStyle w:val="NormalWeb"/>
        <w:numPr>
          <w:ilvl w:val="0"/>
          <w:numId w:val="17"/>
        </w:numPr>
        <w:spacing w:before="0" w:beforeAutospacing="0" w:after="0" w:afterAutospacing="0"/>
        <w:ind w:left="714" w:hanging="357"/>
      </w:pPr>
      <w:r w:rsidRPr="00441322">
        <w:rPr>
          <w:rFonts w:ascii="Arial" w:hAnsi="Arial" w:cs="Arial"/>
          <w:sz w:val="22"/>
          <w:szCs w:val="22"/>
        </w:rPr>
        <w:t>The investigation of the complaint is complete, impartial and fair.</w:t>
      </w:r>
    </w:p>
    <w:p w14:paraId="024648DF" w14:textId="77777777" w:rsidR="00205AAF" w:rsidRDefault="00205AAF" w:rsidP="00F95634">
      <w:pPr>
        <w:pStyle w:val="NormalWeb"/>
        <w:spacing w:before="0" w:beforeAutospacing="0" w:after="0" w:afterAutospacing="0"/>
        <w:ind w:left="714"/>
        <w:rPr>
          <w:rFonts w:ascii="Arial" w:hAnsi="Arial" w:cs="Arial"/>
          <w:sz w:val="22"/>
          <w:szCs w:val="22"/>
        </w:rPr>
      </w:pPr>
    </w:p>
    <w:p w14:paraId="3585C4EC" w14:textId="49DEC55C" w:rsidR="002F4A95" w:rsidRPr="00C141D9" w:rsidRDefault="00BB3A1E" w:rsidP="00F95634">
      <w:pPr>
        <w:pStyle w:val="NormalWeb"/>
        <w:numPr>
          <w:ilvl w:val="0"/>
          <w:numId w:val="17"/>
        </w:numPr>
        <w:spacing w:before="0" w:beforeAutospacing="0" w:after="0" w:afterAutospacing="0"/>
        <w:ind w:left="714" w:hanging="357"/>
        <w:rPr>
          <w:rFonts w:ascii="Arial" w:hAnsi="Arial" w:cs="Arial"/>
          <w:sz w:val="22"/>
          <w:szCs w:val="22"/>
        </w:rPr>
      </w:pPr>
      <w:r w:rsidRPr="00C141D9">
        <w:rPr>
          <w:rFonts w:ascii="Arial" w:hAnsi="Arial" w:cs="Arial"/>
          <w:sz w:val="22"/>
          <w:szCs w:val="22"/>
        </w:rPr>
        <w:t xml:space="preserve">The </w:t>
      </w:r>
      <w:r w:rsidR="002F4A95" w:rsidRPr="00C141D9">
        <w:rPr>
          <w:rFonts w:ascii="Arial" w:hAnsi="Arial" w:cs="Arial"/>
          <w:sz w:val="22"/>
          <w:szCs w:val="22"/>
        </w:rPr>
        <w:t xml:space="preserve">complainant </w:t>
      </w:r>
      <w:r w:rsidRPr="00C141D9">
        <w:rPr>
          <w:rFonts w:ascii="Arial" w:hAnsi="Arial" w:cs="Arial"/>
          <w:sz w:val="22"/>
          <w:szCs w:val="22"/>
        </w:rPr>
        <w:t xml:space="preserve">should </w:t>
      </w:r>
      <w:r w:rsidR="002F4A95" w:rsidRPr="00C141D9">
        <w:rPr>
          <w:rFonts w:ascii="Arial" w:hAnsi="Arial" w:cs="Arial"/>
          <w:sz w:val="22"/>
          <w:szCs w:val="22"/>
        </w:rPr>
        <w:t xml:space="preserve">receive a </w:t>
      </w:r>
      <w:r w:rsidR="00113223" w:rsidRPr="00C141D9">
        <w:rPr>
          <w:rFonts w:ascii="Arial" w:hAnsi="Arial" w:cs="Arial"/>
          <w:sz w:val="22"/>
          <w:szCs w:val="22"/>
        </w:rPr>
        <w:t xml:space="preserve">full </w:t>
      </w:r>
      <w:r w:rsidR="002F4A95" w:rsidRPr="00C141D9">
        <w:rPr>
          <w:rFonts w:ascii="Arial" w:hAnsi="Arial" w:cs="Arial"/>
          <w:sz w:val="22"/>
          <w:szCs w:val="22"/>
        </w:rPr>
        <w:t xml:space="preserve">response or decision </w:t>
      </w:r>
      <w:r w:rsidRPr="00C141D9">
        <w:rPr>
          <w:rFonts w:ascii="Arial" w:hAnsi="Arial" w:cs="Arial"/>
          <w:sz w:val="22"/>
          <w:szCs w:val="22"/>
        </w:rPr>
        <w:t>within</w:t>
      </w:r>
      <w:r w:rsidR="002F4A95" w:rsidRPr="00C141D9">
        <w:rPr>
          <w:rFonts w:ascii="Arial" w:hAnsi="Arial" w:cs="Arial"/>
          <w:sz w:val="22"/>
          <w:szCs w:val="22"/>
        </w:rPr>
        <w:t xml:space="preserve"> </w:t>
      </w:r>
      <w:r w:rsidR="00C141D9">
        <w:rPr>
          <w:rFonts w:ascii="Arial" w:hAnsi="Arial" w:cs="Arial"/>
          <w:sz w:val="22"/>
          <w:szCs w:val="22"/>
        </w:rPr>
        <w:t>six</w:t>
      </w:r>
      <w:r w:rsidR="002F4A95" w:rsidRPr="00C141D9">
        <w:rPr>
          <w:rFonts w:ascii="Arial" w:hAnsi="Arial" w:cs="Arial"/>
          <w:sz w:val="22"/>
          <w:szCs w:val="22"/>
        </w:rPr>
        <w:t xml:space="preserve"> months</w:t>
      </w:r>
      <w:r w:rsidR="00113223" w:rsidRPr="00C141D9">
        <w:rPr>
          <w:rFonts w:ascii="Arial" w:hAnsi="Arial" w:cs="Arial"/>
          <w:sz w:val="22"/>
          <w:szCs w:val="22"/>
        </w:rPr>
        <w:t xml:space="preserve"> following </w:t>
      </w:r>
      <w:r w:rsidRPr="00C141D9">
        <w:rPr>
          <w:rFonts w:ascii="Arial" w:hAnsi="Arial" w:cs="Arial"/>
          <w:sz w:val="22"/>
          <w:szCs w:val="22"/>
        </w:rPr>
        <w:t>the initial complaint being made. If the complaint is still being investigated,</w:t>
      </w:r>
      <w:r w:rsidR="002F4A95" w:rsidRPr="00C141D9">
        <w:rPr>
          <w:rFonts w:ascii="Arial" w:hAnsi="Arial" w:cs="Arial"/>
          <w:sz w:val="22"/>
          <w:szCs w:val="22"/>
        </w:rPr>
        <w:t xml:space="preserve"> then </w:t>
      </w:r>
      <w:r w:rsidRPr="00C141D9">
        <w:rPr>
          <w:rFonts w:ascii="Arial" w:hAnsi="Arial" w:cs="Arial"/>
          <w:sz w:val="22"/>
          <w:szCs w:val="22"/>
        </w:rPr>
        <w:t xml:space="preserve">this would be </w:t>
      </w:r>
      <w:r w:rsidR="00C141D9">
        <w:rPr>
          <w:rFonts w:ascii="Arial" w:hAnsi="Arial" w:cs="Arial"/>
          <w:sz w:val="22"/>
          <w:szCs w:val="22"/>
        </w:rPr>
        <w:t>deemed to be</w:t>
      </w:r>
      <w:r w:rsidRPr="00C141D9">
        <w:rPr>
          <w:rFonts w:ascii="Arial" w:hAnsi="Arial" w:cs="Arial"/>
          <w:sz w:val="22"/>
          <w:szCs w:val="22"/>
        </w:rPr>
        <w:t xml:space="preserve"> a</w:t>
      </w:r>
      <w:r w:rsidR="002F4A95" w:rsidRPr="00C141D9">
        <w:rPr>
          <w:rFonts w:ascii="Arial" w:hAnsi="Arial" w:cs="Arial"/>
          <w:sz w:val="22"/>
          <w:szCs w:val="22"/>
        </w:rPr>
        <w:t xml:space="preserve"> reasonable </w:t>
      </w:r>
      <w:r w:rsidR="00C141D9" w:rsidRPr="00C141D9">
        <w:rPr>
          <w:rFonts w:ascii="Arial" w:hAnsi="Arial" w:cs="Arial"/>
          <w:sz w:val="22"/>
          <w:szCs w:val="22"/>
        </w:rPr>
        <w:t>explanation</w:t>
      </w:r>
      <w:r w:rsidR="002F4A95" w:rsidRPr="00C141D9">
        <w:rPr>
          <w:rFonts w:ascii="Arial" w:hAnsi="Arial" w:cs="Arial"/>
          <w:sz w:val="22"/>
          <w:szCs w:val="22"/>
        </w:rPr>
        <w:t xml:space="preserve"> for </w:t>
      </w:r>
      <w:r w:rsidR="00C77777">
        <w:rPr>
          <w:rFonts w:ascii="Arial" w:hAnsi="Arial" w:cs="Arial"/>
          <w:sz w:val="22"/>
          <w:szCs w:val="22"/>
        </w:rPr>
        <w:t>a</w:t>
      </w:r>
      <w:r w:rsidR="002F4A95" w:rsidRPr="00C141D9">
        <w:rPr>
          <w:rFonts w:ascii="Arial" w:hAnsi="Arial" w:cs="Arial"/>
          <w:sz w:val="22"/>
          <w:szCs w:val="22"/>
        </w:rPr>
        <w:t xml:space="preserve"> delay.</w:t>
      </w:r>
    </w:p>
    <w:p w14:paraId="45CF529E" w14:textId="0684336E" w:rsidR="007A4C13" w:rsidRPr="00C0634C" w:rsidRDefault="007A4C13" w:rsidP="00F95634">
      <w:pPr>
        <w:pStyle w:val="Heading2"/>
        <w:ind w:left="576"/>
        <w:rPr>
          <w:rFonts w:ascii="Arial" w:hAnsi="Arial" w:cs="Arial"/>
          <w:smallCaps w:val="0"/>
          <w:sz w:val="24"/>
          <w:szCs w:val="24"/>
        </w:rPr>
      </w:pPr>
      <w:r w:rsidRPr="00F95634">
        <w:rPr>
          <w:rFonts w:ascii="Arial" w:hAnsi="Arial" w:cs="Arial"/>
          <w:smallCaps w:val="0"/>
          <w:sz w:val="24"/>
          <w:szCs w:val="24"/>
        </w:rPr>
        <w:t xml:space="preserve">  </w:t>
      </w:r>
      <w:bookmarkStart w:id="42" w:name="_Toc57715502"/>
      <w:r w:rsidR="00391031" w:rsidRPr="00C0634C">
        <w:rPr>
          <w:rFonts w:ascii="Arial" w:hAnsi="Arial" w:cs="Arial"/>
          <w:smallCaps w:val="0"/>
          <w:sz w:val="24"/>
          <w:szCs w:val="24"/>
        </w:rPr>
        <w:t>Final formal response to a c</w:t>
      </w:r>
      <w:r w:rsidRPr="00C0634C">
        <w:rPr>
          <w:rFonts w:ascii="Arial" w:hAnsi="Arial" w:cs="Arial"/>
          <w:smallCaps w:val="0"/>
          <w:sz w:val="24"/>
          <w:szCs w:val="24"/>
        </w:rPr>
        <w:t>omplaint</w:t>
      </w:r>
      <w:bookmarkEnd w:id="42"/>
    </w:p>
    <w:p w14:paraId="33DD92F0" w14:textId="511ACD19" w:rsidR="00297358" w:rsidRDefault="00391031" w:rsidP="008E47F2">
      <w:pPr>
        <w:ind w:right="244"/>
        <w:rPr>
          <w:rFonts w:ascii="Arial" w:eastAsia="Times New Roman" w:hAnsi="Arial" w:cs="Arial"/>
          <w:color w:val="FF0000"/>
          <w:sz w:val="22"/>
          <w:szCs w:val="22"/>
          <w:lang w:eastAsia="en-GB"/>
        </w:rPr>
      </w:pPr>
      <w:r w:rsidRPr="00C0634C">
        <w:rPr>
          <w:rFonts w:ascii="Arial" w:eastAsia="Times New Roman" w:hAnsi="Arial" w:cs="Arial"/>
          <w:color w:val="000000" w:themeColor="text1"/>
          <w:lang w:eastAsia="en-GB"/>
        </w:rPr>
        <w:br/>
      </w:r>
      <w:r w:rsidR="001A53F4" w:rsidRPr="00966B56">
        <w:rPr>
          <w:rFonts w:ascii="Arial" w:eastAsia="Times New Roman" w:hAnsi="Arial" w:cs="Arial"/>
          <w:sz w:val="22"/>
          <w:szCs w:val="22"/>
          <w:lang w:eastAsia="en-GB"/>
        </w:rPr>
        <w:t>Upon completion of the investigation, a formal written response will be sent to the complainant and will include the followin</w:t>
      </w:r>
      <w:r w:rsidR="00297358" w:rsidRPr="00966B56">
        <w:rPr>
          <w:rFonts w:ascii="Arial" w:eastAsia="Times New Roman" w:hAnsi="Arial" w:cs="Arial"/>
          <w:sz w:val="22"/>
          <w:szCs w:val="22"/>
          <w:lang w:eastAsia="en-GB"/>
        </w:rPr>
        <w:t>g as per NHS Resolution (see extract)</w:t>
      </w:r>
      <w:r w:rsidR="00297358" w:rsidRPr="00966B56">
        <w:rPr>
          <w:rStyle w:val="FootnoteReference"/>
          <w:rFonts w:ascii="Arial" w:eastAsia="Times New Roman" w:hAnsi="Arial" w:cs="Arial"/>
          <w:sz w:val="22"/>
          <w:szCs w:val="22"/>
          <w:lang w:eastAsia="en-GB"/>
        </w:rPr>
        <w:footnoteReference w:id="6"/>
      </w:r>
      <w:r w:rsidR="00966B56">
        <w:rPr>
          <w:rFonts w:ascii="Arial" w:eastAsia="Times New Roman" w:hAnsi="Arial" w:cs="Arial"/>
          <w:sz w:val="22"/>
          <w:szCs w:val="22"/>
          <w:lang w:eastAsia="en-GB"/>
        </w:rPr>
        <w:t>:</w:t>
      </w:r>
    </w:p>
    <w:p w14:paraId="110D00F1" w14:textId="77777777" w:rsidR="008E47F2" w:rsidRPr="008E47F2" w:rsidRDefault="008E47F2" w:rsidP="00297358">
      <w:pPr>
        <w:spacing w:before="72" w:after="72"/>
        <w:ind w:right="245"/>
        <w:rPr>
          <w:rFonts w:ascii="Arial" w:eastAsia="Times New Roman" w:hAnsi="Arial" w:cs="Arial"/>
          <w:color w:val="FF0000"/>
          <w:sz w:val="22"/>
          <w:szCs w:val="22"/>
          <w:lang w:eastAsia="en-GB"/>
        </w:rPr>
      </w:pPr>
    </w:p>
    <w:p w14:paraId="0F9E6697" w14:textId="22E0F8B5" w:rsidR="00297358" w:rsidRPr="00966B56" w:rsidRDefault="00297358" w:rsidP="008E47F2">
      <w:pPr>
        <w:pStyle w:val="ListParagraph"/>
        <w:numPr>
          <w:ilvl w:val="0"/>
          <w:numId w:val="28"/>
        </w:numPr>
        <w:ind w:left="714" w:hanging="357"/>
        <w:rPr>
          <w:rFonts w:ascii="Arial" w:hAnsi="Arial" w:cs="Arial"/>
          <w:sz w:val="22"/>
          <w:szCs w:val="22"/>
        </w:rPr>
      </w:pPr>
      <w:r w:rsidRPr="00966B56">
        <w:rPr>
          <w:rFonts w:ascii="Arial" w:hAnsi="Arial" w:cs="Arial"/>
          <w:sz w:val="22"/>
          <w:szCs w:val="22"/>
        </w:rPr>
        <w:t>Be professional, well thought out and sympathetic</w:t>
      </w:r>
    </w:p>
    <w:p w14:paraId="2BB1F113" w14:textId="77777777" w:rsidR="00297358" w:rsidRPr="00966B56" w:rsidRDefault="00297358" w:rsidP="00297358">
      <w:pPr>
        <w:rPr>
          <w:rFonts w:ascii="Arial" w:hAnsi="Arial" w:cs="Arial"/>
          <w:sz w:val="22"/>
          <w:szCs w:val="22"/>
        </w:rPr>
      </w:pPr>
    </w:p>
    <w:p w14:paraId="4AD25FDC" w14:textId="0C3B1D8A" w:rsidR="00297358" w:rsidRPr="00966B56" w:rsidRDefault="00297358" w:rsidP="00297358">
      <w:pPr>
        <w:pStyle w:val="ListParagraph"/>
        <w:numPr>
          <w:ilvl w:val="0"/>
          <w:numId w:val="28"/>
        </w:numPr>
        <w:rPr>
          <w:rFonts w:ascii="Arial" w:hAnsi="Arial" w:cs="Arial"/>
          <w:sz w:val="22"/>
          <w:szCs w:val="22"/>
        </w:rPr>
      </w:pPr>
      <w:r w:rsidRPr="00966B56">
        <w:rPr>
          <w:rFonts w:ascii="Arial" w:hAnsi="Arial" w:cs="Arial"/>
          <w:sz w:val="22"/>
          <w:szCs w:val="22"/>
        </w:rPr>
        <w:t>Deal fully with all the complainant’s complaints</w:t>
      </w:r>
    </w:p>
    <w:p w14:paraId="40AA10AC" w14:textId="77777777" w:rsidR="00297358" w:rsidRPr="00966B56" w:rsidRDefault="00297358" w:rsidP="00297358">
      <w:pPr>
        <w:rPr>
          <w:rFonts w:ascii="Arial" w:hAnsi="Arial" w:cs="Arial"/>
          <w:sz w:val="22"/>
          <w:szCs w:val="22"/>
        </w:rPr>
      </w:pPr>
    </w:p>
    <w:p w14:paraId="03B44CD3" w14:textId="61EC6552" w:rsidR="00297358" w:rsidRPr="00966B56" w:rsidRDefault="00297358" w:rsidP="00297358">
      <w:pPr>
        <w:pStyle w:val="ListParagraph"/>
        <w:numPr>
          <w:ilvl w:val="0"/>
          <w:numId w:val="28"/>
        </w:numPr>
        <w:rPr>
          <w:rFonts w:ascii="Arial" w:hAnsi="Arial" w:cs="Arial"/>
          <w:sz w:val="22"/>
          <w:szCs w:val="22"/>
        </w:rPr>
      </w:pPr>
      <w:r w:rsidRPr="00966B56">
        <w:rPr>
          <w:rFonts w:ascii="Arial" w:hAnsi="Arial" w:cs="Arial"/>
          <w:sz w:val="22"/>
          <w:szCs w:val="22"/>
        </w:rPr>
        <w:t>Include a factual chronology of events which sets out and describes every relevant consultation or telephone contact, referring to the clinical notes as required</w:t>
      </w:r>
    </w:p>
    <w:p w14:paraId="4C26F839" w14:textId="77777777" w:rsidR="00966B56" w:rsidRPr="00966B56" w:rsidRDefault="00966B56" w:rsidP="00966B56">
      <w:pPr>
        <w:pStyle w:val="ListParagraph"/>
        <w:rPr>
          <w:rFonts w:ascii="Arial" w:hAnsi="Arial" w:cs="Arial"/>
          <w:sz w:val="22"/>
          <w:szCs w:val="22"/>
        </w:rPr>
      </w:pPr>
    </w:p>
    <w:p w14:paraId="36F3DC39" w14:textId="506A27D1" w:rsidR="00297358" w:rsidRPr="00966B56" w:rsidRDefault="00297358" w:rsidP="00297358">
      <w:pPr>
        <w:pStyle w:val="ListParagraph"/>
        <w:numPr>
          <w:ilvl w:val="0"/>
          <w:numId w:val="28"/>
        </w:numPr>
        <w:rPr>
          <w:rFonts w:ascii="Arial" w:hAnsi="Arial" w:cs="Arial"/>
          <w:sz w:val="22"/>
          <w:szCs w:val="22"/>
        </w:rPr>
      </w:pPr>
      <w:r w:rsidRPr="00966B56">
        <w:rPr>
          <w:rFonts w:ascii="Arial" w:hAnsi="Arial" w:cs="Arial"/>
          <w:sz w:val="22"/>
          <w:szCs w:val="22"/>
        </w:rPr>
        <w:t>Set out what details are based on memory, contemporaneous notes or normal practice</w:t>
      </w:r>
    </w:p>
    <w:p w14:paraId="13865113" w14:textId="77777777" w:rsidR="00297358" w:rsidRPr="00966B56" w:rsidRDefault="00297358" w:rsidP="00297358">
      <w:pPr>
        <w:rPr>
          <w:rFonts w:ascii="Arial" w:hAnsi="Arial" w:cs="Arial"/>
          <w:sz w:val="22"/>
          <w:szCs w:val="22"/>
        </w:rPr>
      </w:pPr>
    </w:p>
    <w:p w14:paraId="44543892" w14:textId="66147153" w:rsidR="00297358" w:rsidRPr="00966B56" w:rsidRDefault="00297358" w:rsidP="00297358">
      <w:pPr>
        <w:pStyle w:val="ListParagraph"/>
        <w:numPr>
          <w:ilvl w:val="0"/>
          <w:numId w:val="28"/>
        </w:numPr>
        <w:rPr>
          <w:rFonts w:ascii="Arial" w:hAnsi="Arial" w:cs="Arial"/>
          <w:sz w:val="22"/>
          <w:szCs w:val="22"/>
        </w:rPr>
      </w:pPr>
      <w:r w:rsidRPr="00966B56">
        <w:rPr>
          <w:rFonts w:ascii="Arial" w:hAnsi="Arial" w:cs="Arial"/>
          <w:sz w:val="22"/>
          <w:szCs w:val="22"/>
        </w:rPr>
        <w:t>Explain any medical terminology in a way in which the complainant will understand</w:t>
      </w:r>
    </w:p>
    <w:p w14:paraId="394C7D0E" w14:textId="77777777" w:rsidR="00297358" w:rsidRPr="00966B56" w:rsidRDefault="00297358" w:rsidP="00297358">
      <w:pPr>
        <w:rPr>
          <w:rFonts w:ascii="Arial" w:hAnsi="Arial" w:cs="Arial"/>
          <w:sz w:val="22"/>
          <w:szCs w:val="22"/>
        </w:rPr>
      </w:pPr>
    </w:p>
    <w:p w14:paraId="603A80C2" w14:textId="511F707D" w:rsidR="00297358" w:rsidRPr="00966B56" w:rsidRDefault="00297358" w:rsidP="00297358">
      <w:pPr>
        <w:pStyle w:val="ListParagraph"/>
        <w:numPr>
          <w:ilvl w:val="0"/>
          <w:numId w:val="28"/>
        </w:numPr>
        <w:rPr>
          <w:rFonts w:ascii="Arial" w:hAnsi="Arial" w:cs="Arial"/>
          <w:sz w:val="22"/>
          <w:szCs w:val="22"/>
        </w:rPr>
      </w:pPr>
      <w:r w:rsidRPr="00966B56">
        <w:rPr>
          <w:rFonts w:ascii="Arial" w:hAnsi="Arial" w:cs="Arial"/>
          <w:sz w:val="22"/>
          <w:szCs w:val="22"/>
        </w:rPr>
        <w:t>Contain an apology, offer of treatment or other redress if something has gone wrong</w:t>
      </w:r>
    </w:p>
    <w:p w14:paraId="67320D8F" w14:textId="77777777" w:rsidR="00297358" w:rsidRPr="00966B56" w:rsidRDefault="00297358" w:rsidP="00297358">
      <w:pPr>
        <w:pStyle w:val="ListParagraph"/>
        <w:rPr>
          <w:rFonts w:ascii="Arial" w:hAnsi="Arial" w:cs="Arial"/>
          <w:sz w:val="22"/>
          <w:szCs w:val="22"/>
        </w:rPr>
      </w:pPr>
    </w:p>
    <w:p w14:paraId="6E0B05EA" w14:textId="75FB99DF" w:rsidR="00297358" w:rsidRPr="00966B56" w:rsidRDefault="00297358" w:rsidP="00297358">
      <w:pPr>
        <w:pStyle w:val="ListParagraph"/>
        <w:numPr>
          <w:ilvl w:val="0"/>
          <w:numId w:val="28"/>
        </w:numPr>
        <w:rPr>
          <w:rFonts w:ascii="Arial" w:hAnsi="Arial" w:cs="Arial"/>
          <w:sz w:val="22"/>
          <w:szCs w:val="22"/>
        </w:rPr>
      </w:pPr>
      <w:r w:rsidRPr="00966B56">
        <w:rPr>
          <w:rFonts w:ascii="Arial" w:hAnsi="Arial" w:cs="Arial"/>
          <w:sz w:val="22"/>
          <w:szCs w:val="22"/>
        </w:rPr>
        <w:t xml:space="preserve">The response should also highlight what the </w:t>
      </w:r>
      <w:r w:rsidR="00966B56">
        <w:rPr>
          <w:rFonts w:ascii="Arial" w:hAnsi="Arial" w:cs="Arial"/>
          <w:sz w:val="22"/>
          <w:szCs w:val="22"/>
        </w:rPr>
        <w:t>organisation</w:t>
      </w:r>
      <w:r w:rsidRPr="00966B56">
        <w:rPr>
          <w:rFonts w:ascii="Arial" w:hAnsi="Arial" w:cs="Arial"/>
          <w:sz w:val="22"/>
          <w:szCs w:val="22"/>
        </w:rPr>
        <w:t xml:space="preserve"> has done, or intends to do, to remedy the concerns identified to ensure that the problem does not happen again</w:t>
      </w:r>
    </w:p>
    <w:p w14:paraId="26CBD344" w14:textId="77777777" w:rsidR="00297358" w:rsidRPr="00966B56" w:rsidRDefault="00297358" w:rsidP="00297358">
      <w:pPr>
        <w:pStyle w:val="ListParagraph"/>
        <w:rPr>
          <w:rFonts w:ascii="Arial" w:hAnsi="Arial" w:cs="Arial"/>
          <w:sz w:val="22"/>
          <w:szCs w:val="22"/>
        </w:rPr>
      </w:pPr>
    </w:p>
    <w:p w14:paraId="52C97CFB" w14:textId="77777777" w:rsidR="00297358" w:rsidRPr="00966B56" w:rsidRDefault="00297358" w:rsidP="00297358">
      <w:pPr>
        <w:pStyle w:val="ListParagraph"/>
        <w:numPr>
          <w:ilvl w:val="0"/>
          <w:numId w:val="28"/>
        </w:numPr>
        <w:rPr>
          <w:rFonts w:ascii="Arial" w:hAnsi="Arial" w:cs="Arial"/>
          <w:sz w:val="22"/>
          <w:szCs w:val="22"/>
        </w:rPr>
      </w:pPr>
      <w:r w:rsidRPr="00966B56">
        <w:rPr>
          <w:rFonts w:ascii="Arial" w:hAnsi="Arial" w:cs="Arial"/>
          <w:sz w:val="22"/>
          <w:szCs w:val="22"/>
        </w:rPr>
        <w:t>The response should inform the complainant that they may complain to the</w:t>
      </w:r>
    </w:p>
    <w:p w14:paraId="7D44DD84" w14:textId="3A79DED0" w:rsidR="00297358" w:rsidRPr="00966B56" w:rsidRDefault="00297358" w:rsidP="00297358">
      <w:pPr>
        <w:ind w:left="720"/>
        <w:rPr>
          <w:rFonts w:ascii="Arial" w:hAnsi="Arial" w:cs="Arial"/>
          <w:sz w:val="22"/>
          <w:szCs w:val="22"/>
        </w:rPr>
      </w:pPr>
      <w:r w:rsidRPr="00966B56">
        <w:rPr>
          <w:rFonts w:ascii="Arial" w:hAnsi="Arial" w:cs="Arial"/>
          <w:sz w:val="22"/>
          <w:szCs w:val="22"/>
        </w:rPr>
        <w:t>Parliamentary and Health Service Ombudsman (PHSO) if they remain dissatisfied</w:t>
      </w:r>
    </w:p>
    <w:p w14:paraId="7065ABEC" w14:textId="07817F30" w:rsidR="00297358" w:rsidRPr="00966B56" w:rsidRDefault="00297358" w:rsidP="00297358">
      <w:pPr>
        <w:ind w:left="720"/>
        <w:rPr>
          <w:rFonts w:ascii="Arial" w:hAnsi="Arial" w:cs="Arial"/>
          <w:sz w:val="22"/>
          <w:szCs w:val="22"/>
        </w:rPr>
      </w:pPr>
    </w:p>
    <w:p w14:paraId="485BE51A" w14:textId="59B0B3F4" w:rsidR="00297358" w:rsidRPr="00966B56" w:rsidRDefault="00297358" w:rsidP="008E47F2">
      <w:pPr>
        <w:rPr>
          <w:rFonts w:ascii="Arial" w:hAnsi="Arial" w:cs="Arial"/>
          <w:sz w:val="22"/>
          <w:szCs w:val="22"/>
        </w:rPr>
      </w:pPr>
      <w:r w:rsidRPr="00966B56">
        <w:rPr>
          <w:rFonts w:ascii="Arial" w:hAnsi="Arial" w:cs="Arial"/>
          <w:sz w:val="22"/>
          <w:szCs w:val="22"/>
        </w:rPr>
        <w:t xml:space="preserve">Consideration must be given to the fact that the response </w:t>
      </w:r>
      <w:r w:rsidR="00C414BB">
        <w:rPr>
          <w:rFonts w:ascii="Arial" w:hAnsi="Arial" w:cs="Arial"/>
          <w:sz w:val="22"/>
          <w:szCs w:val="22"/>
        </w:rPr>
        <w:t>is</w:t>
      </w:r>
      <w:r w:rsidRPr="00966B56">
        <w:rPr>
          <w:rFonts w:ascii="Arial" w:hAnsi="Arial" w:cs="Arial"/>
          <w:sz w:val="22"/>
          <w:szCs w:val="22"/>
        </w:rPr>
        <w:t xml:space="preserve"> likely </w:t>
      </w:r>
      <w:r w:rsidR="00C414BB">
        <w:rPr>
          <w:rFonts w:ascii="Arial" w:hAnsi="Arial" w:cs="Arial"/>
          <w:sz w:val="22"/>
          <w:szCs w:val="22"/>
        </w:rPr>
        <w:t xml:space="preserve">to </w:t>
      </w:r>
      <w:r w:rsidRPr="00966B56">
        <w:rPr>
          <w:rFonts w:ascii="Arial" w:hAnsi="Arial" w:cs="Arial"/>
          <w:sz w:val="22"/>
          <w:szCs w:val="22"/>
        </w:rPr>
        <w:t xml:space="preserve">be read by the complainant’s family and possibly legal advisers. </w:t>
      </w:r>
    </w:p>
    <w:p w14:paraId="2AE1B253" w14:textId="77777777" w:rsidR="00297358" w:rsidRPr="00966B56" w:rsidRDefault="00297358" w:rsidP="00297358">
      <w:pPr>
        <w:rPr>
          <w:rFonts w:ascii="Arial" w:hAnsi="Arial" w:cs="Arial"/>
          <w:sz w:val="22"/>
          <w:szCs w:val="22"/>
        </w:rPr>
      </w:pPr>
    </w:p>
    <w:p w14:paraId="3D3910A3" w14:textId="49BB1847" w:rsidR="00297358" w:rsidRPr="00966B56" w:rsidRDefault="00297358" w:rsidP="008E47F2">
      <w:pPr>
        <w:rPr>
          <w:rFonts w:ascii="Arial" w:hAnsi="Arial" w:cs="Arial"/>
          <w:sz w:val="22"/>
          <w:szCs w:val="22"/>
        </w:rPr>
      </w:pPr>
      <w:r w:rsidRPr="00966B56">
        <w:rPr>
          <w:rFonts w:ascii="Arial" w:hAnsi="Arial" w:cs="Arial"/>
          <w:sz w:val="22"/>
          <w:szCs w:val="22"/>
        </w:rPr>
        <w:t>A full explanation and apology may assist in avoiding a claim. However, if a</w:t>
      </w:r>
    </w:p>
    <w:p w14:paraId="51400299" w14:textId="77777777" w:rsidR="00297358" w:rsidRPr="00966B56" w:rsidRDefault="00297358" w:rsidP="008E47F2">
      <w:pPr>
        <w:rPr>
          <w:rFonts w:ascii="Arial" w:hAnsi="Arial" w:cs="Arial"/>
          <w:sz w:val="22"/>
          <w:szCs w:val="22"/>
        </w:rPr>
      </w:pPr>
      <w:r w:rsidRPr="00966B56">
        <w:rPr>
          <w:rFonts w:ascii="Arial" w:hAnsi="Arial" w:cs="Arial"/>
          <w:sz w:val="22"/>
          <w:szCs w:val="22"/>
        </w:rPr>
        <w:t>patient subsequently brings a claim for compensation, the complaint file is likely to</w:t>
      </w:r>
    </w:p>
    <w:p w14:paraId="1FB08911" w14:textId="77777777" w:rsidR="00297358" w:rsidRPr="00966B56" w:rsidRDefault="00297358" w:rsidP="008E47F2">
      <w:pPr>
        <w:rPr>
          <w:rFonts w:ascii="Arial" w:hAnsi="Arial" w:cs="Arial"/>
          <w:sz w:val="22"/>
          <w:szCs w:val="22"/>
        </w:rPr>
      </w:pPr>
      <w:r w:rsidRPr="00966B56">
        <w:rPr>
          <w:rFonts w:ascii="Arial" w:hAnsi="Arial" w:cs="Arial"/>
          <w:sz w:val="22"/>
          <w:szCs w:val="22"/>
        </w:rPr>
        <w:t>be used in those proceedings so it is important that any response to a complaint is</w:t>
      </w:r>
    </w:p>
    <w:p w14:paraId="133B1026" w14:textId="77777777" w:rsidR="008E47F2" w:rsidRPr="00966B56" w:rsidRDefault="00297358" w:rsidP="008E47F2">
      <w:pPr>
        <w:rPr>
          <w:rFonts w:ascii="Arial" w:hAnsi="Arial" w:cs="Arial"/>
          <w:sz w:val="22"/>
          <w:szCs w:val="22"/>
        </w:rPr>
      </w:pPr>
      <w:r w:rsidRPr="00966B56">
        <w:rPr>
          <w:rFonts w:ascii="Arial" w:hAnsi="Arial" w:cs="Arial"/>
          <w:sz w:val="22"/>
          <w:szCs w:val="22"/>
        </w:rPr>
        <w:t>clear and well explained and can be supported by evidence.</w:t>
      </w:r>
    </w:p>
    <w:p w14:paraId="4F7282A6" w14:textId="77777777" w:rsidR="008E47F2" w:rsidRPr="00966B56" w:rsidRDefault="008E47F2" w:rsidP="008E47F2">
      <w:pPr>
        <w:rPr>
          <w:rFonts w:ascii="Arial" w:hAnsi="Arial" w:cs="Arial"/>
          <w:sz w:val="22"/>
          <w:szCs w:val="22"/>
        </w:rPr>
      </w:pPr>
    </w:p>
    <w:p w14:paraId="0852F6D0" w14:textId="3C9C4AAE" w:rsidR="008E47F2" w:rsidRPr="00966B56" w:rsidRDefault="00401E4A" w:rsidP="008E47F2">
      <w:pPr>
        <w:rPr>
          <w:rFonts w:ascii="Arial" w:hAnsi="Arial" w:cs="Arial"/>
          <w:sz w:val="22"/>
          <w:szCs w:val="22"/>
        </w:rPr>
      </w:pPr>
      <w:r w:rsidRPr="00966B56">
        <w:rPr>
          <w:rFonts w:ascii="Arial" w:eastAsia="Times New Roman" w:hAnsi="Arial" w:cs="Arial"/>
          <w:sz w:val="22"/>
          <w:szCs w:val="22"/>
          <w:lang w:eastAsia="en-GB"/>
        </w:rPr>
        <w:t xml:space="preserve">The full and final response should ordinarily be completed within </w:t>
      </w:r>
      <w:r w:rsidR="00297358" w:rsidRPr="00966B56">
        <w:rPr>
          <w:rFonts w:ascii="Arial" w:eastAsia="Times New Roman" w:hAnsi="Arial" w:cs="Arial"/>
          <w:sz w:val="22"/>
          <w:szCs w:val="22"/>
          <w:lang w:eastAsia="en-GB"/>
        </w:rPr>
        <w:t>six months, although s</w:t>
      </w:r>
      <w:r w:rsidRPr="00966B56">
        <w:rPr>
          <w:rFonts w:ascii="Arial" w:eastAsia="Times New Roman" w:hAnsi="Arial" w:cs="Arial"/>
          <w:sz w:val="22"/>
          <w:szCs w:val="22"/>
          <w:lang w:eastAsia="en-GB"/>
        </w:rPr>
        <w:t xml:space="preserve">hould it be likely that this will go beyond this timescale, the </w:t>
      </w:r>
      <w:r w:rsidR="006F6FF5" w:rsidRPr="00966B56">
        <w:rPr>
          <w:rFonts w:ascii="Arial" w:eastAsia="Times New Roman" w:hAnsi="Arial" w:cs="Arial"/>
          <w:sz w:val="22"/>
          <w:szCs w:val="22"/>
          <w:lang w:eastAsia="en-GB"/>
        </w:rPr>
        <w:t>complaints manager will contact the complainant to upd</w:t>
      </w:r>
      <w:r w:rsidRPr="00966B56">
        <w:rPr>
          <w:rFonts w:ascii="Arial" w:eastAsia="Times New Roman" w:hAnsi="Arial" w:cs="Arial"/>
          <w:sz w:val="22"/>
          <w:szCs w:val="22"/>
          <w:lang w:eastAsia="en-GB"/>
        </w:rPr>
        <w:t>ate and give a projected completion timescal</w:t>
      </w:r>
      <w:r w:rsidR="008E47F2" w:rsidRPr="00966B56">
        <w:rPr>
          <w:rFonts w:ascii="Arial" w:eastAsia="Times New Roman" w:hAnsi="Arial" w:cs="Arial"/>
          <w:sz w:val="22"/>
          <w:szCs w:val="22"/>
          <w:lang w:eastAsia="en-GB"/>
        </w:rPr>
        <w:t>e.</w:t>
      </w:r>
    </w:p>
    <w:p w14:paraId="4E556BC3" w14:textId="77777777" w:rsidR="008E47F2" w:rsidRPr="00966B56" w:rsidRDefault="008E47F2" w:rsidP="008E47F2">
      <w:pPr>
        <w:ind w:right="244"/>
        <w:rPr>
          <w:rFonts w:ascii="Arial" w:eastAsia="Times New Roman" w:hAnsi="Arial" w:cs="Arial"/>
          <w:sz w:val="22"/>
          <w:szCs w:val="22"/>
          <w:lang w:eastAsia="en-GB"/>
        </w:rPr>
      </w:pPr>
    </w:p>
    <w:p w14:paraId="4AAEA2EA" w14:textId="1EF80C22" w:rsidR="00F74E70" w:rsidRDefault="00F74E70" w:rsidP="00C414BB">
      <w:pPr>
        <w:ind w:right="244"/>
        <w:jc w:val="both"/>
        <w:rPr>
          <w:rFonts w:ascii="Arial" w:eastAsia="Times New Roman" w:hAnsi="Arial" w:cs="Arial"/>
          <w:sz w:val="22"/>
          <w:szCs w:val="22"/>
          <w:lang w:eastAsia="en-GB"/>
        </w:rPr>
      </w:pPr>
      <w:r w:rsidRPr="00966B56">
        <w:rPr>
          <w:rFonts w:ascii="Arial" w:eastAsia="Times New Roman" w:hAnsi="Arial" w:cs="Arial"/>
          <w:sz w:val="22"/>
          <w:szCs w:val="22"/>
          <w:lang w:eastAsia="en-GB"/>
        </w:rPr>
        <w:t xml:space="preserve">A template example of the </w:t>
      </w:r>
      <w:r w:rsidR="00C414BB" w:rsidRPr="00966B56">
        <w:rPr>
          <w:rFonts w:ascii="Arial" w:eastAsia="Times New Roman" w:hAnsi="Arial" w:cs="Arial"/>
          <w:sz w:val="22"/>
          <w:szCs w:val="22"/>
          <w:lang w:eastAsia="en-GB"/>
        </w:rPr>
        <w:t xml:space="preserve">final response letter </w:t>
      </w:r>
      <w:r w:rsidRPr="00966B56">
        <w:rPr>
          <w:rFonts w:ascii="Arial" w:eastAsia="Times New Roman" w:hAnsi="Arial" w:cs="Arial"/>
          <w:sz w:val="22"/>
          <w:szCs w:val="22"/>
          <w:lang w:eastAsia="en-GB"/>
        </w:rPr>
        <w:t xml:space="preserve">can be found at </w:t>
      </w:r>
      <w:hyperlink w:anchor="_Annex_I_–" w:history="1">
        <w:r w:rsidR="00F35483">
          <w:rPr>
            <w:rStyle w:val="Hyperlink"/>
            <w:rFonts w:ascii="Arial" w:eastAsia="Times New Roman" w:hAnsi="Arial" w:cs="Arial"/>
            <w:sz w:val="22"/>
            <w:szCs w:val="22"/>
            <w:lang w:eastAsia="en-GB"/>
          </w:rPr>
          <w:t>Annex F</w:t>
        </w:r>
      </w:hyperlink>
      <w:r w:rsidR="008E47F2" w:rsidRPr="00966B56">
        <w:rPr>
          <w:rFonts w:ascii="Arial" w:eastAsia="Times New Roman" w:hAnsi="Arial" w:cs="Arial"/>
          <w:sz w:val="22"/>
          <w:szCs w:val="22"/>
          <w:lang w:eastAsia="en-GB"/>
        </w:rPr>
        <w:t>.</w:t>
      </w:r>
    </w:p>
    <w:p w14:paraId="7CFB71C7" w14:textId="77777777" w:rsidR="001F58A4" w:rsidRPr="00F74E70" w:rsidRDefault="001F58A4" w:rsidP="00C414BB">
      <w:pPr>
        <w:ind w:right="244"/>
        <w:jc w:val="both"/>
        <w:rPr>
          <w:rFonts w:ascii="Arial" w:eastAsia="Times New Roman" w:hAnsi="Arial" w:cs="Arial"/>
          <w:color w:val="FF0000"/>
          <w:sz w:val="22"/>
          <w:szCs w:val="22"/>
          <w:lang w:eastAsia="en-GB"/>
        </w:rPr>
      </w:pPr>
    </w:p>
    <w:p w14:paraId="08A9823F" w14:textId="1EF0F589" w:rsidR="007A4C13" w:rsidRPr="00C0634C" w:rsidRDefault="007A4C13" w:rsidP="001F58A4">
      <w:pPr>
        <w:pStyle w:val="Heading2"/>
        <w:spacing w:before="0"/>
        <w:ind w:left="576"/>
        <w:rPr>
          <w:rFonts w:ascii="Arial" w:hAnsi="Arial" w:cs="Arial"/>
          <w:smallCaps w:val="0"/>
          <w:sz w:val="24"/>
          <w:szCs w:val="24"/>
        </w:rPr>
      </w:pPr>
      <w:r w:rsidRPr="006F6FF5">
        <w:rPr>
          <w:rFonts w:ascii="Arial" w:hAnsi="Arial" w:cs="Arial"/>
          <w:smallCaps w:val="0"/>
          <w:sz w:val="24"/>
          <w:szCs w:val="24"/>
        </w:rPr>
        <w:t xml:space="preserve">  </w:t>
      </w:r>
      <w:bookmarkStart w:id="43" w:name="_Toc57715503"/>
      <w:r w:rsidR="00391031" w:rsidRPr="00C0634C">
        <w:rPr>
          <w:rFonts w:ascii="Arial" w:hAnsi="Arial" w:cs="Arial"/>
          <w:smallCaps w:val="0"/>
          <w:sz w:val="24"/>
          <w:szCs w:val="24"/>
        </w:rPr>
        <w:t>Confidentiality in relation to c</w:t>
      </w:r>
      <w:r w:rsidRPr="00C0634C">
        <w:rPr>
          <w:rFonts w:ascii="Arial" w:hAnsi="Arial" w:cs="Arial"/>
          <w:smallCaps w:val="0"/>
          <w:sz w:val="24"/>
          <w:szCs w:val="24"/>
        </w:rPr>
        <w:t>omplaints</w:t>
      </w:r>
      <w:bookmarkEnd w:id="43"/>
    </w:p>
    <w:p w14:paraId="57A9E043" w14:textId="77777777" w:rsidR="001A53F4" w:rsidRPr="001F58A4" w:rsidRDefault="001A53F4" w:rsidP="001F58A4">
      <w:pPr>
        <w:spacing w:after="72"/>
        <w:ind w:right="245"/>
        <w:rPr>
          <w:rFonts w:ascii="Arial" w:eastAsia="Times New Roman" w:hAnsi="Arial" w:cs="Arial"/>
          <w:color w:val="000000" w:themeColor="text1"/>
          <w:sz w:val="10"/>
          <w:lang w:eastAsia="en-GB"/>
        </w:rPr>
      </w:pPr>
    </w:p>
    <w:p w14:paraId="2890D78C" w14:textId="77777777" w:rsidR="001A53F4" w:rsidRDefault="001A53F4" w:rsidP="001F58A4">
      <w:pPr>
        <w:spacing w:after="72"/>
        <w:ind w:right="245"/>
        <w:rPr>
          <w:rFonts w:ascii="Arial" w:hAnsi="Arial" w:cs="Arial"/>
          <w:sz w:val="22"/>
          <w:szCs w:val="22"/>
        </w:rPr>
      </w:pPr>
      <w:r w:rsidRPr="00C0634C">
        <w:rPr>
          <w:rFonts w:ascii="Arial" w:eastAsia="Times New Roman" w:hAnsi="Arial" w:cs="Arial"/>
          <w:color w:val="000000" w:themeColor="text1"/>
          <w:sz w:val="22"/>
          <w:szCs w:val="22"/>
          <w:lang w:eastAsia="en-GB"/>
        </w:rPr>
        <w:t>Any complaint is investigated with the utmost confidence and all associated documentation will be held separately from the complainant’s medical records. Complaint</w:t>
      </w:r>
      <w:r w:rsidRPr="00C0634C">
        <w:rPr>
          <w:rFonts w:ascii="Arial" w:eastAsia="Times New Roman" w:hAnsi="Arial" w:cs="Arial"/>
          <w:color w:val="000000" w:themeColor="text1"/>
          <w:sz w:val="22"/>
          <w:szCs w:val="22"/>
        </w:rPr>
        <w:t xml:space="preserve"> </w:t>
      </w:r>
      <w:r w:rsidRPr="00C0634C">
        <w:rPr>
          <w:rFonts w:ascii="Arial" w:hAnsi="Arial" w:cs="Arial"/>
          <w:sz w:val="22"/>
          <w:szCs w:val="22"/>
        </w:rPr>
        <w:t xml:space="preserve">confidentiality will be maintained, ensuring only managers and staff who are involved in the investigation know the particulars of the complaint. </w:t>
      </w:r>
    </w:p>
    <w:p w14:paraId="3227A766" w14:textId="1A7BDB8A" w:rsidR="007A4C13" w:rsidRPr="00C0634C" w:rsidRDefault="007A4C13" w:rsidP="001F58A4">
      <w:pPr>
        <w:pStyle w:val="Heading2"/>
        <w:ind w:left="576"/>
        <w:rPr>
          <w:rFonts w:ascii="Arial" w:hAnsi="Arial" w:cs="Arial"/>
          <w:smallCaps w:val="0"/>
          <w:sz w:val="24"/>
          <w:szCs w:val="24"/>
        </w:rPr>
      </w:pPr>
      <w:bookmarkStart w:id="44" w:name="_Hlk38465917"/>
      <w:r w:rsidRPr="001F58A4">
        <w:rPr>
          <w:rFonts w:ascii="Arial" w:hAnsi="Arial" w:cs="Arial"/>
          <w:smallCaps w:val="0"/>
          <w:sz w:val="24"/>
          <w:szCs w:val="24"/>
        </w:rPr>
        <w:t xml:space="preserve">  </w:t>
      </w:r>
      <w:bookmarkStart w:id="45" w:name="_Toc57715504"/>
      <w:r w:rsidR="00391031" w:rsidRPr="00C0634C">
        <w:rPr>
          <w:rFonts w:ascii="Arial" w:hAnsi="Arial" w:cs="Arial"/>
          <w:smallCaps w:val="0"/>
          <w:sz w:val="24"/>
          <w:szCs w:val="24"/>
        </w:rPr>
        <w:t>Persistent and unreasonable c</w:t>
      </w:r>
      <w:r w:rsidRPr="00C0634C">
        <w:rPr>
          <w:rFonts w:ascii="Arial" w:hAnsi="Arial" w:cs="Arial"/>
          <w:smallCaps w:val="0"/>
          <w:sz w:val="24"/>
          <w:szCs w:val="24"/>
        </w:rPr>
        <w:t>omplaints</w:t>
      </w:r>
      <w:bookmarkEnd w:id="45"/>
    </w:p>
    <w:bookmarkEnd w:id="44"/>
    <w:p w14:paraId="1CE33854" w14:textId="77777777" w:rsidR="001A53F4" w:rsidRPr="001F58A4" w:rsidRDefault="001A53F4" w:rsidP="001A53F4">
      <w:pPr>
        <w:spacing w:before="72" w:after="72"/>
        <w:ind w:right="245"/>
        <w:rPr>
          <w:rFonts w:ascii="Arial" w:hAnsi="Arial" w:cs="Arial"/>
          <w:sz w:val="6"/>
        </w:rPr>
      </w:pPr>
    </w:p>
    <w:p w14:paraId="76A51837" w14:textId="2B96A4BD" w:rsidR="00205AAF" w:rsidRDefault="001A53F4" w:rsidP="001A53F4">
      <w:pPr>
        <w:spacing w:before="72" w:after="72"/>
        <w:ind w:right="245"/>
        <w:rPr>
          <w:rFonts w:ascii="Arial" w:hAnsi="Arial" w:cs="Arial"/>
          <w:sz w:val="22"/>
          <w:szCs w:val="22"/>
        </w:rPr>
      </w:pPr>
      <w:r w:rsidRPr="00C0634C">
        <w:rPr>
          <w:rFonts w:ascii="Arial" w:hAnsi="Arial" w:cs="Arial"/>
          <w:sz w:val="22"/>
          <w:szCs w:val="22"/>
        </w:rPr>
        <w:t xml:space="preserve">The management of persistent and unreasonable complaints at </w:t>
      </w:r>
      <w:r w:rsidR="001957A2">
        <w:rPr>
          <w:rFonts w:ascii="Arial" w:hAnsi="Arial" w:cs="Arial"/>
          <w:sz w:val="22"/>
          <w:szCs w:val="22"/>
        </w:rPr>
        <w:t>Lime Tree Surgery</w:t>
      </w:r>
      <w:r w:rsidRPr="00C0634C">
        <w:rPr>
          <w:rFonts w:ascii="Arial" w:hAnsi="Arial" w:cs="Arial"/>
          <w:sz w:val="22"/>
          <w:szCs w:val="22"/>
        </w:rPr>
        <w:t xml:space="preserve"> is achieved by following the guidance detailed at </w:t>
      </w:r>
      <w:hyperlink r:id="rId21" w:history="1">
        <w:r w:rsidRPr="00C0634C">
          <w:rPr>
            <w:rStyle w:val="Hyperlink"/>
            <w:rFonts w:ascii="Arial" w:hAnsi="Arial" w:cs="Arial"/>
            <w:sz w:val="22"/>
            <w:szCs w:val="22"/>
          </w:rPr>
          <w:t>Appendix 2</w:t>
        </w:r>
      </w:hyperlink>
      <w:r w:rsidRPr="00C0634C">
        <w:rPr>
          <w:rFonts w:ascii="Arial" w:hAnsi="Arial" w:cs="Arial"/>
          <w:sz w:val="22"/>
          <w:szCs w:val="22"/>
        </w:rPr>
        <w:t xml:space="preserve"> of the NHS England Complaints Policy.</w:t>
      </w:r>
    </w:p>
    <w:p w14:paraId="43AA1449" w14:textId="08020247" w:rsidR="00205AAF" w:rsidRDefault="00205AAF" w:rsidP="00205AAF">
      <w:pPr>
        <w:pStyle w:val="Heading2"/>
        <w:ind w:left="576"/>
        <w:rPr>
          <w:rFonts w:ascii="Arial" w:hAnsi="Arial" w:cs="Arial"/>
          <w:smallCaps w:val="0"/>
          <w:sz w:val="24"/>
          <w:szCs w:val="24"/>
        </w:rPr>
      </w:pPr>
      <w:r w:rsidRPr="001F58A4">
        <w:rPr>
          <w:rFonts w:ascii="Arial" w:hAnsi="Arial" w:cs="Arial"/>
          <w:smallCaps w:val="0"/>
          <w:sz w:val="24"/>
          <w:szCs w:val="24"/>
        </w:rPr>
        <w:t xml:space="preserve">  </w:t>
      </w:r>
      <w:bookmarkStart w:id="46" w:name="_Toc57715505"/>
      <w:r w:rsidRPr="001F58A4">
        <w:rPr>
          <w:rFonts w:ascii="Arial" w:hAnsi="Arial" w:cs="Arial"/>
          <w:smallCaps w:val="0"/>
          <w:sz w:val="24"/>
          <w:szCs w:val="24"/>
        </w:rPr>
        <w:t xml:space="preserve">Complaints </w:t>
      </w:r>
      <w:r>
        <w:rPr>
          <w:rFonts w:ascii="Arial" w:hAnsi="Arial" w:cs="Arial"/>
          <w:smallCaps w:val="0"/>
          <w:sz w:val="24"/>
          <w:szCs w:val="24"/>
        </w:rPr>
        <w:t>citing legal action</w:t>
      </w:r>
      <w:bookmarkEnd w:id="46"/>
    </w:p>
    <w:p w14:paraId="501E177D" w14:textId="2D77EB01" w:rsidR="00205AAF" w:rsidRPr="001F58A4" w:rsidRDefault="00205AAF" w:rsidP="00205AAF">
      <w:pPr>
        <w:rPr>
          <w:rFonts w:ascii="Arial" w:hAnsi="Arial" w:cs="Arial"/>
          <w:sz w:val="22"/>
          <w:szCs w:val="22"/>
        </w:rPr>
      </w:pPr>
    </w:p>
    <w:p w14:paraId="5EC89F71" w14:textId="39C02534" w:rsidR="00D520EA" w:rsidRDefault="00205AAF" w:rsidP="00205AAF">
      <w:pPr>
        <w:rPr>
          <w:rFonts w:ascii="Arial" w:hAnsi="Arial" w:cs="Arial"/>
          <w:sz w:val="22"/>
          <w:szCs w:val="22"/>
        </w:rPr>
      </w:pPr>
      <w:r w:rsidRPr="001F58A4">
        <w:rPr>
          <w:rFonts w:ascii="Arial" w:hAnsi="Arial" w:cs="Arial"/>
          <w:sz w:val="22"/>
          <w:szCs w:val="22"/>
        </w:rPr>
        <w:t xml:space="preserve">Should any complaint be received and the </w:t>
      </w:r>
      <w:r>
        <w:rPr>
          <w:rFonts w:ascii="Arial" w:hAnsi="Arial" w:cs="Arial"/>
          <w:sz w:val="22"/>
          <w:szCs w:val="22"/>
        </w:rPr>
        <w:t>content states that l</w:t>
      </w:r>
      <w:r w:rsidR="001F58A4">
        <w:rPr>
          <w:rFonts w:ascii="Arial" w:hAnsi="Arial" w:cs="Arial"/>
          <w:sz w:val="22"/>
          <w:szCs w:val="22"/>
        </w:rPr>
        <w:t>egal action has been sought</w:t>
      </w:r>
      <w:r>
        <w:rPr>
          <w:rFonts w:ascii="Arial" w:hAnsi="Arial" w:cs="Arial"/>
          <w:sz w:val="22"/>
          <w:szCs w:val="22"/>
        </w:rPr>
        <w:t xml:space="preserve"> then</w:t>
      </w:r>
      <w:r w:rsidR="001F58A4">
        <w:rPr>
          <w:rFonts w:ascii="Arial" w:hAnsi="Arial" w:cs="Arial"/>
          <w:sz w:val="22"/>
          <w:szCs w:val="22"/>
        </w:rPr>
        <w:t>,</w:t>
      </w:r>
      <w:r>
        <w:rPr>
          <w:rFonts w:ascii="Arial" w:hAnsi="Arial" w:cs="Arial"/>
          <w:sz w:val="22"/>
          <w:szCs w:val="22"/>
        </w:rPr>
        <w:t xml:space="preserve"> prior to any response, consideration should be given to contacting the defence union for guidanc</w:t>
      </w:r>
      <w:r w:rsidR="00D520EA">
        <w:rPr>
          <w:rFonts w:ascii="Arial" w:hAnsi="Arial" w:cs="Arial"/>
          <w:sz w:val="22"/>
          <w:szCs w:val="22"/>
        </w:rPr>
        <w:t>e.</w:t>
      </w:r>
    </w:p>
    <w:p w14:paraId="0AD4D8CA" w14:textId="77777777" w:rsidR="00D520EA" w:rsidRDefault="00D520EA" w:rsidP="00205AAF">
      <w:pPr>
        <w:rPr>
          <w:rFonts w:ascii="Arial" w:hAnsi="Arial" w:cs="Arial"/>
          <w:sz w:val="22"/>
          <w:szCs w:val="22"/>
        </w:rPr>
      </w:pPr>
    </w:p>
    <w:p w14:paraId="71064A25" w14:textId="647EE160" w:rsidR="00113223" w:rsidRPr="001F58A4" w:rsidRDefault="00113223" w:rsidP="001F58A4">
      <w:pPr>
        <w:pStyle w:val="Heading2"/>
        <w:ind w:left="576"/>
        <w:rPr>
          <w:rFonts w:ascii="Arial" w:hAnsi="Arial" w:cs="Arial"/>
          <w:smallCaps w:val="0"/>
          <w:sz w:val="24"/>
          <w:szCs w:val="24"/>
        </w:rPr>
      </w:pPr>
      <w:bookmarkStart w:id="47" w:name="_Hlk38465905"/>
      <w:r w:rsidRPr="001F58A4">
        <w:rPr>
          <w:rFonts w:ascii="Arial" w:hAnsi="Arial" w:cs="Arial"/>
          <w:smallCaps w:val="0"/>
          <w:sz w:val="24"/>
          <w:szCs w:val="24"/>
        </w:rPr>
        <w:t xml:space="preserve">  </w:t>
      </w:r>
      <w:bookmarkStart w:id="48" w:name="_Toc57715506"/>
      <w:r w:rsidRPr="001F58A4">
        <w:rPr>
          <w:rFonts w:ascii="Arial" w:hAnsi="Arial" w:cs="Arial"/>
          <w:smallCaps w:val="0"/>
          <w:sz w:val="24"/>
          <w:szCs w:val="24"/>
        </w:rPr>
        <w:t>Complaints involving external staff</w:t>
      </w:r>
      <w:bookmarkEnd w:id="48"/>
    </w:p>
    <w:p w14:paraId="72991EBA" w14:textId="773CB343" w:rsidR="00113223" w:rsidRPr="00C141D9" w:rsidRDefault="00113223" w:rsidP="00113223">
      <w:pPr>
        <w:rPr>
          <w:lang w:val="en-US"/>
        </w:rPr>
      </w:pPr>
    </w:p>
    <w:p w14:paraId="0FFE941B" w14:textId="2D366EBC" w:rsidR="00D95906" w:rsidRPr="00C141D9" w:rsidRDefault="00113223" w:rsidP="00113223">
      <w:pPr>
        <w:rPr>
          <w:rFonts w:ascii="Arial" w:eastAsia="Times New Roman" w:hAnsi="Arial" w:cs="Arial"/>
          <w:sz w:val="22"/>
          <w:szCs w:val="22"/>
          <w:lang w:eastAsia="en-GB"/>
        </w:rPr>
      </w:pPr>
      <w:r w:rsidRPr="00C141D9">
        <w:rPr>
          <w:rFonts w:ascii="Arial" w:eastAsia="Times New Roman" w:hAnsi="Arial" w:cs="Arial"/>
          <w:sz w:val="22"/>
          <w:szCs w:val="22"/>
          <w:lang w:eastAsia="en-GB"/>
        </w:rPr>
        <w:t>Should a complaint be received about a member of another organisation</w:t>
      </w:r>
      <w:r w:rsidR="008D77C1">
        <w:rPr>
          <w:rFonts w:ascii="Arial" w:eastAsia="Times New Roman" w:hAnsi="Arial" w:cs="Arial"/>
          <w:sz w:val="22"/>
          <w:szCs w:val="22"/>
          <w:lang w:eastAsia="en-GB"/>
        </w:rPr>
        <w:t>’</w:t>
      </w:r>
      <w:r w:rsidRPr="00C141D9">
        <w:rPr>
          <w:rFonts w:ascii="Arial" w:eastAsia="Times New Roman" w:hAnsi="Arial" w:cs="Arial"/>
          <w:sz w:val="22"/>
          <w:szCs w:val="22"/>
          <w:lang w:eastAsia="en-GB"/>
        </w:rPr>
        <w:t xml:space="preserve">s staff, then this is to be brought to the attention of the </w:t>
      </w:r>
      <w:r w:rsidR="001F58A4">
        <w:rPr>
          <w:rFonts w:ascii="Arial" w:eastAsia="Times New Roman" w:hAnsi="Arial" w:cs="Arial"/>
          <w:sz w:val="22"/>
          <w:szCs w:val="22"/>
          <w:lang w:eastAsia="en-GB"/>
        </w:rPr>
        <w:t>complaint</w:t>
      </w:r>
      <w:r w:rsidR="009B1482" w:rsidRPr="00C141D9">
        <w:rPr>
          <w:rFonts w:ascii="Arial" w:eastAsia="Times New Roman" w:hAnsi="Arial" w:cs="Arial"/>
          <w:sz w:val="22"/>
          <w:szCs w:val="22"/>
          <w:lang w:eastAsia="en-GB"/>
        </w:rPr>
        <w:t>s</w:t>
      </w:r>
      <w:r w:rsidR="008D77C1" w:rsidRPr="00C141D9">
        <w:rPr>
          <w:rFonts w:ascii="Arial" w:eastAsia="Times New Roman" w:hAnsi="Arial" w:cs="Arial"/>
          <w:sz w:val="22"/>
          <w:szCs w:val="22"/>
          <w:lang w:eastAsia="en-GB"/>
        </w:rPr>
        <w:t xml:space="preserve"> manager </w:t>
      </w:r>
      <w:r w:rsidRPr="00C141D9">
        <w:rPr>
          <w:rFonts w:ascii="Arial" w:eastAsia="Times New Roman" w:hAnsi="Arial" w:cs="Arial"/>
          <w:sz w:val="22"/>
          <w:szCs w:val="22"/>
          <w:lang w:eastAsia="en-GB"/>
        </w:rPr>
        <w:t>at the earliest opportunity.</w:t>
      </w:r>
      <w:r w:rsidR="008D77C1">
        <w:rPr>
          <w:rFonts w:ascii="Arial" w:eastAsia="Times New Roman" w:hAnsi="Arial" w:cs="Arial"/>
          <w:sz w:val="22"/>
          <w:szCs w:val="22"/>
          <w:lang w:eastAsia="en-GB"/>
        </w:rPr>
        <w:t xml:space="preserve"> </w:t>
      </w:r>
      <w:r w:rsidRPr="00C141D9">
        <w:rPr>
          <w:rFonts w:ascii="Arial" w:eastAsia="Times New Roman" w:hAnsi="Arial" w:cs="Arial"/>
          <w:sz w:val="22"/>
          <w:szCs w:val="22"/>
          <w:lang w:eastAsia="en-GB"/>
        </w:rPr>
        <w:t xml:space="preserve">The </w:t>
      </w:r>
      <w:r w:rsidR="008D77C1" w:rsidRPr="00C141D9">
        <w:rPr>
          <w:rFonts w:ascii="Arial" w:eastAsia="Times New Roman" w:hAnsi="Arial" w:cs="Arial"/>
          <w:sz w:val="22"/>
          <w:szCs w:val="22"/>
          <w:lang w:eastAsia="en-GB"/>
        </w:rPr>
        <w:t xml:space="preserve">complaints manager </w:t>
      </w:r>
      <w:r w:rsidRPr="00C141D9">
        <w:rPr>
          <w:rFonts w:ascii="Arial" w:eastAsia="Times New Roman" w:hAnsi="Arial" w:cs="Arial"/>
          <w:sz w:val="22"/>
          <w:szCs w:val="22"/>
          <w:lang w:eastAsia="en-GB"/>
        </w:rPr>
        <w:t>will then liaise with the other organisation</w:t>
      </w:r>
      <w:r w:rsidR="008D77C1">
        <w:rPr>
          <w:rFonts w:ascii="Arial" w:eastAsia="Times New Roman" w:hAnsi="Arial" w:cs="Arial"/>
          <w:sz w:val="22"/>
          <w:szCs w:val="22"/>
          <w:lang w:eastAsia="en-GB"/>
        </w:rPr>
        <w:t>’</w:t>
      </w:r>
      <w:r w:rsidRPr="00C141D9">
        <w:rPr>
          <w:rFonts w:ascii="Arial" w:eastAsia="Times New Roman" w:hAnsi="Arial" w:cs="Arial"/>
          <w:sz w:val="22"/>
          <w:szCs w:val="22"/>
          <w:lang w:eastAsia="en-GB"/>
        </w:rPr>
        <w:t>s manager</w:t>
      </w:r>
      <w:r w:rsidR="008D77C1">
        <w:rPr>
          <w:rFonts w:ascii="Arial" w:eastAsia="Times New Roman" w:hAnsi="Arial" w:cs="Arial"/>
          <w:sz w:val="22"/>
          <w:szCs w:val="22"/>
          <w:lang w:eastAsia="en-GB"/>
        </w:rPr>
        <w:t>.</w:t>
      </w:r>
    </w:p>
    <w:p w14:paraId="76CE29B8" w14:textId="45E7AA64" w:rsidR="007A4C13" w:rsidRPr="00C0634C" w:rsidRDefault="007A4C13" w:rsidP="001F58A4">
      <w:pPr>
        <w:pStyle w:val="Heading2"/>
        <w:ind w:left="576"/>
        <w:rPr>
          <w:rFonts w:ascii="Arial" w:hAnsi="Arial" w:cs="Arial"/>
          <w:smallCaps w:val="0"/>
          <w:sz w:val="24"/>
          <w:szCs w:val="24"/>
        </w:rPr>
      </w:pPr>
      <w:r w:rsidRPr="001F58A4">
        <w:rPr>
          <w:rFonts w:ascii="Arial" w:hAnsi="Arial" w:cs="Arial"/>
          <w:smallCaps w:val="0"/>
          <w:sz w:val="24"/>
          <w:szCs w:val="24"/>
        </w:rPr>
        <w:t xml:space="preserve">  </w:t>
      </w:r>
      <w:bookmarkStart w:id="49" w:name="_Toc57715507"/>
      <w:r w:rsidRPr="00C0634C">
        <w:rPr>
          <w:rFonts w:ascii="Arial" w:hAnsi="Arial" w:cs="Arial"/>
          <w:smallCaps w:val="0"/>
          <w:sz w:val="24"/>
          <w:szCs w:val="24"/>
        </w:rPr>
        <w:t xml:space="preserve">Complaints </w:t>
      </w:r>
      <w:r w:rsidR="00391031" w:rsidRPr="00C0634C">
        <w:rPr>
          <w:rFonts w:ascii="Arial" w:hAnsi="Arial" w:cs="Arial"/>
          <w:smallCaps w:val="0"/>
          <w:sz w:val="24"/>
          <w:szCs w:val="24"/>
        </w:rPr>
        <w:t>involving locum s</w:t>
      </w:r>
      <w:r w:rsidRPr="00C0634C">
        <w:rPr>
          <w:rFonts w:ascii="Arial" w:hAnsi="Arial" w:cs="Arial"/>
          <w:smallCaps w:val="0"/>
          <w:sz w:val="24"/>
          <w:szCs w:val="24"/>
        </w:rPr>
        <w:t>taff</w:t>
      </w:r>
      <w:bookmarkEnd w:id="49"/>
    </w:p>
    <w:bookmarkEnd w:id="47"/>
    <w:p w14:paraId="6F7940E8" w14:textId="77777777" w:rsidR="001A53F4" w:rsidRPr="00C0634C" w:rsidRDefault="001A53F4" w:rsidP="00C77777">
      <w:pPr>
        <w:spacing w:before="72"/>
        <w:ind w:right="245"/>
        <w:rPr>
          <w:rFonts w:ascii="Arial" w:eastAsia="Times New Roman" w:hAnsi="Arial" w:cs="Arial"/>
          <w:color w:val="000000" w:themeColor="text1"/>
          <w:lang w:eastAsia="en-GB"/>
        </w:rPr>
      </w:pPr>
    </w:p>
    <w:p w14:paraId="51D02F66" w14:textId="16997A7E" w:rsidR="00824133" w:rsidRDefault="005510FA" w:rsidP="00C77777">
      <w:pPr>
        <w:ind w:right="244"/>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Lime Tree Surgery</w:t>
      </w:r>
      <w:r w:rsidR="001A53F4" w:rsidRPr="00C0634C">
        <w:rPr>
          <w:rFonts w:ascii="Arial" w:eastAsia="Times New Roman" w:hAnsi="Arial" w:cs="Arial"/>
          <w:color w:val="000000" w:themeColor="text1"/>
          <w:sz w:val="22"/>
          <w:szCs w:val="22"/>
          <w:lang w:eastAsia="en-GB"/>
        </w:rPr>
        <w:t xml:space="preserve"> will ensure that all locum staff, be it GPs, nurses or administrative staff, are aware of </w:t>
      </w:r>
      <w:r w:rsidR="00C77777">
        <w:rPr>
          <w:rFonts w:ascii="Arial" w:eastAsia="Times New Roman" w:hAnsi="Arial" w:cs="Arial"/>
          <w:color w:val="000000" w:themeColor="text1"/>
          <w:sz w:val="22"/>
          <w:szCs w:val="22"/>
          <w:lang w:eastAsia="en-GB"/>
        </w:rPr>
        <w:t xml:space="preserve">both </w:t>
      </w:r>
      <w:r w:rsidR="001A53F4" w:rsidRPr="00C0634C">
        <w:rPr>
          <w:rFonts w:ascii="Arial" w:eastAsia="Times New Roman" w:hAnsi="Arial" w:cs="Arial"/>
          <w:color w:val="000000" w:themeColor="text1"/>
          <w:sz w:val="22"/>
          <w:szCs w:val="22"/>
          <w:lang w:eastAsia="en-GB"/>
        </w:rPr>
        <w:t xml:space="preserve">the complaints process and that they will be expected to partake in any subsequent investigation, even if they have left the </w:t>
      </w:r>
      <w:r w:rsidR="00113223">
        <w:rPr>
          <w:rFonts w:ascii="Arial" w:eastAsia="Times New Roman" w:hAnsi="Arial" w:cs="Arial"/>
          <w:color w:val="000000" w:themeColor="text1"/>
          <w:sz w:val="22"/>
          <w:szCs w:val="22"/>
          <w:lang w:eastAsia="en-GB"/>
        </w:rPr>
        <w:t>organisation</w:t>
      </w:r>
      <w:r w:rsidR="0047734E">
        <w:rPr>
          <w:rFonts w:ascii="Arial" w:eastAsia="Times New Roman" w:hAnsi="Arial" w:cs="Arial"/>
          <w:color w:val="000000" w:themeColor="text1"/>
          <w:sz w:val="22"/>
          <w:szCs w:val="22"/>
          <w:lang w:eastAsia="en-GB"/>
        </w:rPr>
        <w:t xml:space="preserve"> (keeping in mind the </w:t>
      </w:r>
      <w:r w:rsidR="00D95906">
        <w:rPr>
          <w:rFonts w:ascii="Arial" w:eastAsia="Times New Roman" w:hAnsi="Arial" w:cs="Arial"/>
          <w:color w:val="000000" w:themeColor="text1"/>
          <w:sz w:val="22"/>
          <w:szCs w:val="22"/>
          <w:lang w:eastAsia="en-GB"/>
        </w:rPr>
        <w:t>12-month</w:t>
      </w:r>
      <w:r w:rsidR="001A53F4" w:rsidRPr="00C0634C">
        <w:rPr>
          <w:rFonts w:ascii="Arial" w:eastAsia="Times New Roman" w:hAnsi="Arial" w:cs="Arial"/>
          <w:color w:val="000000" w:themeColor="text1"/>
          <w:sz w:val="22"/>
          <w:szCs w:val="22"/>
          <w:lang w:eastAsia="en-GB"/>
        </w:rPr>
        <w:t xml:space="preserve"> time frame to compla</w:t>
      </w:r>
      <w:r w:rsidR="00824133">
        <w:rPr>
          <w:rFonts w:ascii="Arial" w:eastAsia="Times New Roman" w:hAnsi="Arial" w:cs="Arial"/>
          <w:color w:val="000000" w:themeColor="text1"/>
          <w:sz w:val="22"/>
          <w:szCs w:val="22"/>
          <w:lang w:eastAsia="en-GB"/>
        </w:rPr>
        <w:t>in).</w:t>
      </w:r>
    </w:p>
    <w:p w14:paraId="5B3B4833" w14:textId="77777777" w:rsidR="008D77C1" w:rsidRDefault="008D77C1" w:rsidP="008D77C1">
      <w:pPr>
        <w:ind w:right="244"/>
        <w:rPr>
          <w:rFonts w:ascii="Arial" w:eastAsia="Times New Roman" w:hAnsi="Arial" w:cs="Arial"/>
          <w:color w:val="000000" w:themeColor="text1"/>
          <w:sz w:val="22"/>
          <w:szCs w:val="22"/>
          <w:lang w:eastAsia="en-GB"/>
        </w:rPr>
      </w:pPr>
    </w:p>
    <w:p w14:paraId="7711373C" w14:textId="1299EF80" w:rsidR="00D95906" w:rsidRPr="00C0634C" w:rsidRDefault="001A53F4" w:rsidP="008D77C1">
      <w:pPr>
        <w:ind w:right="244"/>
        <w:rPr>
          <w:rFonts w:ascii="Arial" w:eastAsia="Times New Roman" w:hAnsi="Arial" w:cs="Arial"/>
          <w:color w:val="000000" w:themeColor="text1"/>
          <w:sz w:val="22"/>
          <w:szCs w:val="22"/>
          <w:lang w:eastAsia="en-GB"/>
        </w:rPr>
      </w:pPr>
      <w:r w:rsidRPr="00C0634C">
        <w:rPr>
          <w:rFonts w:ascii="Arial" w:eastAsia="Times New Roman" w:hAnsi="Arial" w:cs="Arial"/>
          <w:color w:val="000000" w:themeColor="text1"/>
          <w:sz w:val="22"/>
          <w:szCs w:val="22"/>
          <w:lang w:eastAsia="en-GB"/>
        </w:rPr>
        <w:t>Locum staff must receive assurance that they will be treated equally and that there is no di</w:t>
      </w:r>
      <w:r w:rsidR="00C77777">
        <w:rPr>
          <w:rFonts w:ascii="Arial" w:eastAsia="Times New Roman" w:hAnsi="Arial" w:cs="Arial"/>
          <w:color w:val="000000" w:themeColor="text1"/>
          <w:sz w:val="22"/>
          <w:szCs w:val="22"/>
          <w:lang w:eastAsia="en-GB"/>
        </w:rPr>
        <w:t>fference</w:t>
      </w:r>
      <w:r w:rsidRPr="00C0634C">
        <w:rPr>
          <w:rFonts w:ascii="Arial" w:eastAsia="Times New Roman" w:hAnsi="Arial" w:cs="Arial"/>
          <w:color w:val="000000" w:themeColor="text1"/>
          <w:sz w:val="22"/>
          <w:szCs w:val="22"/>
          <w:lang w:eastAsia="en-GB"/>
        </w:rPr>
        <w:t xml:space="preserve"> between locum staff, salaried staff or partners.  </w:t>
      </w:r>
    </w:p>
    <w:p w14:paraId="27AB27E4" w14:textId="14C4E8B6" w:rsidR="0091634D" w:rsidRDefault="0091634D">
      <w:pPr>
        <w:pStyle w:val="Heading2"/>
        <w:ind w:left="576"/>
        <w:rPr>
          <w:rFonts w:ascii="Arial" w:hAnsi="Arial" w:cs="Arial"/>
          <w:smallCaps w:val="0"/>
          <w:sz w:val="24"/>
          <w:szCs w:val="24"/>
        </w:rPr>
      </w:pPr>
      <w:bookmarkStart w:id="50" w:name="_Logging_and_retaining"/>
      <w:bookmarkEnd w:id="50"/>
      <w:r w:rsidRPr="001F58A4">
        <w:rPr>
          <w:rFonts w:ascii="Arial" w:hAnsi="Arial" w:cs="Arial"/>
          <w:smallCaps w:val="0"/>
          <w:sz w:val="24"/>
          <w:szCs w:val="24"/>
        </w:rPr>
        <w:t xml:space="preserve">  </w:t>
      </w:r>
      <w:bookmarkStart w:id="51" w:name="_Toc57715508"/>
      <w:r w:rsidR="00D95906">
        <w:rPr>
          <w:rFonts w:ascii="Arial" w:hAnsi="Arial" w:cs="Arial"/>
          <w:smallCaps w:val="0"/>
          <w:sz w:val="24"/>
          <w:szCs w:val="24"/>
        </w:rPr>
        <w:t xml:space="preserve">Logging </w:t>
      </w:r>
      <w:r w:rsidR="00F75747">
        <w:rPr>
          <w:rFonts w:ascii="Arial" w:hAnsi="Arial" w:cs="Arial"/>
          <w:smallCaps w:val="0"/>
          <w:sz w:val="24"/>
          <w:szCs w:val="24"/>
        </w:rPr>
        <w:t xml:space="preserve">and retaining </w:t>
      </w:r>
      <w:r w:rsidR="00D95906">
        <w:rPr>
          <w:rFonts w:ascii="Arial" w:hAnsi="Arial" w:cs="Arial"/>
          <w:smallCaps w:val="0"/>
          <w:sz w:val="24"/>
          <w:szCs w:val="24"/>
        </w:rPr>
        <w:t>complaints</w:t>
      </w:r>
      <w:bookmarkEnd w:id="51"/>
    </w:p>
    <w:p w14:paraId="42712D02" w14:textId="737BD40A" w:rsidR="00D95906" w:rsidRPr="001F58A4" w:rsidRDefault="00D95906" w:rsidP="00D95906">
      <w:pPr>
        <w:rPr>
          <w:rFonts w:ascii="Arial" w:eastAsia="Times New Roman" w:hAnsi="Arial" w:cs="Arial"/>
          <w:color w:val="000000" w:themeColor="text1"/>
          <w:sz w:val="22"/>
          <w:szCs w:val="22"/>
          <w:lang w:eastAsia="en-GB"/>
        </w:rPr>
      </w:pPr>
    </w:p>
    <w:p w14:paraId="07C4666F" w14:textId="794B7A8E" w:rsidR="00F75747" w:rsidRDefault="00D95906" w:rsidP="00D95906">
      <w:pPr>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 xml:space="preserve">All organisations will need to log their complaints and retain </w:t>
      </w:r>
      <w:r w:rsidR="00F75747">
        <w:rPr>
          <w:rFonts w:ascii="Arial" w:eastAsia="Times New Roman" w:hAnsi="Arial" w:cs="Arial"/>
          <w:color w:val="000000" w:themeColor="text1"/>
          <w:sz w:val="22"/>
          <w:szCs w:val="22"/>
          <w:lang w:eastAsia="en-GB"/>
        </w:rPr>
        <w:t xml:space="preserve">as per the </w:t>
      </w:r>
      <w:hyperlink r:id="rId22" w:history="1">
        <w:r w:rsidR="00F75747" w:rsidRPr="00F75747">
          <w:rPr>
            <w:rStyle w:val="Hyperlink"/>
            <w:rFonts w:ascii="Arial" w:eastAsia="Times New Roman" w:hAnsi="Arial" w:cs="Arial"/>
            <w:sz w:val="22"/>
            <w:szCs w:val="22"/>
            <w:lang w:eastAsia="en-GB"/>
          </w:rPr>
          <w:t>Records Retention Schedule</w:t>
        </w:r>
      </w:hyperlink>
      <w:r w:rsidR="00F75747">
        <w:rPr>
          <w:rFonts w:ascii="Arial" w:eastAsia="Times New Roman" w:hAnsi="Arial" w:cs="Arial"/>
          <w:color w:val="000000" w:themeColor="text1"/>
          <w:sz w:val="22"/>
          <w:szCs w:val="22"/>
          <w:lang w:eastAsia="en-GB"/>
        </w:rPr>
        <w:t xml:space="preserve">. </w:t>
      </w:r>
    </w:p>
    <w:p w14:paraId="3BC6D977" w14:textId="77777777" w:rsidR="00F75747" w:rsidRDefault="00F75747" w:rsidP="00D95906">
      <w:pPr>
        <w:rPr>
          <w:rFonts w:ascii="Arial" w:eastAsia="Times New Roman" w:hAnsi="Arial" w:cs="Arial"/>
          <w:color w:val="000000" w:themeColor="text1"/>
          <w:sz w:val="22"/>
          <w:szCs w:val="22"/>
          <w:lang w:eastAsia="en-GB"/>
        </w:rPr>
      </w:pPr>
    </w:p>
    <w:p w14:paraId="67E33A57" w14:textId="77777777" w:rsidR="009B1482" w:rsidRDefault="009B1482" w:rsidP="00D95906">
      <w:pPr>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 xml:space="preserve">All evidence of complaints is compiled </w:t>
      </w:r>
      <w:r w:rsidRPr="00855594">
        <w:rPr>
          <w:rFonts w:ascii="Arial" w:eastAsia="Times New Roman" w:hAnsi="Arial" w:cs="Arial"/>
          <w:color w:val="000000" w:themeColor="text1"/>
          <w:sz w:val="22"/>
          <w:szCs w:val="22"/>
          <w:lang w:eastAsia="en-GB"/>
        </w:rPr>
        <w:t xml:space="preserve">within the </w:t>
      </w:r>
      <w:hyperlink r:id="rId23" w:history="1">
        <w:r w:rsidRPr="00855594">
          <w:rPr>
            <w:rStyle w:val="Hyperlink"/>
            <w:rFonts w:ascii="Arial" w:eastAsia="Times New Roman" w:hAnsi="Arial" w:cs="Arial"/>
            <w:sz w:val="22"/>
            <w:szCs w:val="22"/>
            <w:lang w:eastAsia="en-GB"/>
          </w:rPr>
          <w:t>KO14b Complaints Log Toolkit</w:t>
        </w:r>
      </w:hyperlink>
      <w:r w:rsidRPr="00855594">
        <w:rPr>
          <w:rFonts w:ascii="Arial" w:eastAsia="Times New Roman" w:hAnsi="Arial" w:cs="Arial"/>
          <w:color w:val="000000" w:themeColor="text1"/>
          <w:sz w:val="22"/>
          <w:szCs w:val="22"/>
          <w:lang w:eastAsia="en-GB"/>
        </w:rPr>
        <w:t xml:space="preserve">. </w:t>
      </w:r>
      <w:r>
        <w:rPr>
          <w:rFonts w:ascii="Arial" w:eastAsia="Times New Roman" w:hAnsi="Arial" w:cs="Arial"/>
          <w:color w:val="000000" w:themeColor="text1"/>
          <w:sz w:val="22"/>
          <w:szCs w:val="22"/>
          <w:lang w:eastAsia="en-GB"/>
        </w:rPr>
        <w:t xml:space="preserve"> </w:t>
      </w:r>
    </w:p>
    <w:p w14:paraId="69C74AA7" w14:textId="77777777" w:rsidR="009B1482" w:rsidRDefault="009B1482" w:rsidP="00D95906">
      <w:pPr>
        <w:rPr>
          <w:rFonts w:ascii="Arial" w:eastAsia="Times New Roman" w:hAnsi="Arial" w:cs="Arial"/>
          <w:color w:val="000000" w:themeColor="text1"/>
          <w:sz w:val="22"/>
          <w:szCs w:val="22"/>
          <w:lang w:eastAsia="en-GB"/>
        </w:rPr>
      </w:pPr>
    </w:p>
    <w:p w14:paraId="37587102" w14:textId="612050A7" w:rsidR="009B1482" w:rsidRDefault="009B1482" w:rsidP="00D95906">
      <w:pPr>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Evidence required includes</w:t>
      </w:r>
      <w:r w:rsidR="001F58A4">
        <w:rPr>
          <w:rFonts w:ascii="Arial" w:eastAsia="Times New Roman" w:hAnsi="Arial" w:cs="Arial"/>
          <w:color w:val="000000" w:themeColor="text1"/>
          <w:sz w:val="22"/>
          <w:szCs w:val="22"/>
          <w:lang w:eastAsia="en-GB"/>
        </w:rPr>
        <w:t>:</w:t>
      </w:r>
    </w:p>
    <w:p w14:paraId="1429455D" w14:textId="0E56B5B0" w:rsidR="009B1482" w:rsidRDefault="009B1482" w:rsidP="00D95906">
      <w:pPr>
        <w:rPr>
          <w:rFonts w:ascii="Arial" w:eastAsia="Times New Roman" w:hAnsi="Arial" w:cs="Arial"/>
          <w:color w:val="000000" w:themeColor="text1"/>
          <w:sz w:val="22"/>
          <w:szCs w:val="22"/>
          <w:lang w:eastAsia="en-GB"/>
        </w:rPr>
      </w:pPr>
    </w:p>
    <w:p w14:paraId="2F84DD8E" w14:textId="5BDF6837" w:rsidR="009B1482" w:rsidRDefault="009B1482" w:rsidP="009B1482">
      <w:pPr>
        <w:pStyle w:val="ListParagraph"/>
        <w:numPr>
          <w:ilvl w:val="0"/>
          <w:numId w:val="64"/>
        </w:numPr>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Logging, updating and tracking for trends and considerations</w:t>
      </w:r>
    </w:p>
    <w:p w14:paraId="1CECD4EC" w14:textId="205DE72F" w:rsidR="009B1482" w:rsidRDefault="009B1482" w:rsidP="009B1482">
      <w:pPr>
        <w:pStyle w:val="ListParagraph"/>
        <w:numPr>
          <w:ilvl w:val="0"/>
          <w:numId w:val="64"/>
        </w:numPr>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 xml:space="preserve">Details </w:t>
      </w:r>
      <w:r w:rsidR="001F58A4">
        <w:rPr>
          <w:rFonts w:ascii="Arial" w:eastAsia="Times New Roman" w:hAnsi="Arial" w:cs="Arial"/>
          <w:color w:val="000000" w:themeColor="text1"/>
          <w:sz w:val="22"/>
          <w:szCs w:val="22"/>
          <w:lang w:eastAsia="en-GB"/>
        </w:rPr>
        <w:t xml:space="preserve">of </w:t>
      </w:r>
      <w:r>
        <w:rPr>
          <w:rFonts w:ascii="Arial" w:eastAsia="Times New Roman" w:hAnsi="Arial" w:cs="Arial"/>
          <w:color w:val="000000" w:themeColor="text1"/>
          <w:sz w:val="22"/>
          <w:szCs w:val="22"/>
          <w:lang w:eastAsia="en-GB"/>
        </w:rPr>
        <w:t>all dates of a</w:t>
      </w:r>
      <w:r w:rsidRPr="00E23792">
        <w:rPr>
          <w:rFonts w:ascii="Arial" w:eastAsia="Times New Roman" w:hAnsi="Arial" w:cs="Arial"/>
          <w:color w:val="000000" w:themeColor="text1"/>
          <w:sz w:val="22"/>
          <w:szCs w:val="22"/>
          <w:lang w:eastAsia="en-GB"/>
        </w:rPr>
        <w:t>cknowledge</w:t>
      </w:r>
      <w:r w:rsidR="001F58A4">
        <w:rPr>
          <w:rFonts w:ascii="Arial" w:eastAsia="Times New Roman" w:hAnsi="Arial" w:cs="Arial"/>
          <w:color w:val="000000" w:themeColor="text1"/>
          <w:sz w:val="22"/>
          <w:szCs w:val="22"/>
          <w:lang w:eastAsia="en-GB"/>
        </w:rPr>
        <w:t>ment</w:t>
      </w:r>
      <w:r>
        <w:rPr>
          <w:rFonts w:ascii="Arial" w:eastAsia="Times New Roman" w:hAnsi="Arial" w:cs="Arial"/>
          <w:color w:val="000000" w:themeColor="text1"/>
          <w:sz w:val="22"/>
          <w:szCs w:val="22"/>
          <w:lang w:eastAsia="en-GB"/>
        </w:rPr>
        <w:t xml:space="preserve">, </w:t>
      </w:r>
      <w:r w:rsidRPr="00E23792">
        <w:rPr>
          <w:rFonts w:ascii="Arial" w:eastAsia="Times New Roman" w:hAnsi="Arial" w:cs="Arial"/>
          <w:color w:val="000000" w:themeColor="text1"/>
          <w:sz w:val="22"/>
          <w:szCs w:val="22"/>
          <w:lang w:eastAsia="en-GB"/>
        </w:rPr>
        <w:t>holding and final response letters</w:t>
      </w:r>
      <w:r>
        <w:rPr>
          <w:rFonts w:ascii="Arial" w:eastAsia="Times New Roman" w:hAnsi="Arial" w:cs="Arial"/>
          <w:color w:val="000000" w:themeColor="text1"/>
          <w:sz w:val="22"/>
          <w:szCs w:val="22"/>
          <w:lang w:eastAsia="en-GB"/>
        </w:rPr>
        <w:t xml:space="preserve"> and the timely completion of all correspondence</w:t>
      </w:r>
      <w:r w:rsidR="00296F10">
        <w:rPr>
          <w:rFonts w:ascii="Arial" w:eastAsia="Times New Roman" w:hAnsi="Arial" w:cs="Arial"/>
          <w:color w:val="000000" w:themeColor="text1"/>
          <w:sz w:val="22"/>
          <w:szCs w:val="22"/>
          <w:lang w:eastAsia="en-GB"/>
        </w:rPr>
        <w:t xml:space="preserve"> relating to the complaint</w:t>
      </w:r>
    </w:p>
    <w:p w14:paraId="4EC68DCD" w14:textId="2A886C3D" w:rsidR="009B1482" w:rsidRPr="001F58A4" w:rsidRDefault="009B1482" w:rsidP="001F58A4">
      <w:pPr>
        <w:pStyle w:val="ListParagraph"/>
        <w:numPr>
          <w:ilvl w:val="0"/>
          <w:numId w:val="64"/>
        </w:numPr>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Complies</w:t>
      </w:r>
      <w:r w:rsidRPr="00F82ABD">
        <w:rPr>
          <w:rFonts w:ascii="Arial" w:eastAsia="Times New Roman" w:hAnsi="Arial" w:cs="Arial"/>
          <w:color w:val="000000" w:themeColor="text1"/>
          <w:sz w:val="22"/>
          <w:szCs w:val="22"/>
          <w:lang w:eastAsia="en-GB"/>
        </w:rPr>
        <w:t xml:space="preserve"> </w:t>
      </w:r>
      <w:r w:rsidR="00296F10">
        <w:rPr>
          <w:rFonts w:ascii="Arial" w:eastAsia="Times New Roman" w:hAnsi="Arial" w:cs="Arial"/>
          <w:color w:val="000000" w:themeColor="text1"/>
          <w:sz w:val="22"/>
          <w:szCs w:val="22"/>
          <w:lang w:eastAsia="en-GB"/>
        </w:rPr>
        <w:t>with</w:t>
      </w:r>
      <w:r w:rsidRPr="00F82ABD">
        <w:rPr>
          <w:rFonts w:ascii="Arial" w:eastAsia="Times New Roman" w:hAnsi="Arial" w:cs="Arial"/>
          <w:color w:val="000000" w:themeColor="text1"/>
          <w:sz w:val="22"/>
          <w:szCs w:val="22"/>
          <w:lang w:eastAsia="en-GB"/>
        </w:rPr>
        <w:t xml:space="preserve"> the complaints in the categories that </w:t>
      </w:r>
      <w:r w:rsidR="00296F10">
        <w:rPr>
          <w:rFonts w:ascii="Arial" w:eastAsia="Times New Roman" w:hAnsi="Arial" w:cs="Arial"/>
          <w:color w:val="000000" w:themeColor="text1"/>
          <w:sz w:val="22"/>
          <w:szCs w:val="22"/>
          <w:lang w:eastAsia="en-GB"/>
        </w:rPr>
        <w:t>are</w:t>
      </w:r>
      <w:r w:rsidRPr="00F82ABD">
        <w:rPr>
          <w:rFonts w:ascii="Arial" w:eastAsia="Times New Roman" w:hAnsi="Arial" w:cs="Arial"/>
          <w:color w:val="000000" w:themeColor="text1"/>
          <w:sz w:val="22"/>
          <w:szCs w:val="22"/>
          <w:lang w:eastAsia="en-GB"/>
        </w:rPr>
        <w:t xml:space="preserve"> </w:t>
      </w:r>
      <w:r w:rsidR="00296F10">
        <w:rPr>
          <w:rFonts w:ascii="Arial" w:eastAsia="Times New Roman" w:hAnsi="Arial" w:cs="Arial"/>
          <w:color w:val="000000" w:themeColor="text1"/>
          <w:sz w:val="22"/>
          <w:szCs w:val="22"/>
          <w:lang w:eastAsia="en-GB"/>
        </w:rPr>
        <w:t>required</w:t>
      </w:r>
      <w:r>
        <w:rPr>
          <w:rFonts w:ascii="Arial" w:eastAsia="Times New Roman" w:hAnsi="Arial" w:cs="Arial"/>
          <w:color w:val="000000" w:themeColor="text1"/>
          <w:sz w:val="22"/>
          <w:szCs w:val="22"/>
          <w:lang w:eastAsia="en-GB"/>
        </w:rPr>
        <w:t xml:space="preserve"> to</w:t>
      </w:r>
      <w:r w:rsidRPr="00F82ABD">
        <w:rPr>
          <w:rFonts w:ascii="Arial" w:eastAsia="Times New Roman" w:hAnsi="Arial" w:cs="Arial"/>
          <w:color w:val="000000" w:themeColor="text1"/>
          <w:sz w:val="22"/>
          <w:szCs w:val="22"/>
          <w:lang w:eastAsia="en-GB"/>
        </w:rPr>
        <w:t xml:space="preserve"> complet</w:t>
      </w:r>
      <w:r>
        <w:rPr>
          <w:rFonts w:ascii="Arial" w:eastAsia="Times New Roman" w:hAnsi="Arial" w:cs="Arial"/>
          <w:color w:val="000000" w:themeColor="text1"/>
          <w:sz w:val="22"/>
          <w:szCs w:val="22"/>
          <w:lang w:eastAsia="en-GB"/>
        </w:rPr>
        <w:t>e</w:t>
      </w:r>
      <w:r w:rsidRPr="00F82ABD">
        <w:rPr>
          <w:rFonts w:ascii="Arial" w:eastAsia="Times New Roman" w:hAnsi="Arial" w:cs="Arial"/>
          <w:color w:val="000000" w:themeColor="text1"/>
          <w:sz w:val="22"/>
          <w:szCs w:val="22"/>
          <w:lang w:eastAsia="en-GB"/>
        </w:rPr>
        <w:t xml:space="preserve"> the annual KO14b submission</w:t>
      </w:r>
      <w:r w:rsidR="00F35483">
        <w:rPr>
          <w:rStyle w:val="FootnoteReference"/>
          <w:rFonts w:ascii="Arial" w:eastAsia="Times New Roman" w:hAnsi="Arial" w:cs="Arial"/>
          <w:color w:val="000000" w:themeColor="text1"/>
          <w:sz w:val="22"/>
          <w:szCs w:val="22"/>
          <w:lang w:eastAsia="en-GB"/>
        </w:rPr>
        <w:footnoteReference w:id="7"/>
      </w:r>
    </w:p>
    <w:p w14:paraId="6D6321C6" w14:textId="77777777" w:rsidR="009B1482" w:rsidRDefault="009B1482" w:rsidP="00D95906">
      <w:pPr>
        <w:rPr>
          <w:rFonts w:ascii="Arial" w:eastAsia="Times New Roman" w:hAnsi="Arial" w:cs="Arial"/>
          <w:color w:val="000000" w:themeColor="text1"/>
          <w:sz w:val="22"/>
          <w:szCs w:val="22"/>
          <w:lang w:eastAsia="en-GB"/>
        </w:rPr>
      </w:pPr>
    </w:p>
    <w:p w14:paraId="6F9335B7" w14:textId="47D10B23" w:rsidR="009B1482" w:rsidRDefault="005510FA" w:rsidP="00D95906">
      <w:pPr>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This data is submitted by Elaine Luxford, Complaints Manager</w:t>
      </w:r>
      <w:r w:rsidR="009B1482">
        <w:rPr>
          <w:rFonts w:ascii="Arial" w:eastAsia="Times New Roman" w:hAnsi="Arial" w:cs="Arial"/>
          <w:color w:val="000000" w:themeColor="text1"/>
          <w:sz w:val="22"/>
          <w:szCs w:val="22"/>
          <w:lang w:eastAsia="en-GB"/>
        </w:rPr>
        <w:t xml:space="preserve"> to NHS E within the </w:t>
      </w:r>
      <w:r w:rsidR="009B1482" w:rsidRPr="00C9243F">
        <w:rPr>
          <w:rFonts w:ascii="Arial" w:eastAsia="Times New Roman" w:hAnsi="Arial" w:cs="Arial"/>
          <w:color w:val="000000" w:themeColor="text1"/>
          <w:sz w:val="22"/>
          <w:szCs w:val="22"/>
          <w:lang w:eastAsia="en-GB"/>
        </w:rPr>
        <w:t xml:space="preserve">KO14b </w:t>
      </w:r>
      <w:r w:rsidR="00AE6931" w:rsidRPr="00C9243F">
        <w:rPr>
          <w:rFonts w:ascii="Arial" w:eastAsia="Times New Roman" w:hAnsi="Arial" w:cs="Arial"/>
          <w:color w:val="000000" w:themeColor="text1"/>
          <w:sz w:val="22"/>
          <w:szCs w:val="22"/>
          <w:lang w:eastAsia="en-GB"/>
        </w:rPr>
        <w:t xml:space="preserve">complaints </w:t>
      </w:r>
      <w:r w:rsidR="00AE6931">
        <w:rPr>
          <w:rFonts w:ascii="Arial" w:eastAsia="Times New Roman" w:hAnsi="Arial" w:cs="Arial"/>
          <w:color w:val="000000" w:themeColor="text1"/>
          <w:sz w:val="22"/>
          <w:szCs w:val="22"/>
          <w:lang w:eastAsia="en-GB"/>
        </w:rPr>
        <w:t xml:space="preserve">report </w:t>
      </w:r>
      <w:r w:rsidR="009B1482">
        <w:rPr>
          <w:rFonts w:ascii="Arial" w:eastAsia="Times New Roman" w:hAnsi="Arial" w:cs="Arial"/>
          <w:color w:val="000000" w:themeColor="text1"/>
          <w:sz w:val="22"/>
          <w:szCs w:val="22"/>
          <w:lang w:eastAsia="en-GB"/>
        </w:rPr>
        <w:t>by 31 March annually.</w:t>
      </w:r>
    </w:p>
    <w:p w14:paraId="0AAA223A" w14:textId="4B12F361" w:rsidR="0091634D" w:rsidRDefault="00D95906" w:rsidP="001F58A4">
      <w:pPr>
        <w:pStyle w:val="Heading2"/>
        <w:ind w:left="576"/>
        <w:rPr>
          <w:rFonts w:ascii="Arial" w:hAnsi="Arial" w:cs="Arial"/>
          <w:smallCaps w:val="0"/>
          <w:sz w:val="24"/>
          <w:szCs w:val="24"/>
        </w:rPr>
      </w:pPr>
      <w:bookmarkStart w:id="52" w:name="_Toc54694010"/>
      <w:bookmarkStart w:id="53" w:name="_Toc54694057"/>
      <w:bookmarkStart w:id="54" w:name="_Toc54694469"/>
      <w:bookmarkStart w:id="55" w:name="_Toc54694703"/>
      <w:bookmarkStart w:id="56" w:name="_Toc54695425"/>
      <w:bookmarkStart w:id="57" w:name="_Toc54699585"/>
      <w:bookmarkStart w:id="58" w:name="_Toc57715509"/>
      <w:bookmarkEnd w:id="52"/>
      <w:bookmarkEnd w:id="53"/>
      <w:bookmarkEnd w:id="54"/>
      <w:bookmarkEnd w:id="55"/>
      <w:bookmarkEnd w:id="56"/>
      <w:bookmarkEnd w:id="57"/>
      <w:r w:rsidRPr="00C0634C">
        <w:rPr>
          <w:rFonts w:ascii="Arial" w:hAnsi="Arial" w:cs="Arial"/>
          <w:smallCaps w:val="0"/>
          <w:sz w:val="24"/>
          <w:szCs w:val="24"/>
        </w:rPr>
        <w:t>Summary</w:t>
      </w:r>
      <w:bookmarkEnd w:id="58"/>
    </w:p>
    <w:p w14:paraId="6553C780" w14:textId="77777777" w:rsidR="00C371F2" w:rsidRPr="00C371F2" w:rsidRDefault="00C371F2" w:rsidP="00C371F2">
      <w:pPr>
        <w:rPr>
          <w:rFonts w:ascii="Arial" w:hAnsi="Arial" w:cs="Arial"/>
          <w:sz w:val="22"/>
          <w:lang w:val="en-US"/>
        </w:rPr>
      </w:pPr>
    </w:p>
    <w:p w14:paraId="4C03CE94" w14:textId="58FF20D6" w:rsidR="00F74E70" w:rsidRDefault="001A53F4" w:rsidP="008D77C1">
      <w:pPr>
        <w:spacing w:before="72" w:after="72"/>
        <w:ind w:right="245"/>
        <w:rPr>
          <w:rFonts w:ascii="Arial" w:eastAsia="Times New Roman" w:hAnsi="Arial" w:cs="Arial"/>
          <w:color w:val="000000" w:themeColor="text1"/>
          <w:sz w:val="22"/>
          <w:szCs w:val="22"/>
          <w:lang w:eastAsia="en-GB"/>
        </w:rPr>
      </w:pPr>
      <w:r w:rsidRPr="00C0634C">
        <w:rPr>
          <w:rFonts w:ascii="Arial" w:eastAsia="Times New Roman" w:hAnsi="Arial" w:cs="Arial"/>
          <w:color w:val="000000" w:themeColor="text1"/>
          <w:sz w:val="22"/>
          <w:szCs w:val="22"/>
          <w:lang w:eastAsia="en-GB"/>
        </w:rPr>
        <w:t>The c</w:t>
      </w:r>
      <w:r w:rsidR="005510FA">
        <w:rPr>
          <w:rFonts w:ascii="Arial" w:eastAsia="Times New Roman" w:hAnsi="Arial" w:cs="Arial"/>
          <w:color w:val="000000" w:themeColor="text1"/>
          <w:sz w:val="22"/>
          <w:szCs w:val="22"/>
          <w:lang w:eastAsia="en-GB"/>
        </w:rPr>
        <w:t>are and treatment delivered by Lime Tree Surgery</w:t>
      </w:r>
      <w:r w:rsidRPr="00C0634C">
        <w:rPr>
          <w:rFonts w:ascii="Arial" w:eastAsia="Times New Roman" w:hAnsi="Arial" w:cs="Arial"/>
          <w:color w:val="000000" w:themeColor="text1"/>
          <w:sz w:val="22"/>
          <w:szCs w:val="22"/>
          <w:lang w:eastAsia="en-GB"/>
        </w:rPr>
        <w:t xml:space="preserve"> is done so with due diligence and in accordance with current guidelines.  However, it is acknowledged that sometimes things can go wrong.  By having an effective complaints process in place, this </w:t>
      </w:r>
      <w:r w:rsidR="00113223">
        <w:rPr>
          <w:rFonts w:ascii="Arial" w:eastAsia="Times New Roman" w:hAnsi="Arial" w:cs="Arial"/>
          <w:color w:val="000000" w:themeColor="text1"/>
          <w:sz w:val="22"/>
          <w:szCs w:val="22"/>
          <w:lang w:eastAsia="en-GB"/>
        </w:rPr>
        <w:t>organisation</w:t>
      </w:r>
      <w:r w:rsidRPr="00C0634C">
        <w:rPr>
          <w:rFonts w:ascii="Arial" w:eastAsia="Times New Roman" w:hAnsi="Arial" w:cs="Arial"/>
          <w:color w:val="000000" w:themeColor="text1"/>
          <w:sz w:val="22"/>
          <w:szCs w:val="22"/>
          <w:lang w:eastAsia="en-GB"/>
        </w:rPr>
        <w:t xml:space="preserve"> is able to investigate and resolve complaints in a timely manner, achieving the desired outcome for service users, whilst also identifying lessons learn</w:t>
      </w:r>
      <w:r w:rsidR="008D77C1">
        <w:rPr>
          <w:rFonts w:ascii="Arial" w:eastAsia="Times New Roman" w:hAnsi="Arial" w:cs="Arial"/>
          <w:color w:val="000000" w:themeColor="text1"/>
          <w:sz w:val="22"/>
          <w:szCs w:val="22"/>
          <w:lang w:eastAsia="en-GB"/>
        </w:rPr>
        <w:t>ed</w:t>
      </w:r>
      <w:r w:rsidRPr="00C0634C">
        <w:rPr>
          <w:rFonts w:ascii="Arial" w:eastAsia="Times New Roman" w:hAnsi="Arial" w:cs="Arial"/>
          <w:color w:val="000000" w:themeColor="text1"/>
          <w:sz w:val="22"/>
          <w:szCs w:val="22"/>
          <w:lang w:eastAsia="en-GB"/>
        </w:rPr>
        <w:t xml:space="preserve"> and ultimately improving service delivery.</w:t>
      </w:r>
    </w:p>
    <w:p w14:paraId="64B2C4FE" w14:textId="393C2023" w:rsidR="00196940" w:rsidRDefault="00196940" w:rsidP="008D77C1">
      <w:pPr>
        <w:spacing w:before="72" w:after="72"/>
        <w:ind w:right="245"/>
        <w:rPr>
          <w:rFonts w:ascii="Arial" w:eastAsia="Times New Roman" w:hAnsi="Arial" w:cs="Arial"/>
          <w:color w:val="000000" w:themeColor="text1"/>
          <w:sz w:val="22"/>
          <w:szCs w:val="22"/>
          <w:lang w:eastAsia="en-GB"/>
        </w:rPr>
      </w:pPr>
    </w:p>
    <w:p w14:paraId="52A9ACB7" w14:textId="77A03079" w:rsidR="00196940" w:rsidRDefault="00196940" w:rsidP="008D77C1">
      <w:pPr>
        <w:spacing w:before="72" w:after="72"/>
        <w:ind w:right="245"/>
        <w:rPr>
          <w:rFonts w:ascii="Arial" w:eastAsia="Times New Roman" w:hAnsi="Arial" w:cs="Arial"/>
          <w:color w:val="000000" w:themeColor="text1"/>
          <w:sz w:val="22"/>
          <w:szCs w:val="22"/>
          <w:lang w:eastAsia="en-GB"/>
        </w:rPr>
      </w:pPr>
    </w:p>
    <w:p w14:paraId="57708CFD" w14:textId="5A565431" w:rsidR="00196940" w:rsidRDefault="00196940" w:rsidP="008D77C1">
      <w:pPr>
        <w:spacing w:before="72" w:after="72"/>
        <w:ind w:right="245"/>
        <w:rPr>
          <w:rFonts w:ascii="Arial" w:eastAsia="Times New Roman" w:hAnsi="Arial" w:cs="Arial"/>
          <w:color w:val="000000" w:themeColor="text1"/>
          <w:sz w:val="22"/>
          <w:szCs w:val="22"/>
          <w:lang w:eastAsia="en-GB"/>
        </w:rPr>
      </w:pPr>
    </w:p>
    <w:p w14:paraId="3CE8B51E" w14:textId="23B6B663" w:rsidR="00196940" w:rsidRDefault="00196940" w:rsidP="008D77C1">
      <w:pPr>
        <w:spacing w:before="72" w:after="72"/>
        <w:ind w:right="245"/>
        <w:rPr>
          <w:rFonts w:ascii="Arial" w:eastAsia="Times New Roman" w:hAnsi="Arial" w:cs="Arial"/>
          <w:color w:val="000000" w:themeColor="text1"/>
          <w:sz w:val="22"/>
          <w:szCs w:val="22"/>
          <w:lang w:eastAsia="en-GB"/>
        </w:rPr>
      </w:pPr>
    </w:p>
    <w:p w14:paraId="337FB202" w14:textId="31A6F566" w:rsidR="00196940" w:rsidRDefault="00196940" w:rsidP="008D77C1">
      <w:pPr>
        <w:spacing w:before="72" w:after="72"/>
        <w:ind w:right="245"/>
        <w:rPr>
          <w:rFonts w:ascii="Arial" w:eastAsia="Times New Roman" w:hAnsi="Arial" w:cs="Arial"/>
          <w:color w:val="000000" w:themeColor="text1"/>
          <w:sz w:val="22"/>
          <w:szCs w:val="22"/>
          <w:lang w:eastAsia="en-GB"/>
        </w:rPr>
      </w:pPr>
    </w:p>
    <w:p w14:paraId="6D2117FA" w14:textId="2139E6B5" w:rsidR="00196940" w:rsidRDefault="00196940" w:rsidP="008D77C1">
      <w:pPr>
        <w:spacing w:before="72" w:after="72"/>
        <w:ind w:right="245"/>
        <w:rPr>
          <w:rFonts w:ascii="Arial" w:eastAsia="Times New Roman" w:hAnsi="Arial" w:cs="Arial"/>
          <w:color w:val="000000" w:themeColor="text1"/>
          <w:sz w:val="22"/>
          <w:szCs w:val="22"/>
          <w:lang w:eastAsia="en-GB"/>
        </w:rPr>
      </w:pPr>
    </w:p>
    <w:p w14:paraId="455465E0" w14:textId="50E5A653" w:rsidR="00196940" w:rsidRDefault="00196940" w:rsidP="008D77C1">
      <w:pPr>
        <w:spacing w:before="72" w:after="72"/>
        <w:ind w:right="245"/>
        <w:rPr>
          <w:rFonts w:ascii="Arial" w:eastAsia="Times New Roman" w:hAnsi="Arial" w:cs="Arial"/>
          <w:color w:val="000000" w:themeColor="text1"/>
          <w:sz w:val="22"/>
          <w:szCs w:val="22"/>
          <w:lang w:eastAsia="en-GB"/>
        </w:rPr>
      </w:pPr>
    </w:p>
    <w:p w14:paraId="152A95E5" w14:textId="58C1DDE2" w:rsidR="00196940" w:rsidRDefault="00196940" w:rsidP="008D77C1">
      <w:pPr>
        <w:spacing w:before="72" w:after="72"/>
        <w:ind w:right="245"/>
        <w:rPr>
          <w:rFonts w:ascii="Arial" w:eastAsia="Times New Roman" w:hAnsi="Arial" w:cs="Arial"/>
          <w:color w:val="000000" w:themeColor="text1"/>
          <w:sz w:val="22"/>
          <w:szCs w:val="22"/>
          <w:lang w:eastAsia="en-GB"/>
        </w:rPr>
      </w:pPr>
    </w:p>
    <w:p w14:paraId="206A08BC" w14:textId="329F1D65" w:rsidR="00196940" w:rsidRDefault="00196940" w:rsidP="008D77C1">
      <w:pPr>
        <w:spacing w:before="72" w:after="72"/>
        <w:ind w:right="245"/>
        <w:rPr>
          <w:rFonts w:ascii="Arial" w:eastAsia="Times New Roman" w:hAnsi="Arial" w:cs="Arial"/>
          <w:color w:val="000000" w:themeColor="text1"/>
          <w:sz w:val="22"/>
          <w:szCs w:val="22"/>
          <w:lang w:eastAsia="en-GB"/>
        </w:rPr>
      </w:pPr>
    </w:p>
    <w:p w14:paraId="1D3788D4" w14:textId="48CAE041" w:rsidR="00196940" w:rsidRDefault="00196940" w:rsidP="008D77C1">
      <w:pPr>
        <w:spacing w:before="72" w:after="72"/>
        <w:ind w:right="245"/>
        <w:rPr>
          <w:rFonts w:ascii="Arial" w:eastAsia="Times New Roman" w:hAnsi="Arial" w:cs="Arial"/>
          <w:color w:val="000000" w:themeColor="text1"/>
          <w:sz w:val="22"/>
          <w:szCs w:val="22"/>
          <w:lang w:eastAsia="en-GB"/>
        </w:rPr>
      </w:pPr>
    </w:p>
    <w:p w14:paraId="6EFC63E2" w14:textId="79C1B1C2" w:rsidR="0091634D" w:rsidRPr="00C0634C" w:rsidRDefault="005510FA">
      <w:pPr>
        <w:pStyle w:val="Heading2"/>
        <w:numPr>
          <w:ilvl w:val="0"/>
          <w:numId w:val="0"/>
        </w:numPr>
        <w:rPr>
          <w:rFonts w:ascii="Arial" w:hAnsi="Arial" w:cs="Arial"/>
          <w:smallCaps w:val="0"/>
        </w:rPr>
      </w:pPr>
      <w:bookmarkStart w:id="59" w:name="_Toc57715512"/>
      <w:r>
        <w:rPr>
          <w:rFonts w:ascii="Arial" w:hAnsi="Arial" w:cs="Arial"/>
          <w:smallCaps w:val="0"/>
        </w:rPr>
        <w:t>A</w:t>
      </w:r>
      <w:r w:rsidR="0091634D" w:rsidRPr="00C0634C">
        <w:rPr>
          <w:rFonts w:ascii="Arial" w:hAnsi="Arial" w:cs="Arial"/>
          <w:smallCaps w:val="0"/>
        </w:rPr>
        <w:t>nn</w:t>
      </w:r>
      <w:r w:rsidR="00467F7F" w:rsidRPr="00C0634C">
        <w:rPr>
          <w:rFonts w:ascii="Arial" w:hAnsi="Arial" w:cs="Arial"/>
          <w:smallCaps w:val="0"/>
        </w:rPr>
        <w:t xml:space="preserve">ex </w:t>
      </w:r>
      <w:r w:rsidR="00C331FE">
        <w:rPr>
          <w:rFonts w:ascii="Arial" w:hAnsi="Arial" w:cs="Arial"/>
          <w:smallCaps w:val="0"/>
        </w:rPr>
        <w:t>A</w:t>
      </w:r>
      <w:r w:rsidR="00467F7F" w:rsidRPr="00C0634C">
        <w:rPr>
          <w:rFonts w:ascii="Arial" w:hAnsi="Arial" w:cs="Arial"/>
          <w:smallCaps w:val="0"/>
        </w:rPr>
        <w:t xml:space="preserve"> – Complaint </w:t>
      </w:r>
      <w:r w:rsidR="008D77C1" w:rsidRPr="00C0634C">
        <w:rPr>
          <w:rFonts w:ascii="Arial" w:hAnsi="Arial" w:cs="Arial"/>
          <w:smallCaps w:val="0"/>
        </w:rPr>
        <w:t>handling desktop aide-memoire</w:t>
      </w:r>
      <w:bookmarkEnd w:id="59"/>
    </w:p>
    <w:p w14:paraId="4CE67F11" w14:textId="77777777" w:rsidR="00467F7F" w:rsidRPr="00C0634C" w:rsidRDefault="00467F7F" w:rsidP="00467F7F">
      <w:pPr>
        <w:rPr>
          <w:rFonts w:ascii="Arial" w:hAnsi="Arial" w:cs="Arial"/>
          <w:lang w:val="en-US"/>
        </w:rPr>
      </w:pPr>
    </w:p>
    <w:p w14:paraId="6798D46A" w14:textId="77777777" w:rsidR="0091634D" w:rsidRPr="00C0634C" w:rsidRDefault="0091634D" w:rsidP="0091634D">
      <w:pPr>
        <w:jc w:val="center"/>
        <w:rPr>
          <w:rFonts w:ascii="Arial" w:hAnsi="Arial" w:cs="Arial"/>
          <w:b/>
        </w:rPr>
      </w:pPr>
      <w:r w:rsidRPr="00C0634C">
        <w:rPr>
          <w:rFonts w:ascii="Arial" w:hAnsi="Arial" w:cs="Arial"/>
          <w:b/>
          <w:noProof/>
          <w:lang w:eastAsia="en-GB"/>
        </w:rPr>
        <w:drawing>
          <wp:inline distT="0" distB="0" distL="0" distR="0" wp14:anchorId="47491120" wp14:editId="5BD74C1A">
            <wp:extent cx="5486400" cy="3801872"/>
            <wp:effectExtent l="1905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6D19C391" w14:textId="77777777" w:rsidR="0091634D" w:rsidRPr="00C0634C" w:rsidRDefault="0091634D" w:rsidP="0091634D">
      <w:pPr>
        <w:jc w:val="center"/>
        <w:rPr>
          <w:rFonts w:ascii="Arial" w:hAnsi="Arial" w:cs="Arial"/>
          <w:b/>
        </w:rPr>
      </w:pPr>
    </w:p>
    <w:tbl>
      <w:tblPr>
        <w:tblStyle w:val="HostTable"/>
        <w:tblW w:w="7230" w:type="dxa"/>
        <w:jc w:val="left"/>
        <w:tblLayout w:type="fixed"/>
        <w:tblLook w:val="04A0" w:firstRow="1" w:lastRow="0" w:firstColumn="1" w:lastColumn="0" w:noHBand="0" w:noVBand="1"/>
        <w:tblDescription w:val="Layout table"/>
      </w:tblPr>
      <w:tblGrid>
        <w:gridCol w:w="2651"/>
        <w:gridCol w:w="1928"/>
        <w:gridCol w:w="2651"/>
      </w:tblGrid>
      <w:tr w:rsidR="00C876F1" w:rsidRPr="00C0634C" w14:paraId="2E34A41D" w14:textId="77777777" w:rsidTr="00C876F1">
        <w:trPr>
          <w:cantSplit/>
          <w:trHeight w:hRule="exact" w:val="8712"/>
          <w:tblHeader/>
          <w:jc w:val="left"/>
        </w:trPr>
        <w:tc>
          <w:tcPr>
            <w:tcW w:w="2651" w:type="dxa"/>
            <w:tcMar>
              <w:top w:w="288" w:type="dxa"/>
              <w:left w:w="432" w:type="dxa"/>
              <w:right w:w="0" w:type="dxa"/>
            </w:tcMar>
            <w:textDirection w:val="btLr"/>
          </w:tcPr>
          <w:p w14:paraId="2A7FD87E" w14:textId="71CF0F79" w:rsidR="00C876F1" w:rsidRPr="00C0634C" w:rsidRDefault="00C876F1" w:rsidP="003C1063">
            <w:pPr>
              <w:pStyle w:val="ReturnAddress"/>
              <w:jc w:val="center"/>
              <w:rPr>
                <w:rFonts w:ascii="Arial" w:hAnsi="Arial" w:cs="Arial"/>
                <w:lang w:val="en-GB"/>
              </w:rPr>
            </w:pPr>
            <w:bookmarkStart w:id="60" w:name="_Annex_F_–"/>
            <w:bookmarkStart w:id="61" w:name="_Annex_E_–"/>
            <w:bookmarkStart w:id="62" w:name="_Annex_D_–"/>
            <w:bookmarkEnd w:id="60"/>
            <w:bookmarkEnd w:id="61"/>
            <w:bookmarkEnd w:id="62"/>
          </w:p>
        </w:tc>
        <w:tc>
          <w:tcPr>
            <w:tcW w:w="4579" w:type="dxa"/>
            <w:gridSpan w:val="2"/>
            <w:tcMar>
              <w:top w:w="288" w:type="dxa"/>
              <w:left w:w="720" w:type="dxa"/>
            </w:tcMar>
          </w:tcPr>
          <w:p w14:paraId="5C61C7A3" w14:textId="70630200" w:rsidR="00C876F1" w:rsidRPr="00C0634C" w:rsidRDefault="00C876F1" w:rsidP="0015434C">
            <w:pPr>
              <w:rPr>
                <w:rFonts w:ascii="Arial" w:hAnsi="Arial" w:cs="Arial"/>
                <w:lang w:val="en-GB"/>
              </w:rPr>
            </w:pPr>
          </w:p>
        </w:tc>
      </w:tr>
      <w:tr w:rsidR="00C876F1" w:rsidRPr="00C0634C" w14:paraId="27335B73" w14:textId="77777777" w:rsidTr="00C876F1">
        <w:trPr>
          <w:gridAfter w:val="1"/>
          <w:wAfter w:w="2651" w:type="dxa"/>
          <w:trHeight w:hRule="exact" w:val="10368"/>
          <w:tblHeader/>
          <w:jc w:val="left"/>
        </w:trPr>
        <w:tc>
          <w:tcPr>
            <w:tcW w:w="4579" w:type="dxa"/>
            <w:gridSpan w:val="2"/>
            <w:tcMar>
              <w:left w:w="432" w:type="dxa"/>
            </w:tcMar>
          </w:tcPr>
          <w:p w14:paraId="589A015E" w14:textId="571A0B1F" w:rsidR="00C876F1" w:rsidRPr="00C0634C" w:rsidRDefault="00C876F1" w:rsidP="001E37A8">
            <w:pPr>
              <w:spacing w:after="100" w:afterAutospacing="1"/>
              <w:rPr>
                <w:rFonts w:ascii="Arial" w:hAnsi="Arial" w:cs="Arial"/>
                <w:lang w:val="en-GB"/>
              </w:rPr>
            </w:pPr>
          </w:p>
        </w:tc>
      </w:tr>
    </w:tbl>
    <w:p w14:paraId="6EB0CE99" w14:textId="795D44D6" w:rsidR="00FC5738" w:rsidRPr="00C0634C" w:rsidRDefault="00FC5738" w:rsidP="0015434C">
      <w:pPr>
        <w:rPr>
          <w:rFonts w:ascii="Arial" w:hAnsi="Arial" w:cs="Arial"/>
          <w:lang w:val="en-US"/>
        </w:rPr>
        <w:sectPr w:rsidR="00FC5738" w:rsidRPr="00C0634C" w:rsidSect="008E1217">
          <w:pgSz w:w="16840" w:h="11900" w:orient="landscape"/>
          <w:pgMar w:top="1440" w:right="1440" w:bottom="1276" w:left="1440" w:header="720" w:footer="720" w:gutter="0"/>
          <w:cols w:space="720"/>
          <w:docGrid w:linePitch="360"/>
        </w:sectPr>
      </w:pPr>
    </w:p>
    <w:p w14:paraId="3F5DE76C" w14:textId="4632BF1D" w:rsidR="00F74E70" w:rsidRPr="00C414BB" w:rsidRDefault="00F74E70" w:rsidP="00F74E70">
      <w:pPr>
        <w:pStyle w:val="Heading2"/>
        <w:numPr>
          <w:ilvl w:val="0"/>
          <w:numId w:val="0"/>
        </w:numPr>
        <w:spacing w:before="0"/>
        <w:ind w:left="578" w:hanging="578"/>
        <w:rPr>
          <w:rFonts w:ascii="Arial" w:hAnsi="Arial" w:cs="Arial"/>
          <w:smallCaps w:val="0"/>
          <w:color w:val="auto"/>
        </w:rPr>
      </w:pPr>
      <w:bookmarkStart w:id="63" w:name="_Annex_G_–"/>
      <w:bookmarkStart w:id="64" w:name="_Annex_H_–"/>
      <w:bookmarkStart w:id="65" w:name="_Toc57715521"/>
      <w:bookmarkEnd w:id="63"/>
      <w:bookmarkEnd w:id="64"/>
      <w:r w:rsidRPr="00C414BB">
        <w:rPr>
          <w:rFonts w:ascii="Arial" w:hAnsi="Arial" w:cs="Arial"/>
          <w:smallCaps w:val="0"/>
          <w:color w:val="auto"/>
        </w:rPr>
        <w:t xml:space="preserve">Annex </w:t>
      </w:r>
      <w:r w:rsidR="00C876F1">
        <w:rPr>
          <w:rFonts w:ascii="Arial" w:hAnsi="Arial" w:cs="Arial"/>
          <w:smallCaps w:val="0"/>
          <w:color w:val="auto"/>
        </w:rPr>
        <w:t>B</w:t>
      </w:r>
      <w:r w:rsidR="00D95906" w:rsidRPr="00C414BB">
        <w:rPr>
          <w:rFonts w:ascii="Arial" w:hAnsi="Arial" w:cs="Arial"/>
          <w:smallCaps w:val="0"/>
          <w:color w:val="auto"/>
        </w:rPr>
        <w:t xml:space="preserve"> </w:t>
      </w:r>
      <w:r w:rsidRPr="00C414BB">
        <w:rPr>
          <w:rFonts w:ascii="Arial" w:hAnsi="Arial" w:cs="Arial"/>
          <w:smallCaps w:val="0"/>
          <w:color w:val="auto"/>
        </w:rPr>
        <w:t>– Acknowledgement</w:t>
      </w:r>
      <w:r w:rsidR="00C414BB" w:rsidRPr="00C414BB">
        <w:rPr>
          <w:rFonts w:ascii="Arial" w:hAnsi="Arial" w:cs="Arial"/>
          <w:smallCaps w:val="0"/>
          <w:color w:val="auto"/>
        </w:rPr>
        <w:t xml:space="preserve"> of</w:t>
      </w:r>
      <w:r w:rsidRPr="00C414BB">
        <w:rPr>
          <w:rFonts w:ascii="Arial" w:hAnsi="Arial" w:cs="Arial"/>
          <w:smallCaps w:val="0"/>
          <w:color w:val="auto"/>
        </w:rPr>
        <w:t xml:space="preserve"> a complaint letter (example)</w:t>
      </w:r>
      <w:bookmarkEnd w:id="65"/>
    </w:p>
    <w:p w14:paraId="6EC55D47" w14:textId="24986BF3" w:rsidR="00F74E70" w:rsidRPr="009B72C9" w:rsidRDefault="00F74E70" w:rsidP="00F74E70">
      <w:pPr>
        <w:rPr>
          <w:rFonts w:ascii="Arial" w:hAnsi="Arial" w:cs="Arial"/>
          <w:color w:val="FF0000"/>
          <w:sz w:val="22"/>
          <w:szCs w:val="22"/>
          <w:lang w:val="en-US"/>
        </w:rPr>
      </w:pPr>
    </w:p>
    <w:p w14:paraId="43BE07FE" w14:textId="6AE1EE3F" w:rsidR="00F74E70" w:rsidRDefault="00F74E70" w:rsidP="00F74E70">
      <w:pPr>
        <w:tabs>
          <w:tab w:val="left" w:pos="7275"/>
        </w:tabs>
        <w:jc w:val="right"/>
        <w:rPr>
          <w:rFonts w:ascii="Arial" w:hAnsi="Arial" w:cs="Arial"/>
          <w:sz w:val="22"/>
          <w:szCs w:val="22"/>
        </w:rPr>
      </w:pPr>
      <w:r w:rsidRPr="00C414BB">
        <w:rPr>
          <w:rFonts w:ascii="Arial" w:hAnsi="Arial" w:cs="Arial"/>
          <w:sz w:val="22"/>
          <w:szCs w:val="22"/>
          <w:highlight w:val="yellow"/>
        </w:rPr>
        <w:t>[</w:t>
      </w:r>
      <w:r w:rsidR="00C414BB" w:rsidRPr="00C414BB">
        <w:rPr>
          <w:rFonts w:ascii="Arial" w:hAnsi="Arial" w:cs="Arial"/>
          <w:sz w:val="22"/>
          <w:szCs w:val="22"/>
          <w:highlight w:val="yellow"/>
        </w:rPr>
        <w:t>Organisation</w:t>
      </w:r>
      <w:r w:rsidRPr="00C414BB">
        <w:rPr>
          <w:rFonts w:ascii="Arial" w:hAnsi="Arial" w:cs="Arial"/>
          <w:sz w:val="22"/>
          <w:szCs w:val="22"/>
        </w:rPr>
        <w:t>]</w:t>
      </w:r>
    </w:p>
    <w:p w14:paraId="3FECC83C" w14:textId="448880C7" w:rsidR="00F74E70" w:rsidRPr="00C414BB" w:rsidRDefault="00F74E70" w:rsidP="00F74E70">
      <w:pPr>
        <w:tabs>
          <w:tab w:val="left" w:pos="7275"/>
        </w:tabs>
        <w:jc w:val="right"/>
        <w:rPr>
          <w:rFonts w:ascii="Arial" w:hAnsi="Arial" w:cs="Arial"/>
          <w:sz w:val="22"/>
          <w:szCs w:val="22"/>
        </w:rPr>
      </w:pPr>
      <w:r w:rsidRPr="00C414BB">
        <w:rPr>
          <w:rFonts w:ascii="Arial" w:hAnsi="Arial" w:cs="Arial"/>
          <w:sz w:val="22"/>
          <w:szCs w:val="22"/>
        </w:rPr>
        <w:t>[</w:t>
      </w:r>
      <w:r w:rsidRPr="00C414BB">
        <w:rPr>
          <w:rFonts w:ascii="Arial" w:hAnsi="Arial" w:cs="Arial"/>
          <w:sz w:val="22"/>
          <w:szCs w:val="22"/>
          <w:highlight w:val="yellow"/>
        </w:rPr>
        <w:t>Address]</w:t>
      </w:r>
    </w:p>
    <w:p w14:paraId="2AC022DB" w14:textId="77777777" w:rsidR="00CA7A4E" w:rsidRPr="00C414BB" w:rsidRDefault="00CA7A4E" w:rsidP="00CA7A4E">
      <w:pPr>
        <w:tabs>
          <w:tab w:val="left" w:pos="7275"/>
        </w:tabs>
        <w:rPr>
          <w:rFonts w:ascii="Arial" w:hAnsi="Arial" w:cs="Arial"/>
          <w:sz w:val="22"/>
          <w:szCs w:val="22"/>
        </w:rPr>
      </w:pPr>
    </w:p>
    <w:p w14:paraId="4DA8AA99" w14:textId="631F5E44" w:rsidR="00CA7A4E" w:rsidRPr="00C414BB" w:rsidRDefault="00CA7A4E" w:rsidP="00CA7A4E">
      <w:pPr>
        <w:tabs>
          <w:tab w:val="left" w:pos="7275"/>
        </w:tabs>
        <w:rPr>
          <w:rFonts w:ascii="Arial" w:hAnsi="Arial" w:cs="Arial"/>
          <w:sz w:val="22"/>
          <w:szCs w:val="22"/>
        </w:rPr>
      </w:pPr>
      <w:r w:rsidRPr="00C414BB">
        <w:rPr>
          <w:rFonts w:ascii="Arial" w:hAnsi="Arial" w:cs="Arial"/>
          <w:sz w:val="22"/>
          <w:szCs w:val="22"/>
        </w:rPr>
        <w:t>[</w:t>
      </w:r>
      <w:r w:rsidRPr="00C414BB">
        <w:rPr>
          <w:rFonts w:ascii="Arial" w:hAnsi="Arial" w:cs="Arial"/>
          <w:sz w:val="22"/>
          <w:szCs w:val="22"/>
          <w:highlight w:val="yellow"/>
        </w:rPr>
        <w:t>Complainant</w:t>
      </w:r>
      <w:r w:rsidR="00C414BB">
        <w:rPr>
          <w:rFonts w:ascii="Arial" w:hAnsi="Arial" w:cs="Arial"/>
          <w:sz w:val="22"/>
          <w:szCs w:val="22"/>
          <w:highlight w:val="yellow"/>
        </w:rPr>
        <w:t>’</w:t>
      </w:r>
      <w:r w:rsidRPr="00C414BB">
        <w:rPr>
          <w:rFonts w:ascii="Arial" w:hAnsi="Arial" w:cs="Arial"/>
          <w:sz w:val="22"/>
          <w:szCs w:val="22"/>
          <w:highlight w:val="yellow"/>
        </w:rPr>
        <w:t>s name</w:t>
      </w:r>
      <w:r w:rsidRPr="00C414BB">
        <w:rPr>
          <w:rFonts w:ascii="Arial" w:hAnsi="Arial" w:cs="Arial"/>
          <w:sz w:val="22"/>
          <w:szCs w:val="22"/>
        </w:rPr>
        <w:t>]</w:t>
      </w:r>
    </w:p>
    <w:p w14:paraId="201BD0F4" w14:textId="08E38690" w:rsidR="00C414BB" w:rsidRDefault="00CA7A4E" w:rsidP="00CA7A4E">
      <w:pPr>
        <w:tabs>
          <w:tab w:val="left" w:pos="7275"/>
        </w:tabs>
        <w:rPr>
          <w:rFonts w:ascii="Arial" w:hAnsi="Arial" w:cs="Arial"/>
          <w:sz w:val="22"/>
          <w:szCs w:val="22"/>
        </w:rPr>
      </w:pPr>
      <w:r w:rsidRPr="00C414BB">
        <w:rPr>
          <w:rFonts w:ascii="Arial" w:hAnsi="Arial" w:cs="Arial"/>
          <w:sz w:val="22"/>
          <w:szCs w:val="22"/>
        </w:rPr>
        <w:t>[</w:t>
      </w:r>
      <w:r w:rsidRPr="00C414BB">
        <w:rPr>
          <w:rFonts w:ascii="Arial" w:hAnsi="Arial" w:cs="Arial"/>
          <w:sz w:val="22"/>
          <w:szCs w:val="22"/>
          <w:highlight w:val="yellow"/>
        </w:rPr>
        <w:t>Complainant</w:t>
      </w:r>
      <w:r w:rsidR="00C414BB">
        <w:rPr>
          <w:rFonts w:ascii="Arial" w:hAnsi="Arial" w:cs="Arial"/>
          <w:sz w:val="22"/>
          <w:szCs w:val="22"/>
          <w:highlight w:val="yellow"/>
        </w:rPr>
        <w:t>’</w:t>
      </w:r>
      <w:r w:rsidRPr="00C414BB">
        <w:rPr>
          <w:rFonts w:ascii="Arial" w:hAnsi="Arial" w:cs="Arial"/>
          <w:sz w:val="22"/>
          <w:szCs w:val="22"/>
          <w:highlight w:val="yellow"/>
        </w:rPr>
        <w:t>s address</w:t>
      </w:r>
      <w:r w:rsidRPr="00C414BB">
        <w:rPr>
          <w:rFonts w:ascii="Arial" w:hAnsi="Arial" w:cs="Arial"/>
          <w:sz w:val="22"/>
          <w:szCs w:val="22"/>
        </w:rPr>
        <w:t>]</w:t>
      </w:r>
      <w:r w:rsidRPr="00C414BB">
        <w:rPr>
          <w:rFonts w:ascii="Arial" w:hAnsi="Arial" w:cs="Arial"/>
          <w:sz w:val="22"/>
          <w:szCs w:val="22"/>
        </w:rPr>
        <w:tab/>
      </w:r>
      <w:r w:rsidRPr="00C414BB">
        <w:rPr>
          <w:rFonts w:ascii="Arial" w:hAnsi="Arial" w:cs="Arial"/>
          <w:sz w:val="22"/>
          <w:szCs w:val="22"/>
        </w:rPr>
        <w:tab/>
        <w:t xml:space="preserve">      </w:t>
      </w:r>
    </w:p>
    <w:p w14:paraId="3FA10904" w14:textId="77777777" w:rsidR="00C414BB" w:rsidRDefault="00C414BB" w:rsidP="00CA7A4E">
      <w:pPr>
        <w:tabs>
          <w:tab w:val="left" w:pos="7275"/>
        </w:tabs>
        <w:rPr>
          <w:rFonts w:ascii="Arial" w:hAnsi="Arial" w:cs="Arial"/>
          <w:sz w:val="22"/>
          <w:szCs w:val="22"/>
        </w:rPr>
      </w:pPr>
    </w:p>
    <w:p w14:paraId="4A1316E0" w14:textId="7E41857E" w:rsidR="00F74E70" w:rsidRPr="00C414BB" w:rsidRDefault="00F74E70" w:rsidP="00CA7A4E">
      <w:pPr>
        <w:tabs>
          <w:tab w:val="left" w:pos="7275"/>
        </w:tabs>
        <w:rPr>
          <w:rFonts w:ascii="Arial" w:hAnsi="Arial" w:cs="Arial"/>
          <w:sz w:val="22"/>
          <w:szCs w:val="22"/>
        </w:rPr>
      </w:pPr>
      <w:r w:rsidRPr="00C414BB">
        <w:rPr>
          <w:rFonts w:ascii="Arial" w:hAnsi="Arial" w:cs="Arial"/>
          <w:sz w:val="22"/>
          <w:szCs w:val="22"/>
        </w:rPr>
        <w:t>[</w:t>
      </w:r>
      <w:r w:rsidRPr="00C414BB">
        <w:rPr>
          <w:rFonts w:ascii="Arial" w:hAnsi="Arial" w:cs="Arial"/>
          <w:sz w:val="22"/>
          <w:szCs w:val="22"/>
          <w:highlight w:val="yellow"/>
        </w:rPr>
        <w:t>Date</w:t>
      </w:r>
      <w:r w:rsidRPr="00C414BB">
        <w:rPr>
          <w:rFonts w:ascii="Arial" w:hAnsi="Arial" w:cs="Arial"/>
          <w:sz w:val="22"/>
          <w:szCs w:val="22"/>
        </w:rPr>
        <w:t>]</w:t>
      </w:r>
    </w:p>
    <w:p w14:paraId="044681DE" w14:textId="77777777" w:rsidR="00CA7A4E" w:rsidRPr="00C414BB" w:rsidRDefault="00CA7A4E" w:rsidP="00CA7A4E">
      <w:pPr>
        <w:tabs>
          <w:tab w:val="left" w:pos="7275"/>
        </w:tabs>
        <w:rPr>
          <w:rFonts w:ascii="Arial" w:hAnsi="Arial" w:cs="Arial"/>
          <w:sz w:val="22"/>
          <w:szCs w:val="22"/>
        </w:rPr>
      </w:pPr>
    </w:p>
    <w:p w14:paraId="791F3563" w14:textId="3C2F1481" w:rsidR="00F74E70" w:rsidRPr="00C414BB" w:rsidRDefault="00CA7A4E" w:rsidP="00CA7A4E">
      <w:pPr>
        <w:tabs>
          <w:tab w:val="left" w:pos="7275"/>
        </w:tabs>
        <w:rPr>
          <w:rFonts w:ascii="Arial" w:hAnsi="Arial" w:cs="Arial"/>
          <w:sz w:val="22"/>
          <w:szCs w:val="22"/>
        </w:rPr>
      </w:pPr>
      <w:r w:rsidRPr="00C414BB">
        <w:rPr>
          <w:rFonts w:ascii="Arial" w:hAnsi="Arial" w:cs="Arial"/>
          <w:sz w:val="22"/>
          <w:szCs w:val="22"/>
        </w:rPr>
        <w:t>Reference [</w:t>
      </w:r>
      <w:r w:rsidRPr="00C414BB">
        <w:rPr>
          <w:rFonts w:ascii="Arial" w:hAnsi="Arial" w:cs="Arial"/>
          <w:sz w:val="22"/>
          <w:szCs w:val="22"/>
          <w:highlight w:val="yellow"/>
        </w:rPr>
        <w:t>Ente</w:t>
      </w:r>
      <w:r w:rsidRPr="00C414BB">
        <w:rPr>
          <w:rFonts w:ascii="Arial" w:hAnsi="Arial" w:cs="Arial"/>
          <w:sz w:val="22"/>
          <w:szCs w:val="22"/>
        </w:rPr>
        <w:t>r]</w:t>
      </w:r>
    </w:p>
    <w:p w14:paraId="57C544A2" w14:textId="77777777" w:rsidR="00F74E70" w:rsidRDefault="00F74E70" w:rsidP="00F74E70">
      <w:pPr>
        <w:rPr>
          <w:rFonts w:ascii="Arial" w:hAnsi="Arial" w:cs="Arial"/>
          <w:sz w:val="22"/>
          <w:szCs w:val="22"/>
        </w:rPr>
      </w:pPr>
    </w:p>
    <w:p w14:paraId="6FCAA301" w14:textId="77777777" w:rsidR="00C414BB" w:rsidRPr="00C414BB" w:rsidRDefault="00C414BB" w:rsidP="00F74E70">
      <w:pPr>
        <w:rPr>
          <w:rFonts w:ascii="Arial" w:hAnsi="Arial" w:cs="Arial"/>
          <w:sz w:val="22"/>
          <w:szCs w:val="22"/>
        </w:rPr>
      </w:pPr>
    </w:p>
    <w:p w14:paraId="42DBCBF4" w14:textId="77777777" w:rsidR="00C414BB" w:rsidRPr="00C414BB" w:rsidRDefault="00C414BB" w:rsidP="00C414BB">
      <w:pPr>
        <w:rPr>
          <w:rFonts w:ascii="Arial" w:hAnsi="Arial" w:cs="Arial"/>
          <w:sz w:val="22"/>
          <w:szCs w:val="22"/>
        </w:rPr>
      </w:pPr>
      <w:r w:rsidRPr="00C414BB">
        <w:rPr>
          <w:rFonts w:ascii="Arial" w:hAnsi="Arial" w:cs="Arial"/>
          <w:sz w:val="22"/>
          <w:szCs w:val="22"/>
        </w:rPr>
        <w:t>Dear [</w:t>
      </w:r>
      <w:r w:rsidRPr="00C414BB">
        <w:rPr>
          <w:rFonts w:ascii="Arial" w:hAnsi="Arial" w:cs="Arial"/>
          <w:sz w:val="22"/>
          <w:szCs w:val="22"/>
          <w:highlight w:val="yellow"/>
        </w:rPr>
        <w:t>name</w:t>
      </w:r>
      <w:r w:rsidRPr="00C414BB">
        <w:rPr>
          <w:rFonts w:ascii="Arial" w:hAnsi="Arial" w:cs="Arial"/>
          <w:sz w:val="22"/>
          <w:szCs w:val="22"/>
        </w:rPr>
        <w:t>],</w:t>
      </w:r>
    </w:p>
    <w:p w14:paraId="052C2031" w14:textId="77777777" w:rsidR="00C414BB" w:rsidRDefault="00C414BB" w:rsidP="00F74E70">
      <w:pPr>
        <w:rPr>
          <w:rFonts w:ascii="Arial" w:hAnsi="Arial" w:cs="Arial"/>
          <w:b/>
          <w:iCs/>
          <w:sz w:val="22"/>
        </w:rPr>
      </w:pPr>
    </w:p>
    <w:p w14:paraId="158DDD39" w14:textId="094D21EC" w:rsidR="00F74E70" w:rsidRPr="00C414BB" w:rsidRDefault="00F74E70" w:rsidP="00F74E70">
      <w:pPr>
        <w:rPr>
          <w:rFonts w:ascii="Arial" w:hAnsi="Arial" w:cs="Arial"/>
          <w:b/>
          <w:iCs/>
          <w:sz w:val="22"/>
        </w:rPr>
      </w:pPr>
      <w:r w:rsidRPr="00C414BB">
        <w:rPr>
          <w:rFonts w:ascii="Arial" w:hAnsi="Arial" w:cs="Arial"/>
          <w:b/>
          <w:iCs/>
          <w:sz w:val="22"/>
        </w:rPr>
        <w:t xml:space="preserve">Acknowledgment of </w:t>
      </w:r>
      <w:r w:rsidR="00492198">
        <w:rPr>
          <w:rFonts w:ascii="Arial" w:hAnsi="Arial" w:cs="Arial"/>
          <w:b/>
          <w:iCs/>
          <w:sz w:val="22"/>
        </w:rPr>
        <w:t>c</w:t>
      </w:r>
      <w:r w:rsidRPr="00C414BB">
        <w:rPr>
          <w:rFonts w:ascii="Arial" w:hAnsi="Arial" w:cs="Arial"/>
          <w:b/>
          <w:iCs/>
          <w:sz w:val="22"/>
        </w:rPr>
        <w:t>omplaint</w:t>
      </w:r>
    </w:p>
    <w:p w14:paraId="3E1F2CAE" w14:textId="77777777" w:rsidR="00F74E70" w:rsidRPr="00C414BB" w:rsidRDefault="00F74E70" w:rsidP="00F74E70">
      <w:pPr>
        <w:rPr>
          <w:rFonts w:ascii="Arial" w:hAnsi="Arial" w:cs="Arial"/>
          <w:sz w:val="22"/>
          <w:szCs w:val="22"/>
        </w:rPr>
      </w:pPr>
    </w:p>
    <w:p w14:paraId="129E0E68" w14:textId="1E4C5599" w:rsidR="00CA7A4E" w:rsidRPr="00C414BB" w:rsidRDefault="00F74E70" w:rsidP="009B72C9">
      <w:pPr>
        <w:tabs>
          <w:tab w:val="left" w:pos="4950"/>
        </w:tabs>
        <w:rPr>
          <w:rFonts w:ascii="Arial" w:hAnsi="Arial" w:cs="Arial"/>
          <w:sz w:val="22"/>
          <w:szCs w:val="22"/>
        </w:rPr>
      </w:pPr>
      <w:r w:rsidRPr="00C414BB">
        <w:rPr>
          <w:rFonts w:ascii="Arial" w:hAnsi="Arial" w:cs="Arial"/>
          <w:sz w:val="22"/>
          <w:szCs w:val="22"/>
        </w:rPr>
        <w:t xml:space="preserve">Thank you for </w:t>
      </w:r>
      <w:r w:rsidR="00CA7A4E" w:rsidRPr="00C414BB">
        <w:rPr>
          <w:rFonts w:ascii="Arial" w:hAnsi="Arial" w:cs="Arial"/>
          <w:sz w:val="22"/>
          <w:szCs w:val="22"/>
        </w:rPr>
        <w:t>your letter [</w:t>
      </w:r>
      <w:r w:rsidR="00CA7A4E" w:rsidRPr="00C414BB">
        <w:rPr>
          <w:rFonts w:ascii="Arial" w:hAnsi="Arial" w:cs="Arial"/>
          <w:sz w:val="22"/>
          <w:szCs w:val="22"/>
          <w:highlight w:val="yellow"/>
        </w:rPr>
        <w:t>dated</w:t>
      </w:r>
      <w:r w:rsidR="00CA7A4E" w:rsidRPr="00C414BB">
        <w:rPr>
          <w:rFonts w:ascii="Arial" w:hAnsi="Arial" w:cs="Arial"/>
          <w:sz w:val="22"/>
          <w:szCs w:val="22"/>
        </w:rPr>
        <w:t xml:space="preserve">] </w:t>
      </w:r>
      <w:r w:rsidR="00492198">
        <w:rPr>
          <w:rFonts w:ascii="Arial" w:hAnsi="Arial" w:cs="Arial"/>
          <w:sz w:val="22"/>
          <w:szCs w:val="22"/>
        </w:rPr>
        <w:t>with</w:t>
      </w:r>
      <w:r w:rsidR="00CA7A4E" w:rsidRPr="00C414BB">
        <w:rPr>
          <w:rFonts w:ascii="Arial" w:hAnsi="Arial" w:cs="Arial"/>
          <w:sz w:val="22"/>
          <w:szCs w:val="22"/>
        </w:rPr>
        <w:t xml:space="preserve"> regard to </w:t>
      </w:r>
      <w:r w:rsidR="009B72C9" w:rsidRPr="00C414BB">
        <w:rPr>
          <w:rFonts w:ascii="Arial" w:hAnsi="Arial" w:cs="Arial"/>
          <w:sz w:val="22"/>
          <w:szCs w:val="22"/>
        </w:rPr>
        <w:t>your</w:t>
      </w:r>
      <w:r w:rsidR="00CA7A4E" w:rsidRPr="00C414BB">
        <w:rPr>
          <w:rFonts w:ascii="Arial" w:hAnsi="Arial" w:cs="Arial"/>
          <w:sz w:val="22"/>
          <w:szCs w:val="22"/>
        </w:rPr>
        <w:t xml:space="preserve"> complaint</w:t>
      </w:r>
      <w:r w:rsidR="00F12018" w:rsidRPr="00C414BB">
        <w:rPr>
          <w:rFonts w:ascii="Arial" w:hAnsi="Arial" w:cs="Arial"/>
          <w:sz w:val="22"/>
          <w:szCs w:val="22"/>
        </w:rPr>
        <w:t>. We</w:t>
      </w:r>
      <w:r w:rsidR="009B72C9" w:rsidRPr="00C414BB">
        <w:rPr>
          <w:rFonts w:ascii="Arial" w:hAnsi="Arial" w:cs="Arial"/>
          <w:sz w:val="22"/>
          <w:szCs w:val="22"/>
        </w:rPr>
        <w:t xml:space="preserve"> are</w:t>
      </w:r>
      <w:r w:rsidR="00CA7A4E" w:rsidRPr="00C414BB">
        <w:rPr>
          <w:rFonts w:ascii="Arial" w:hAnsi="Arial" w:cs="Arial"/>
          <w:sz w:val="22"/>
          <w:szCs w:val="22"/>
        </w:rPr>
        <w:t xml:space="preserve"> sorry that you have </w:t>
      </w:r>
      <w:r w:rsidR="009B72C9" w:rsidRPr="00C414BB">
        <w:rPr>
          <w:rFonts w:ascii="Arial" w:hAnsi="Arial" w:cs="Arial"/>
          <w:sz w:val="22"/>
          <w:szCs w:val="22"/>
        </w:rPr>
        <w:t>felt that the standard of service at [</w:t>
      </w:r>
      <w:r w:rsidR="009B72C9" w:rsidRPr="00C414BB">
        <w:rPr>
          <w:rFonts w:ascii="Arial" w:hAnsi="Arial" w:cs="Arial"/>
          <w:sz w:val="22"/>
          <w:szCs w:val="22"/>
          <w:highlight w:val="yellow"/>
        </w:rPr>
        <w:t xml:space="preserve">insert </w:t>
      </w:r>
      <w:r w:rsidR="00492198">
        <w:rPr>
          <w:rFonts w:ascii="Arial" w:hAnsi="Arial" w:cs="Arial"/>
          <w:sz w:val="22"/>
          <w:szCs w:val="22"/>
          <w:highlight w:val="yellow"/>
        </w:rPr>
        <w:t>organisation</w:t>
      </w:r>
      <w:r w:rsidR="009B72C9" w:rsidRPr="00C414BB">
        <w:rPr>
          <w:rFonts w:ascii="Arial" w:hAnsi="Arial" w:cs="Arial"/>
          <w:sz w:val="22"/>
          <w:szCs w:val="22"/>
          <w:highlight w:val="yellow"/>
        </w:rPr>
        <w:t xml:space="preserve"> name</w:t>
      </w:r>
      <w:r w:rsidR="009B72C9" w:rsidRPr="00C414BB">
        <w:rPr>
          <w:rFonts w:ascii="Arial" w:hAnsi="Arial" w:cs="Arial"/>
          <w:sz w:val="22"/>
          <w:szCs w:val="22"/>
        </w:rPr>
        <w:t xml:space="preserve">] warranted </w:t>
      </w:r>
      <w:r w:rsidR="004E2903" w:rsidRPr="00C414BB">
        <w:rPr>
          <w:rFonts w:ascii="Arial" w:hAnsi="Arial" w:cs="Arial"/>
          <w:sz w:val="22"/>
          <w:szCs w:val="22"/>
        </w:rPr>
        <w:t xml:space="preserve">your </w:t>
      </w:r>
      <w:r w:rsidRPr="00C414BB">
        <w:rPr>
          <w:rFonts w:ascii="Arial" w:hAnsi="Arial" w:cs="Arial"/>
          <w:sz w:val="22"/>
          <w:szCs w:val="22"/>
        </w:rPr>
        <w:t>complaint</w:t>
      </w:r>
      <w:r w:rsidR="009B72C9" w:rsidRPr="00C414BB">
        <w:rPr>
          <w:rFonts w:ascii="Arial" w:hAnsi="Arial" w:cs="Arial"/>
          <w:sz w:val="22"/>
          <w:szCs w:val="22"/>
        </w:rPr>
        <w:t>.</w:t>
      </w:r>
    </w:p>
    <w:p w14:paraId="69FAFD9E" w14:textId="77777777" w:rsidR="00CA7A4E" w:rsidRPr="00C414BB" w:rsidRDefault="00CA7A4E" w:rsidP="00F74E70">
      <w:pPr>
        <w:rPr>
          <w:rFonts w:ascii="Arial" w:hAnsi="Arial" w:cs="Arial"/>
          <w:sz w:val="22"/>
          <w:szCs w:val="22"/>
        </w:rPr>
      </w:pPr>
    </w:p>
    <w:p w14:paraId="7C6D4271" w14:textId="2E45AB79" w:rsidR="000E1B87" w:rsidRPr="00C414BB" w:rsidRDefault="00CA7A4E" w:rsidP="00F74E70">
      <w:pPr>
        <w:rPr>
          <w:rFonts w:ascii="Arial" w:hAnsi="Arial" w:cs="Arial"/>
          <w:sz w:val="22"/>
          <w:szCs w:val="22"/>
        </w:rPr>
      </w:pPr>
      <w:r w:rsidRPr="00C414BB">
        <w:rPr>
          <w:rFonts w:ascii="Arial" w:hAnsi="Arial" w:cs="Arial"/>
          <w:sz w:val="22"/>
          <w:szCs w:val="22"/>
        </w:rPr>
        <w:t>Please be advised that</w:t>
      </w:r>
      <w:r w:rsidR="00492198">
        <w:rPr>
          <w:rFonts w:ascii="Arial" w:hAnsi="Arial" w:cs="Arial"/>
          <w:sz w:val="22"/>
          <w:szCs w:val="22"/>
        </w:rPr>
        <w:t>,</w:t>
      </w:r>
      <w:r w:rsidRPr="00C414BB">
        <w:rPr>
          <w:rFonts w:ascii="Arial" w:hAnsi="Arial" w:cs="Arial"/>
          <w:sz w:val="22"/>
          <w:szCs w:val="22"/>
        </w:rPr>
        <w:t xml:space="preserve"> </w:t>
      </w:r>
      <w:r w:rsidR="00F12018" w:rsidRPr="00C414BB">
        <w:rPr>
          <w:rFonts w:ascii="Arial" w:hAnsi="Arial" w:cs="Arial"/>
          <w:sz w:val="22"/>
          <w:szCs w:val="22"/>
        </w:rPr>
        <w:t xml:space="preserve">whilst </w:t>
      </w:r>
      <w:r w:rsidR="009B72C9" w:rsidRPr="00C414BB">
        <w:rPr>
          <w:rFonts w:ascii="Arial" w:hAnsi="Arial" w:cs="Arial"/>
          <w:sz w:val="22"/>
          <w:szCs w:val="22"/>
        </w:rPr>
        <w:t>complaints are infrequent</w:t>
      </w:r>
      <w:r w:rsidR="00F12018" w:rsidRPr="00C414BB">
        <w:rPr>
          <w:rFonts w:ascii="Arial" w:hAnsi="Arial" w:cs="Arial"/>
          <w:sz w:val="22"/>
          <w:szCs w:val="22"/>
        </w:rPr>
        <w:t xml:space="preserve">, </w:t>
      </w:r>
      <w:r w:rsidR="009B72C9" w:rsidRPr="00C414BB">
        <w:rPr>
          <w:rFonts w:ascii="Arial" w:hAnsi="Arial" w:cs="Arial"/>
          <w:sz w:val="22"/>
          <w:szCs w:val="22"/>
        </w:rPr>
        <w:t xml:space="preserve">when received we will thoroughly investigate and </w:t>
      </w:r>
      <w:r w:rsidR="00F12018" w:rsidRPr="00C414BB">
        <w:rPr>
          <w:rFonts w:ascii="Arial" w:hAnsi="Arial" w:cs="Arial"/>
          <w:sz w:val="22"/>
          <w:szCs w:val="22"/>
        </w:rPr>
        <w:t xml:space="preserve">will </w:t>
      </w:r>
      <w:r w:rsidR="00492198" w:rsidRPr="00C414BB">
        <w:rPr>
          <w:rFonts w:ascii="Arial" w:hAnsi="Arial" w:cs="Arial"/>
          <w:sz w:val="22"/>
          <w:szCs w:val="22"/>
        </w:rPr>
        <w:t xml:space="preserve">always </w:t>
      </w:r>
      <w:r w:rsidRPr="00C414BB">
        <w:rPr>
          <w:rFonts w:ascii="Arial" w:hAnsi="Arial" w:cs="Arial"/>
          <w:sz w:val="22"/>
          <w:szCs w:val="22"/>
        </w:rPr>
        <w:t xml:space="preserve">manage </w:t>
      </w:r>
      <w:r w:rsidR="00F12018" w:rsidRPr="00C414BB">
        <w:rPr>
          <w:rFonts w:ascii="Arial" w:hAnsi="Arial" w:cs="Arial"/>
          <w:sz w:val="22"/>
          <w:szCs w:val="22"/>
        </w:rPr>
        <w:t xml:space="preserve">these </w:t>
      </w:r>
      <w:r w:rsidRPr="00C414BB">
        <w:rPr>
          <w:rFonts w:ascii="Arial" w:hAnsi="Arial" w:cs="Arial"/>
          <w:sz w:val="22"/>
          <w:szCs w:val="22"/>
        </w:rPr>
        <w:t>in line with the NHS contract</w:t>
      </w:r>
      <w:r w:rsidR="009B72C9" w:rsidRPr="00C414BB">
        <w:rPr>
          <w:rFonts w:ascii="Arial" w:hAnsi="Arial" w:cs="Arial"/>
          <w:sz w:val="22"/>
          <w:szCs w:val="22"/>
        </w:rPr>
        <w:t xml:space="preserve">. </w:t>
      </w:r>
    </w:p>
    <w:p w14:paraId="7E3E4804" w14:textId="77777777" w:rsidR="000E1B87" w:rsidRPr="00C414BB" w:rsidRDefault="000E1B87" w:rsidP="00F74E70">
      <w:pPr>
        <w:rPr>
          <w:rFonts w:ascii="Arial" w:hAnsi="Arial" w:cs="Arial"/>
          <w:sz w:val="22"/>
          <w:szCs w:val="22"/>
        </w:rPr>
      </w:pPr>
    </w:p>
    <w:p w14:paraId="70C89EC4" w14:textId="6B13FBAF" w:rsidR="00F74E70" w:rsidRPr="00C414BB" w:rsidRDefault="000E1B87" w:rsidP="00F74E70">
      <w:pPr>
        <w:rPr>
          <w:rFonts w:ascii="Arial" w:hAnsi="Arial" w:cs="Arial"/>
          <w:sz w:val="22"/>
          <w:szCs w:val="22"/>
        </w:rPr>
      </w:pPr>
      <w:r w:rsidRPr="00C414BB">
        <w:rPr>
          <w:rFonts w:ascii="Arial" w:hAnsi="Arial" w:cs="Arial"/>
          <w:sz w:val="22"/>
          <w:szCs w:val="22"/>
        </w:rPr>
        <w:t>We are aware that you w</w:t>
      </w:r>
      <w:r w:rsidR="00492198">
        <w:rPr>
          <w:rFonts w:ascii="Arial" w:hAnsi="Arial" w:cs="Arial"/>
          <w:sz w:val="22"/>
          <w:szCs w:val="22"/>
        </w:rPr>
        <w:t>ould wish for</w:t>
      </w:r>
      <w:r w:rsidRPr="00C414BB">
        <w:rPr>
          <w:rFonts w:ascii="Arial" w:hAnsi="Arial" w:cs="Arial"/>
          <w:sz w:val="22"/>
          <w:szCs w:val="22"/>
        </w:rPr>
        <w:t xml:space="preserve"> a response </w:t>
      </w:r>
      <w:r w:rsidR="00492198">
        <w:rPr>
          <w:rFonts w:ascii="Arial" w:hAnsi="Arial" w:cs="Arial"/>
          <w:sz w:val="22"/>
          <w:szCs w:val="22"/>
        </w:rPr>
        <w:t>a</w:t>
      </w:r>
      <w:r w:rsidRPr="00C414BB">
        <w:rPr>
          <w:rFonts w:ascii="Arial" w:hAnsi="Arial" w:cs="Arial"/>
          <w:sz w:val="22"/>
          <w:szCs w:val="22"/>
        </w:rPr>
        <w:t>s</w:t>
      </w:r>
      <w:r w:rsidR="00492198">
        <w:rPr>
          <w:rFonts w:ascii="Arial" w:hAnsi="Arial" w:cs="Arial"/>
          <w:sz w:val="22"/>
          <w:szCs w:val="22"/>
        </w:rPr>
        <w:t xml:space="preserve"> s</w:t>
      </w:r>
      <w:r w:rsidRPr="00C414BB">
        <w:rPr>
          <w:rFonts w:ascii="Arial" w:hAnsi="Arial" w:cs="Arial"/>
          <w:sz w:val="22"/>
          <w:szCs w:val="22"/>
        </w:rPr>
        <w:t>oon</w:t>
      </w:r>
      <w:r w:rsidR="00492198">
        <w:rPr>
          <w:rFonts w:ascii="Arial" w:hAnsi="Arial" w:cs="Arial"/>
          <w:sz w:val="22"/>
          <w:szCs w:val="22"/>
        </w:rPr>
        <w:t xml:space="preserve"> as possible</w:t>
      </w:r>
      <w:r w:rsidRPr="00C414BB">
        <w:rPr>
          <w:rFonts w:ascii="Arial" w:hAnsi="Arial" w:cs="Arial"/>
          <w:sz w:val="22"/>
          <w:szCs w:val="22"/>
        </w:rPr>
        <w:t xml:space="preserve"> and we will endeavour to conduct a full and thorough investigation</w:t>
      </w:r>
      <w:r w:rsidR="00492198">
        <w:rPr>
          <w:rFonts w:ascii="Arial" w:hAnsi="Arial" w:cs="Arial"/>
          <w:sz w:val="22"/>
          <w:szCs w:val="22"/>
        </w:rPr>
        <w:t xml:space="preserve"> in the shortest period of time possible. </w:t>
      </w:r>
      <w:r w:rsidRPr="00C414BB">
        <w:rPr>
          <w:rFonts w:ascii="Arial" w:hAnsi="Arial" w:cs="Arial"/>
          <w:sz w:val="22"/>
          <w:szCs w:val="22"/>
        </w:rPr>
        <w:t>However, please be advised that this may take some time and</w:t>
      </w:r>
      <w:r w:rsidR="00492198">
        <w:rPr>
          <w:rFonts w:ascii="Arial" w:hAnsi="Arial" w:cs="Arial"/>
          <w:sz w:val="22"/>
          <w:szCs w:val="22"/>
        </w:rPr>
        <w:t>,</w:t>
      </w:r>
      <w:r w:rsidRPr="00C414BB">
        <w:rPr>
          <w:rFonts w:ascii="Arial" w:hAnsi="Arial" w:cs="Arial"/>
          <w:sz w:val="22"/>
          <w:szCs w:val="22"/>
        </w:rPr>
        <w:t xml:space="preserve"> whilst we </w:t>
      </w:r>
      <w:r w:rsidR="00492198">
        <w:rPr>
          <w:rFonts w:ascii="Arial" w:hAnsi="Arial" w:cs="Arial"/>
          <w:sz w:val="22"/>
          <w:szCs w:val="22"/>
        </w:rPr>
        <w:t xml:space="preserve">do </w:t>
      </w:r>
      <w:r w:rsidR="00F12018" w:rsidRPr="00C414BB">
        <w:rPr>
          <w:rFonts w:ascii="Arial" w:hAnsi="Arial" w:cs="Arial"/>
          <w:sz w:val="22"/>
          <w:szCs w:val="22"/>
        </w:rPr>
        <w:t xml:space="preserve">hope to respond </w:t>
      </w:r>
      <w:r w:rsidR="00492198">
        <w:rPr>
          <w:rFonts w:ascii="Arial" w:hAnsi="Arial" w:cs="Arial"/>
          <w:sz w:val="22"/>
          <w:szCs w:val="22"/>
        </w:rPr>
        <w:t>more quickly</w:t>
      </w:r>
      <w:r w:rsidRPr="00C414BB">
        <w:rPr>
          <w:rFonts w:ascii="Arial" w:hAnsi="Arial" w:cs="Arial"/>
          <w:sz w:val="22"/>
          <w:szCs w:val="22"/>
        </w:rPr>
        <w:t xml:space="preserve">, current NHS </w:t>
      </w:r>
      <w:r w:rsidR="00F12018" w:rsidRPr="00C414BB">
        <w:rPr>
          <w:rFonts w:ascii="Arial" w:hAnsi="Arial" w:cs="Arial"/>
          <w:sz w:val="22"/>
          <w:szCs w:val="22"/>
        </w:rPr>
        <w:t xml:space="preserve">complaints </w:t>
      </w:r>
      <w:r w:rsidRPr="00C414BB">
        <w:rPr>
          <w:rFonts w:ascii="Arial" w:hAnsi="Arial" w:cs="Arial"/>
          <w:sz w:val="22"/>
          <w:szCs w:val="22"/>
        </w:rPr>
        <w:t xml:space="preserve">guidance allows this to be upwards of </w:t>
      </w:r>
      <w:r w:rsidR="00492198">
        <w:rPr>
          <w:rFonts w:ascii="Arial" w:hAnsi="Arial" w:cs="Arial"/>
          <w:sz w:val="22"/>
          <w:szCs w:val="22"/>
        </w:rPr>
        <w:t>six</w:t>
      </w:r>
      <w:r w:rsidRPr="00C414BB">
        <w:rPr>
          <w:rFonts w:ascii="Arial" w:hAnsi="Arial" w:cs="Arial"/>
          <w:sz w:val="22"/>
          <w:szCs w:val="22"/>
        </w:rPr>
        <w:t xml:space="preserve"> months</w:t>
      </w:r>
      <w:r w:rsidR="00F12018" w:rsidRPr="00C414BB">
        <w:rPr>
          <w:rFonts w:ascii="Arial" w:hAnsi="Arial" w:cs="Arial"/>
          <w:sz w:val="22"/>
          <w:szCs w:val="22"/>
        </w:rPr>
        <w:t xml:space="preserve">. </w:t>
      </w:r>
      <w:r w:rsidR="00492198">
        <w:rPr>
          <w:rFonts w:ascii="Arial" w:hAnsi="Arial" w:cs="Arial"/>
          <w:sz w:val="22"/>
          <w:szCs w:val="22"/>
        </w:rPr>
        <w:t>If</w:t>
      </w:r>
      <w:r w:rsidR="009B72C9" w:rsidRPr="00C414BB">
        <w:rPr>
          <w:rFonts w:ascii="Arial" w:hAnsi="Arial" w:cs="Arial"/>
          <w:sz w:val="22"/>
          <w:szCs w:val="22"/>
        </w:rPr>
        <w:t xml:space="preserve">, for </w:t>
      </w:r>
      <w:r w:rsidR="00CA7A4E" w:rsidRPr="00C414BB">
        <w:rPr>
          <w:rFonts w:ascii="Arial" w:hAnsi="Arial" w:cs="Arial"/>
          <w:sz w:val="22"/>
          <w:szCs w:val="22"/>
        </w:rPr>
        <w:t>whatever reason,</w:t>
      </w:r>
      <w:r w:rsidR="00492198">
        <w:rPr>
          <w:rFonts w:ascii="Arial" w:hAnsi="Arial" w:cs="Arial"/>
          <w:sz w:val="22"/>
          <w:szCs w:val="22"/>
        </w:rPr>
        <w:t xml:space="preserve"> the investigation is</w:t>
      </w:r>
      <w:r w:rsidR="00CA7A4E" w:rsidRPr="00C414BB">
        <w:rPr>
          <w:rFonts w:ascii="Arial" w:hAnsi="Arial" w:cs="Arial"/>
          <w:sz w:val="22"/>
          <w:szCs w:val="22"/>
        </w:rPr>
        <w:t xml:space="preserve"> likely t</w:t>
      </w:r>
      <w:r w:rsidR="00492198">
        <w:rPr>
          <w:rFonts w:ascii="Arial" w:hAnsi="Arial" w:cs="Arial"/>
          <w:sz w:val="22"/>
          <w:szCs w:val="22"/>
        </w:rPr>
        <w:t>o exceed</w:t>
      </w:r>
      <w:r w:rsidR="00CA7A4E" w:rsidRPr="00C414BB">
        <w:rPr>
          <w:rFonts w:ascii="Arial" w:hAnsi="Arial" w:cs="Arial"/>
          <w:sz w:val="22"/>
          <w:szCs w:val="22"/>
        </w:rPr>
        <w:t xml:space="preserve"> this timescale, we will contact you and update you with </w:t>
      </w:r>
      <w:r w:rsidR="00F12018" w:rsidRPr="00C414BB">
        <w:rPr>
          <w:rFonts w:ascii="Arial" w:hAnsi="Arial" w:cs="Arial"/>
          <w:sz w:val="22"/>
          <w:szCs w:val="22"/>
        </w:rPr>
        <w:t xml:space="preserve">all </w:t>
      </w:r>
      <w:r w:rsidR="00CA7A4E" w:rsidRPr="00C414BB">
        <w:rPr>
          <w:rFonts w:ascii="Arial" w:hAnsi="Arial" w:cs="Arial"/>
          <w:sz w:val="22"/>
          <w:szCs w:val="22"/>
        </w:rPr>
        <w:t>progress to date.</w:t>
      </w:r>
    </w:p>
    <w:p w14:paraId="5B7FA64F" w14:textId="77777777" w:rsidR="00F74E70" w:rsidRPr="00C414BB" w:rsidRDefault="00F74E70" w:rsidP="00F74E70">
      <w:pPr>
        <w:rPr>
          <w:rFonts w:ascii="Arial" w:hAnsi="Arial" w:cs="Arial"/>
          <w:sz w:val="22"/>
          <w:szCs w:val="22"/>
        </w:rPr>
      </w:pPr>
    </w:p>
    <w:p w14:paraId="4B1C0E1F" w14:textId="28DEF0EB" w:rsidR="00F74E70" w:rsidRPr="00C414BB" w:rsidRDefault="00CA7A4E" w:rsidP="00F74E70">
      <w:pPr>
        <w:rPr>
          <w:rFonts w:ascii="Arial" w:hAnsi="Arial" w:cs="Arial"/>
          <w:sz w:val="22"/>
          <w:szCs w:val="22"/>
        </w:rPr>
      </w:pPr>
      <w:r w:rsidRPr="00C414BB">
        <w:rPr>
          <w:rFonts w:ascii="Arial" w:hAnsi="Arial" w:cs="Arial"/>
          <w:sz w:val="22"/>
          <w:szCs w:val="22"/>
        </w:rPr>
        <w:t>Please find enclosed a copy of the Complaints Leaflet</w:t>
      </w:r>
      <w:r w:rsidR="00492198">
        <w:rPr>
          <w:rFonts w:ascii="Arial" w:hAnsi="Arial" w:cs="Arial"/>
          <w:sz w:val="22"/>
          <w:szCs w:val="22"/>
        </w:rPr>
        <w:t>. T</w:t>
      </w:r>
      <w:r w:rsidRPr="00C414BB">
        <w:rPr>
          <w:rFonts w:ascii="Arial" w:hAnsi="Arial" w:cs="Arial"/>
          <w:sz w:val="22"/>
          <w:szCs w:val="22"/>
        </w:rPr>
        <w:t xml:space="preserve">his details what you should expect, </w:t>
      </w:r>
      <w:r w:rsidR="004E2903" w:rsidRPr="00C414BB">
        <w:rPr>
          <w:rFonts w:ascii="Arial" w:hAnsi="Arial" w:cs="Arial"/>
          <w:sz w:val="22"/>
          <w:szCs w:val="22"/>
        </w:rPr>
        <w:t xml:space="preserve">a list of </w:t>
      </w:r>
      <w:r w:rsidRPr="00C414BB">
        <w:rPr>
          <w:rFonts w:ascii="Arial" w:hAnsi="Arial" w:cs="Arial"/>
          <w:sz w:val="22"/>
          <w:szCs w:val="22"/>
        </w:rPr>
        <w:t xml:space="preserve">advocacy services should you need any support and also what </w:t>
      </w:r>
      <w:r w:rsidR="004E2903" w:rsidRPr="00C414BB">
        <w:rPr>
          <w:rFonts w:ascii="Arial" w:hAnsi="Arial" w:cs="Arial"/>
          <w:sz w:val="22"/>
          <w:szCs w:val="22"/>
        </w:rPr>
        <w:t>t</w:t>
      </w:r>
      <w:r w:rsidRPr="00C414BB">
        <w:rPr>
          <w:rFonts w:ascii="Arial" w:hAnsi="Arial" w:cs="Arial"/>
          <w:sz w:val="22"/>
          <w:szCs w:val="22"/>
        </w:rPr>
        <w:t xml:space="preserve">o do should you not be content with the </w:t>
      </w:r>
      <w:r w:rsidR="004E2903" w:rsidRPr="00C414BB">
        <w:rPr>
          <w:rFonts w:ascii="Arial" w:hAnsi="Arial" w:cs="Arial"/>
          <w:sz w:val="22"/>
          <w:szCs w:val="22"/>
        </w:rPr>
        <w:t>findings of this complaint.</w:t>
      </w:r>
    </w:p>
    <w:p w14:paraId="54164F4D" w14:textId="77777777" w:rsidR="00F74E70" w:rsidRPr="00C414BB" w:rsidRDefault="00F74E70" w:rsidP="00F74E70">
      <w:pPr>
        <w:rPr>
          <w:rFonts w:ascii="Arial" w:hAnsi="Arial" w:cs="Arial"/>
          <w:sz w:val="22"/>
          <w:szCs w:val="22"/>
        </w:rPr>
      </w:pPr>
    </w:p>
    <w:p w14:paraId="1DEEC596" w14:textId="650BB386" w:rsidR="00F74E70" w:rsidRPr="00C414BB" w:rsidRDefault="00F74E70" w:rsidP="00F74E70">
      <w:pPr>
        <w:rPr>
          <w:rFonts w:ascii="Arial" w:hAnsi="Arial" w:cs="Arial"/>
          <w:sz w:val="22"/>
          <w:szCs w:val="22"/>
        </w:rPr>
      </w:pPr>
      <w:r w:rsidRPr="00C414BB">
        <w:rPr>
          <w:rFonts w:ascii="Arial" w:hAnsi="Arial" w:cs="Arial"/>
          <w:sz w:val="22"/>
          <w:szCs w:val="22"/>
        </w:rPr>
        <w:t xml:space="preserve">Yours </w:t>
      </w:r>
      <w:r w:rsidR="00492198">
        <w:rPr>
          <w:rFonts w:ascii="Arial" w:hAnsi="Arial" w:cs="Arial"/>
          <w:sz w:val="22"/>
          <w:szCs w:val="22"/>
        </w:rPr>
        <w:t>s</w:t>
      </w:r>
      <w:r w:rsidRPr="00C414BB">
        <w:rPr>
          <w:rFonts w:ascii="Arial" w:hAnsi="Arial" w:cs="Arial"/>
          <w:sz w:val="22"/>
          <w:szCs w:val="22"/>
        </w:rPr>
        <w:t>incerely</w:t>
      </w:r>
      <w:r w:rsidR="00F12018" w:rsidRPr="00C414BB">
        <w:rPr>
          <w:rFonts w:ascii="Arial" w:hAnsi="Arial" w:cs="Arial"/>
          <w:sz w:val="22"/>
          <w:szCs w:val="22"/>
        </w:rPr>
        <w:t>,</w:t>
      </w:r>
      <w:r w:rsidRPr="00C414BB">
        <w:rPr>
          <w:rFonts w:ascii="Arial" w:hAnsi="Arial" w:cs="Arial"/>
          <w:sz w:val="22"/>
          <w:szCs w:val="22"/>
        </w:rPr>
        <w:t xml:space="preserve"> </w:t>
      </w:r>
    </w:p>
    <w:p w14:paraId="6C1ED9DD" w14:textId="77777777" w:rsidR="00F74E70" w:rsidRPr="00C414BB" w:rsidRDefault="00F74E70" w:rsidP="00F74E70">
      <w:pPr>
        <w:rPr>
          <w:rFonts w:ascii="Arial" w:hAnsi="Arial" w:cs="Arial"/>
          <w:sz w:val="22"/>
          <w:szCs w:val="22"/>
        </w:rPr>
      </w:pPr>
    </w:p>
    <w:p w14:paraId="538E8AF5" w14:textId="5D99BC89" w:rsidR="004E2903" w:rsidRPr="00C414BB" w:rsidRDefault="004E2903" w:rsidP="00F74E70">
      <w:pPr>
        <w:rPr>
          <w:rFonts w:ascii="Arial" w:hAnsi="Arial" w:cs="Arial"/>
          <w:sz w:val="22"/>
          <w:szCs w:val="22"/>
        </w:rPr>
      </w:pPr>
      <w:r w:rsidRPr="00C414BB">
        <w:rPr>
          <w:rFonts w:ascii="Arial" w:hAnsi="Arial" w:cs="Arial"/>
          <w:sz w:val="22"/>
          <w:szCs w:val="22"/>
        </w:rPr>
        <w:t>[</w:t>
      </w:r>
      <w:r w:rsidR="00492198">
        <w:rPr>
          <w:rFonts w:ascii="Arial" w:hAnsi="Arial" w:cs="Arial"/>
          <w:sz w:val="22"/>
          <w:szCs w:val="22"/>
          <w:highlight w:val="yellow"/>
        </w:rPr>
        <w:t>S</w:t>
      </w:r>
      <w:r w:rsidRPr="00C414BB">
        <w:rPr>
          <w:rFonts w:ascii="Arial" w:hAnsi="Arial" w:cs="Arial"/>
          <w:sz w:val="22"/>
          <w:szCs w:val="22"/>
          <w:highlight w:val="yellow"/>
        </w:rPr>
        <w:t>igned</w:t>
      </w:r>
      <w:r w:rsidRPr="00C414BB">
        <w:rPr>
          <w:rFonts w:ascii="Arial" w:hAnsi="Arial" w:cs="Arial"/>
          <w:sz w:val="22"/>
          <w:szCs w:val="22"/>
        </w:rPr>
        <w:t>]</w:t>
      </w:r>
    </w:p>
    <w:p w14:paraId="3D126923" w14:textId="77777777" w:rsidR="004E2903" w:rsidRPr="00C414BB" w:rsidRDefault="004E2903" w:rsidP="00F74E70">
      <w:pPr>
        <w:rPr>
          <w:rFonts w:ascii="Arial" w:hAnsi="Arial" w:cs="Arial"/>
          <w:sz w:val="22"/>
          <w:szCs w:val="22"/>
        </w:rPr>
      </w:pPr>
    </w:p>
    <w:p w14:paraId="7EC8EA16" w14:textId="2BE32E94" w:rsidR="004E2903" w:rsidRPr="00C414BB" w:rsidRDefault="004E2903" w:rsidP="00F74E70">
      <w:pPr>
        <w:rPr>
          <w:rFonts w:ascii="Arial" w:hAnsi="Arial" w:cs="Arial"/>
          <w:sz w:val="22"/>
          <w:szCs w:val="22"/>
        </w:rPr>
      </w:pPr>
      <w:r w:rsidRPr="00C414BB">
        <w:rPr>
          <w:rFonts w:ascii="Arial" w:hAnsi="Arial" w:cs="Arial"/>
          <w:sz w:val="22"/>
          <w:szCs w:val="22"/>
        </w:rPr>
        <w:t>[</w:t>
      </w:r>
      <w:r w:rsidR="00492198">
        <w:rPr>
          <w:rFonts w:ascii="Arial" w:hAnsi="Arial" w:cs="Arial"/>
          <w:sz w:val="22"/>
          <w:szCs w:val="22"/>
          <w:highlight w:val="yellow"/>
        </w:rPr>
        <w:t>N</w:t>
      </w:r>
      <w:r w:rsidRPr="00C414BB">
        <w:rPr>
          <w:rFonts w:ascii="Arial" w:hAnsi="Arial" w:cs="Arial"/>
          <w:sz w:val="22"/>
          <w:szCs w:val="22"/>
          <w:highlight w:val="yellow"/>
        </w:rPr>
        <w:t>ame</w:t>
      </w:r>
      <w:r w:rsidRPr="00C414BB">
        <w:rPr>
          <w:rFonts w:ascii="Arial" w:hAnsi="Arial" w:cs="Arial"/>
          <w:sz w:val="22"/>
          <w:szCs w:val="22"/>
        </w:rPr>
        <w:t>]</w:t>
      </w:r>
    </w:p>
    <w:p w14:paraId="53E82B8A" w14:textId="77777777" w:rsidR="00492198" w:rsidRDefault="00492198" w:rsidP="00F74E70">
      <w:pPr>
        <w:rPr>
          <w:rFonts w:ascii="Arial" w:hAnsi="Arial" w:cs="Arial"/>
          <w:sz w:val="22"/>
          <w:szCs w:val="22"/>
        </w:rPr>
      </w:pPr>
    </w:p>
    <w:p w14:paraId="5D732AC3" w14:textId="285F8A73" w:rsidR="00F74E70" w:rsidRPr="00C414BB" w:rsidRDefault="004E2903" w:rsidP="00F74E70">
      <w:pPr>
        <w:rPr>
          <w:rFonts w:ascii="Arial" w:hAnsi="Arial" w:cs="Arial"/>
          <w:sz w:val="22"/>
          <w:szCs w:val="22"/>
        </w:rPr>
      </w:pPr>
      <w:r w:rsidRPr="00C414BB">
        <w:rPr>
          <w:rFonts w:ascii="Arial" w:hAnsi="Arial" w:cs="Arial"/>
          <w:sz w:val="22"/>
          <w:szCs w:val="22"/>
        </w:rPr>
        <w:t>[</w:t>
      </w:r>
      <w:r w:rsidR="00492198">
        <w:rPr>
          <w:rFonts w:ascii="Arial" w:hAnsi="Arial" w:cs="Arial"/>
          <w:sz w:val="22"/>
          <w:szCs w:val="22"/>
          <w:highlight w:val="yellow"/>
        </w:rPr>
        <w:t>R</w:t>
      </w:r>
      <w:r w:rsidRPr="00C414BB">
        <w:rPr>
          <w:rFonts w:ascii="Arial" w:hAnsi="Arial" w:cs="Arial"/>
          <w:sz w:val="22"/>
          <w:szCs w:val="22"/>
          <w:highlight w:val="yellow"/>
        </w:rPr>
        <w:t>ole</w:t>
      </w:r>
      <w:r w:rsidRPr="00C414BB">
        <w:rPr>
          <w:rFonts w:ascii="Arial" w:hAnsi="Arial" w:cs="Arial"/>
          <w:sz w:val="22"/>
          <w:szCs w:val="22"/>
        </w:rPr>
        <w:t>]</w:t>
      </w:r>
    </w:p>
    <w:p w14:paraId="77327EB8" w14:textId="77777777" w:rsidR="00F74E70" w:rsidRPr="00C414BB" w:rsidRDefault="00F74E70" w:rsidP="00F74E70">
      <w:pPr>
        <w:rPr>
          <w:rFonts w:ascii="Arial" w:hAnsi="Arial" w:cs="Arial"/>
          <w:sz w:val="22"/>
          <w:szCs w:val="22"/>
        </w:rPr>
      </w:pPr>
    </w:p>
    <w:p w14:paraId="1AD45C0E" w14:textId="1AF17200" w:rsidR="004E2903" w:rsidRPr="00C414BB" w:rsidRDefault="004E2903" w:rsidP="00F74E70">
      <w:pPr>
        <w:rPr>
          <w:rFonts w:ascii="Arial" w:hAnsi="Arial" w:cs="Arial"/>
          <w:sz w:val="22"/>
          <w:szCs w:val="22"/>
        </w:rPr>
      </w:pPr>
      <w:r w:rsidRPr="00C414BB">
        <w:rPr>
          <w:rFonts w:ascii="Arial" w:hAnsi="Arial" w:cs="Arial"/>
          <w:sz w:val="22"/>
          <w:szCs w:val="22"/>
        </w:rPr>
        <w:t>Enc:</w:t>
      </w:r>
      <w:r w:rsidR="00492198">
        <w:rPr>
          <w:rFonts w:ascii="Arial" w:hAnsi="Arial" w:cs="Arial"/>
          <w:sz w:val="22"/>
          <w:szCs w:val="22"/>
        </w:rPr>
        <w:t xml:space="preserve">  </w:t>
      </w:r>
      <w:r w:rsidRPr="00C414BB">
        <w:rPr>
          <w:rFonts w:ascii="Arial" w:hAnsi="Arial" w:cs="Arial"/>
          <w:sz w:val="22"/>
          <w:szCs w:val="22"/>
        </w:rPr>
        <w:t>Complaints Leaflet</w:t>
      </w:r>
    </w:p>
    <w:p w14:paraId="6E29BF7A" w14:textId="77777777" w:rsidR="00F74E70" w:rsidRPr="00C414BB" w:rsidRDefault="00F74E70" w:rsidP="00F74E70">
      <w:pPr>
        <w:rPr>
          <w:rFonts w:ascii="Arial" w:hAnsi="Arial" w:cs="Arial"/>
          <w:sz w:val="22"/>
          <w:szCs w:val="22"/>
        </w:rPr>
      </w:pPr>
    </w:p>
    <w:p w14:paraId="6C9BDDFA" w14:textId="5236E0FF" w:rsidR="00F74E70" w:rsidRPr="00C414BB" w:rsidRDefault="00F74E70" w:rsidP="00F74E70">
      <w:pPr>
        <w:rPr>
          <w:rFonts w:ascii="Arial" w:hAnsi="Arial" w:cs="Arial"/>
          <w:sz w:val="22"/>
          <w:szCs w:val="22"/>
        </w:rPr>
      </w:pPr>
    </w:p>
    <w:p w14:paraId="1E6273ED" w14:textId="4206040B" w:rsidR="004E2903" w:rsidRPr="00C414BB" w:rsidRDefault="004E2903" w:rsidP="00F74E70">
      <w:pPr>
        <w:rPr>
          <w:rFonts w:ascii="Arial" w:hAnsi="Arial" w:cs="Arial"/>
          <w:sz w:val="22"/>
          <w:szCs w:val="22"/>
        </w:rPr>
      </w:pPr>
    </w:p>
    <w:p w14:paraId="7BD5F5A1" w14:textId="5A3D274F" w:rsidR="004E2903" w:rsidRPr="00C414BB" w:rsidRDefault="004E2903" w:rsidP="00F74E70">
      <w:pPr>
        <w:rPr>
          <w:rFonts w:ascii="Arial" w:hAnsi="Arial" w:cs="Arial"/>
          <w:sz w:val="22"/>
          <w:szCs w:val="22"/>
        </w:rPr>
      </w:pPr>
    </w:p>
    <w:p w14:paraId="7719EB6C" w14:textId="77777777" w:rsidR="004E2903" w:rsidRPr="009B72C9" w:rsidRDefault="004E2903" w:rsidP="00F74E70">
      <w:pPr>
        <w:rPr>
          <w:rFonts w:ascii="Arial" w:hAnsi="Arial" w:cs="Arial"/>
          <w:sz w:val="22"/>
          <w:szCs w:val="22"/>
        </w:rPr>
      </w:pPr>
    </w:p>
    <w:p w14:paraId="34D020ED" w14:textId="77777777" w:rsidR="00F74E70" w:rsidRPr="009B72C9" w:rsidRDefault="00F74E70" w:rsidP="00F74E70">
      <w:pPr>
        <w:rPr>
          <w:rFonts w:ascii="Arial" w:hAnsi="Arial" w:cs="Arial"/>
          <w:sz w:val="22"/>
          <w:szCs w:val="22"/>
        </w:rPr>
      </w:pPr>
    </w:p>
    <w:p w14:paraId="479B6E1B" w14:textId="0766D82D" w:rsidR="00F74E70" w:rsidRDefault="00F74E70" w:rsidP="00F74E70">
      <w:pPr>
        <w:rPr>
          <w:rFonts w:ascii="Arial" w:hAnsi="Arial" w:cs="Arial"/>
          <w:sz w:val="22"/>
          <w:szCs w:val="22"/>
        </w:rPr>
      </w:pPr>
      <w:r w:rsidRPr="009B72C9">
        <w:rPr>
          <w:rFonts w:ascii="Arial" w:hAnsi="Arial" w:cs="Arial"/>
          <w:sz w:val="22"/>
          <w:szCs w:val="22"/>
        </w:rPr>
        <w:t xml:space="preserve">  </w:t>
      </w:r>
    </w:p>
    <w:p w14:paraId="0F7FE10F" w14:textId="37E9C475" w:rsidR="00F12018" w:rsidRDefault="00F12018" w:rsidP="00F74E70">
      <w:pPr>
        <w:rPr>
          <w:rFonts w:ascii="Arial" w:hAnsi="Arial" w:cs="Arial"/>
          <w:sz w:val="22"/>
          <w:szCs w:val="22"/>
        </w:rPr>
      </w:pPr>
    </w:p>
    <w:p w14:paraId="1E228556" w14:textId="77777777" w:rsidR="00F12018" w:rsidRPr="009B72C9" w:rsidRDefault="00F12018" w:rsidP="00F74E70">
      <w:pPr>
        <w:rPr>
          <w:rFonts w:ascii="Arial" w:hAnsi="Arial" w:cs="Arial"/>
          <w:sz w:val="22"/>
          <w:szCs w:val="22"/>
        </w:rPr>
      </w:pPr>
    </w:p>
    <w:p w14:paraId="73CB03CF" w14:textId="65530EBC" w:rsidR="00F74E70" w:rsidRPr="00492198" w:rsidRDefault="00F74E70" w:rsidP="00F74E70">
      <w:pPr>
        <w:pStyle w:val="Heading2"/>
        <w:numPr>
          <w:ilvl w:val="0"/>
          <w:numId w:val="0"/>
        </w:numPr>
        <w:ind w:left="576" w:hanging="576"/>
        <w:rPr>
          <w:rFonts w:ascii="Arial" w:hAnsi="Arial" w:cs="Arial"/>
          <w:smallCaps w:val="0"/>
          <w:color w:val="auto"/>
        </w:rPr>
      </w:pPr>
      <w:bookmarkStart w:id="66" w:name="_Annex_I_–"/>
      <w:bookmarkStart w:id="67" w:name="_Annex_H–_Final"/>
      <w:bookmarkStart w:id="68" w:name="_Annex_G–_Final"/>
      <w:bookmarkStart w:id="69" w:name="_Annex_F–_Final"/>
      <w:bookmarkStart w:id="70" w:name="_Toc57715522"/>
      <w:bookmarkEnd w:id="66"/>
      <w:bookmarkEnd w:id="67"/>
      <w:bookmarkEnd w:id="68"/>
      <w:bookmarkEnd w:id="69"/>
      <w:r w:rsidRPr="00492198">
        <w:rPr>
          <w:rFonts w:ascii="Arial" w:hAnsi="Arial" w:cs="Arial"/>
          <w:smallCaps w:val="0"/>
          <w:color w:val="auto"/>
        </w:rPr>
        <w:t xml:space="preserve">Annex </w:t>
      </w:r>
      <w:r w:rsidR="00C876F1">
        <w:rPr>
          <w:rFonts w:ascii="Arial" w:hAnsi="Arial" w:cs="Arial"/>
          <w:smallCaps w:val="0"/>
          <w:color w:val="auto"/>
        </w:rPr>
        <w:t>C</w:t>
      </w:r>
      <w:r w:rsidR="00AE6931">
        <w:rPr>
          <w:rFonts w:ascii="Arial" w:hAnsi="Arial" w:cs="Arial"/>
          <w:smallCaps w:val="0"/>
          <w:color w:val="auto"/>
        </w:rPr>
        <w:t xml:space="preserve"> </w:t>
      </w:r>
      <w:r w:rsidRPr="00492198">
        <w:rPr>
          <w:rFonts w:ascii="Arial" w:hAnsi="Arial" w:cs="Arial"/>
          <w:smallCaps w:val="0"/>
          <w:color w:val="auto"/>
        </w:rPr>
        <w:t>– Final response to a complaint letter (example)</w:t>
      </w:r>
      <w:bookmarkEnd w:id="70"/>
    </w:p>
    <w:p w14:paraId="621007E5" w14:textId="1C0BCADD" w:rsidR="00F74E70" w:rsidRPr="009B72C9" w:rsidRDefault="00F74E70" w:rsidP="00F74E70">
      <w:pPr>
        <w:tabs>
          <w:tab w:val="left" w:pos="6780"/>
        </w:tabs>
        <w:jc w:val="right"/>
        <w:rPr>
          <w:rFonts w:ascii="Arial" w:hAnsi="Arial" w:cs="Arial"/>
          <w:sz w:val="22"/>
          <w:szCs w:val="22"/>
          <w:lang w:val="en-US"/>
        </w:rPr>
      </w:pPr>
    </w:p>
    <w:p w14:paraId="4B007CBC" w14:textId="4D5BBB77" w:rsidR="004E2903" w:rsidRPr="00492198" w:rsidRDefault="004E2903" w:rsidP="004E2903">
      <w:pPr>
        <w:tabs>
          <w:tab w:val="left" w:pos="7275"/>
        </w:tabs>
        <w:jc w:val="right"/>
        <w:rPr>
          <w:rFonts w:ascii="Arial" w:hAnsi="Arial" w:cs="Arial"/>
          <w:sz w:val="22"/>
          <w:szCs w:val="22"/>
        </w:rPr>
      </w:pPr>
      <w:r w:rsidRPr="00492198">
        <w:rPr>
          <w:rFonts w:ascii="Arial" w:hAnsi="Arial" w:cs="Arial"/>
          <w:sz w:val="22"/>
          <w:szCs w:val="22"/>
        </w:rPr>
        <w:t>[</w:t>
      </w:r>
      <w:r w:rsidR="00492198" w:rsidRPr="00492198">
        <w:rPr>
          <w:rFonts w:ascii="Arial" w:hAnsi="Arial" w:cs="Arial"/>
          <w:sz w:val="22"/>
          <w:szCs w:val="22"/>
        </w:rPr>
        <w:t>Organisation</w:t>
      </w:r>
      <w:r w:rsidRPr="00492198">
        <w:rPr>
          <w:rFonts w:ascii="Arial" w:hAnsi="Arial" w:cs="Arial"/>
          <w:sz w:val="22"/>
          <w:szCs w:val="22"/>
        </w:rPr>
        <w:t>]</w:t>
      </w:r>
    </w:p>
    <w:p w14:paraId="5154EB33" w14:textId="77777777" w:rsidR="004E2903" w:rsidRPr="00492198" w:rsidRDefault="004E2903" w:rsidP="004E2903">
      <w:pPr>
        <w:tabs>
          <w:tab w:val="left" w:pos="7275"/>
        </w:tabs>
        <w:jc w:val="right"/>
        <w:rPr>
          <w:rFonts w:ascii="Arial" w:hAnsi="Arial" w:cs="Arial"/>
          <w:sz w:val="22"/>
          <w:szCs w:val="22"/>
        </w:rPr>
      </w:pPr>
      <w:r w:rsidRPr="00492198">
        <w:rPr>
          <w:rFonts w:ascii="Arial" w:hAnsi="Arial" w:cs="Arial"/>
          <w:sz w:val="22"/>
          <w:szCs w:val="22"/>
        </w:rPr>
        <w:t>[</w:t>
      </w:r>
      <w:r w:rsidRPr="00492198">
        <w:rPr>
          <w:rFonts w:ascii="Arial" w:hAnsi="Arial" w:cs="Arial"/>
          <w:sz w:val="22"/>
          <w:szCs w:val="22"/>
          <w:highlight w:val="yellow"/>
        </w:rPr>
        <w:t>Address]</w:t>
      </w:r>
    </w:p>
    <w:p w14:paraId="5E2733EC" w14:textId="77777777" w:rsidR="004E2903" w:rsidRPr="00492198" w:rsidRDefault="004E2903" w:rsidP="004E2903">
      <w:pPr>
        <w:tabs>
          <w:tab w:val="left" w:pos="7275"/>
        </w:tabs>
        <w:rPr>
          <w:rFonts w:ascii="Arial" w:hAnsi="Arial" w:cs="Arial"/>
          <w:sz w:val="22"/>
          <w:szCs w:val="22"/>
        </w:rPr>
      </w:pPr>
    </w:p>
    <w:p w14:paraId="20FFD44E" w14:textId="5F5E0187" w:rsidR="004E2903" w:rsidRPr="00492198" w:rsidRDefault="004E2903" w:rsidP="004E2903">
      <w:pPr>
        <w:tabs>
          <w:tab w:val="left" w:pos="7275"/>
        </w:tabs>
        <w:rPr>
          <w:rFonts w:ascii="Arial" w:hAnsi="Arial" w:cs="Arial"/>
          <w:sz w:val="22"/>
          <w:szCs w:val="22"/>
        </w:rPr>
      </w:pPr>
      <w:r w:rsidRPr="00492198">
        <w:rPr>
          <w:rFonts w:ascii="Arial" w:hAnsi="Arial" w:cs="Arial"/>
          <w:sz w:val="22"/>
          <w:szCs w:val="22"/>
        </w:rPr>
        <w:t>[</w:t>
      </w:r>
      <w:r w:rsidRPr="00492198">
        <w:rPr>
          <w:rFonts w:ascii="Arial" w:hAnsi="Arial" w:cs="Arial"/>
          <w:sz w:val="22"/>
          <w:szCs w:val="22"/>
          <w:highlight w:val="yellow"/>
        </w:rPr>
        <w:t>Complainant</w:t>
      </w:r>
      <w:r w:rsidR="00492198" w:rsidRPr="00492198">
        <w:rPr>
          <w:rFonts w:ascii="Arial" w:hAnsi="Arial" w:cs="Arial"/>
          <w:sz w:val="22"/>
          <w:szCs w:val="22"/>
          <w:highlight w:val="yellow"/>
        </w:rPr>
        <w:t>’</w:t>
      </w:r>
      <w:r w:rsidRPr="00492198">
        <w:rPr>
          <w:rFonts w:ascii="Arial" w:hAnsi="Arial" w:cs="Arial"/>
          <w:sz w:val="22"/>
          <w:szCs w:val="22"/>
          <w:highlight w:val="yellow"/>
        </w:rPr>
        <w:t>s name</w:t>
      </w:r>
      <w:r w:rsidRPr="00492198">
        <w:rPr>
          <w:rFonts w:ascii="Arial" w:hAnsi="Arial" w:cs="Arial"/>
          <w:sz w:val="22"/>
          <w:szCs w:val="22"/>
        </w:rPr>
        <w:t>]</w:t>
      </w:r>
    </w:p>
    <w:p w14:paraId="45FDFC1C" w14:textId="77777777" w:rsidR="00492198" w:rsidRPr="00492198" w:rsidRDefault="00F12018" w:rsidP="00F12018">
      <w:pPr>
        <w:tabs>
          <w:tab w:val="left" w:pos="7275"/>
        </w:tabs>
        <w:rPr>
          <w:rFonts w:ascii="Arial" w:hAnsi="Arial" w:cs="Arial"/>
          <w:sz w:val="22"/>
          <w:szCs w:val="22"/>
        </w:rPr>
      </w:pPr>
      <w:r w:rsidRPr="00492198">
        <w:rPr>
          <w:rFonts w:ascii="Arial" w:hAnsi="Arial" w:cs="Arial"/>
          <w:sz w:val="22"/>
          <w:szCs w:val="22"/>
        </w:rPr>
        <w:t>[</w:t>
      </w:r>
      <w:r w:rsidRPr="00492198">
        <w:rPr>
          <w:rFonts w:ascii="Arial" w:hAnsi="Arial" w:cs="Arial"/>
          <w:sz w:val="22"/>
          <w:szCs w:val="22"/>
          <w:highlight w:val="yellow"/>
        </w:rPr>
        <w:t>Complainant</w:t>
      </w:r>
      <w:r w:rsidR="00492198" w:rsidRPr="00492198">
        <w:rPr>
          <w:rFonts w:ascii="Arial" w:hAnsi="Arial" w:cs="Arial"/>
          <w:sz w:val="22"/>
          <w:szCs w:val="22"/>
          <w:highlight w:val="yellow"/>
        </w:rPr>
        <w:t>’</w:t>
      </w:r>
      <w:r w:rsidRPr="00492198">
        <w:rPr>
          <w:rFonts w:ascii="Arial" w:hAnsi="Arial" w:cs="Arial"/>
          <w:sz w:val="22"/>
          <w:szCs w:val="22"/>
          <w:highlight w:val="yellow"/>
        </w:rPr>
        <w:t>s address</w:t>
      </w:r>
      <w:r w:rsidRPr="00492198">
        <w:rPr>
          <w:rFonts w:ascii="Arial" w:hAnsi="Arial" w:cs="Arial"/>
          <w:sz w:val="22"/>
          <w:szCs w:val="22"/>
        </w:rPr>
        <w:t>]</w:t>
      </w:r>
      <w:r w:rsidRPr="00492198">
        <w:rPr>
          <w:rFonts w:ascii="Arial" w:hAnsi="Arial" w:cs="Arial"/>
          <w:sz w:val="22"/>
          <w:szCs w:val="22"/>
        </w:rPr>
        <w:tab/>
      </w:r>
      <w:r w:rsidRPr="00492198">
        <w:rPr>
          <w:rFonts w:ascii="Arial" w:hAnsi="Arial" w:cs="Arial"/>
          <w:sz w:val="22"/>
          <w:szCs w:val="22"/>
        </w:rPr>
        <w:tab/>
        <w:t xml:space="preserve">       </w:t>
      </w:r>
    </w:p>
    <w:p w14:paraId="75E780F4" w14:textId="77777777" w:rsidR="00492198" w:rsidRPr="00492198" w:rsidRDefault="00492198" w:rsidP="00F12018">
      <w:pPr>
        <w:tabs>
          <w:tab w:val="left" w:pos="7275"/>
        </w:tabs>
        <w:rPr>
          <w:rFonts w:ascii="Arial" w:hAnsi="Arial" w:cs="Arial"/>
          <w:sz w:val="22"/>
          <w:szCs w:val="22"/>
        </w:rPr>
      </w:pPr>
    </w:p>
    <w:p w14:paraId="15AEC30D" w14:textId="4D4B0CB9" w:rsidR="00F12018" w:rsidRPr="00492198" w:rsidRDefault="00F12018" w:rsidP="00F12018">
      <w:pPr>
        <w:tabs>
          <w:tab w:val="left" w:pos="7275"/>
        </w:tabs>
        <w:rPr>
          <w:rFonts w:ascii="Arial" w:hAnsi="Arial" w:cs="Arial"/>
          <w:sz w:val="22"/>
          <w:szCs w:val="22"/>
        </w:rPr>
      </w:pPr>
      <w:r w:rsidRPr="00492198">
        <w:rPr>
          <w:rFonts w:ascii="Arial" w:hAnsi="Arial" w:cs="Arial"/>
          <w:sz w:val="22"/>
          <w:szCs w:val="22"/>
        </w:rPr>
        <w:t>[</w:t>
      </w:r>
      <w:r w:rsidRPr="00492198">
        <w:rPr>
          <w:rFonts w:ascii="Arial" w:hAnsi="Arial" w:cs="Arial"/>
          <w:sz w:val="22"/>
          <w:szCs w:val="22"/>
          <w:highlight w:val="yellow"/>
        </w:rPr>
        <w:t>Date</w:t>
      </w:r>
      <w:r w:rsidRPr="00492198">
        <w:rPr>
          <w:rFonts w:ascii="Arial" w:hAnsi="Arial" w:cs="Arial"/>
          <w:sz w:val="22"/>
          <w:szCs w:val="22"/>
        </w:rPr>
        <w:t>]</w:t>
      </w:r>
    </w:p>
    <w:p w14:paraId="18D5220A" w14:textId="0B955E57" w:rsidR="004E2903" w:rsidRPr="00492198" w:rsidRDefault="004E2903" w:rsidP="004E2903">
      <w:pPr>
        <w:tabs>
          <w:tab w:val="left" w:pos="7275"/>
        </w:tabs>
        <w:rPr>
          <w:rFonts w:ascii="Arial" w:hAnsi="Arial" w:cs="Arial"/>
          <w:sz w:val="22"/>
          <w:szCs w:val="22"/>
        </w:rPr>
      </w:pPr>
      <w:r w:rsidRPr="00492198">
        <w:rPr>
          <w:rFonts w:ascii="Arial" w:hAnsi="Arial" w:cs="Arial"/>
          <w:sz w:val="22"/>
          <w:szCs w:val="22"/>
        </w:rPr>
        <w:tab/>
      </w:r>
      <w:r w:rsidRPr="00492198">
        <w:rPr>
          <w:rFonts w:ascii="Arial" w:hAnsi="Arial" w:cs="Arial"/>
          <w:sz w:val="22"/>
          <w:szCs w:val="22"/>
        </w:rPr>
        <w:tab/>
        <w:t xml:space="preserve">         </w:t>
      </w:r>
    </w:p>
    <w:p w14:paraId="4387A144" w14:textId="77777777" w:rsidR="004E2903" w:rsidRPr="00492198" w:rsidRDefault="004E2903" w:rsidP="004E2903">
      <w:pPr>
        <w:tabs>
          <w:tab w:val="left" w:pos="7275"/>
        </w:tabs>
        <w:rPr>
          <w:rFonts w:ascii="Arial" w:hAnsi="Arial" w:cs="Arial"/>
          <w:sz w:val="22"/>
          <w:szCs w:val="22"/>
        </w:rPr>
      </w:pPr>
      <w:r w:rsidRPr="00492198">
        <w:rPr>
          <w:rFonts w:ascii="Arial" w:hAnsi="Arial" w:cs="Arial"/>
          <w:sz w:val="22"/>
          <w:szCs w:val="22"/>
        </w:rPr>
        <w:t>Reference [</w:t>
      </w:r>
      <w:r w:rsidRPr="00492198">
        <w:rPr>
          <w:rFonts w:ascii="Arial" w:hAnsi="Arial" w:cs="Arial"/>
          <w:sz w:val="22"/>
          <w:szCs w:val="22"/>
          <w:highlight w:val="yellow"/>
        </w:rPr>
        <w:t>Ente</w:t>
      </w:r>
      <w:r w:rsidRPr="00492198">
        <w:rPr>
          <w:rFonts w:ascii="Arial" w:hAnsi="Arial" w:cs="Arial"/>
          <w:sz w:val="22"/>
          <w:szCs w:val="22"/>
        </w:rPr>
        <w:t>r]</w:t>
      </w:r>
    </w:p>
    <w:p w14:paraId="72B0023D" w14:textId="4DFD0ABC" w:rsidR="00F74E70" w:rsidRPr="00492198" w:rsidRDefault="00F74E70" w:rsidP="00F74E70">
      <w:pPr>
        <w:tabs>
          <w:tab w:val="left" w:pos="7230"/>
        </w:tabs>
        <w:rPr>
          <w:rFonts w:ascii="Arial" w:hAnsi="Arial" w:cs="Arial"/>
        </w:rPr>
      </w:pPr>
    </w:p>
    <w:p w14:paraId="43B6DDB0" w14:textId="77777777" w:rsidR="00F74E70" w:rsidRPr="00492198" w:rsidRDefault="00F74E70" w:rsidP="00F74E70">
      <w:pPr>
        <w:rPr>
          <w:rFonts w:ascii="Arial" w:hAnsi="Arial" w:cs="Arial"/>
          <w:sz w:val="22"/>
          <w:szCs w:val="22"/>
        </w:rPr>
      </w:pPr>
    </w:p>
    <w:p w14:paraId="596375D0" w14:textId="44FA3199" w:rsidR="00F74E70" w:rsidRPr="00492198" w:rsidRDefault="00F74E70" w:rsidP="00F74E70">
      <w:pPr>
        <w:rPr>
          <w:rFonts w:ascii="Arial" w:hAnsi="Arial" w:cs="Arial"/>
          <w:sz w:val="22"/>
          <w:szCs w:val="22"/>
        </w:rPr>
      </w:pPr>
      <w:r w:rsidRPr="00492198">
        <w:rPr>
          <w:rFonts w:ascii="Arial" w:hAnsi="Arial" w:cs="Arial"/>
          <w:sz w:val="22"/>
          <w:szCs w:val="22"/>
        </w:rPr>
        <w:t xml:space="preserve">Dear </w:t>
      </w:r>
      <w:r w:rsidR="000E1B87" w:rsidRPr="00492198">
        <w:rPr>
          <w:rFonts w:ascii="Arial" w:hAnsi="Arial" w:cs="Arial"/>
          <w:sz w:val="22"/>
          <w:szCs w:val="22"/>
        </w:rPr>
        <w:t>[</w:t>
      </w:r>
      <w:r w:rsidR="000E1B87" w:rsidRPr="00492198">
        <w:rPr>
          <w:rFonts w:ascii="Arial" w:hAnsi="Arial" w:cs="Arial"/>
          <w:sz w:val="22"/>
          <w:szCs w:val="22"/>
          <w:highlight w:val="yellow"/>
        </w:rPr>
        <w:t>name</w:t>
      </w:r>
      <w:r w:rsidR="000E1B87" w:rsidRPr="00492198">
        <w:rPr>
          <w:rFonts w:ascii="Arial" w:hAnsi="Arial" w:cs="Arial"/>
          <w:sz w:val="22"/>
          <w:szCs w:val="22"/>
        </w:rPr>
        <w:t>],</w:t>
      </w:r>
    </w:p>
    <w:p w14:paraId="661E7B16" w14:textId="77777777" w:rsidR="00492198" w:rsidRPr="00492198" w:rsidRDefault="00492198" w:rsidP="00F74E70">
      <w:pPr>
        <w:rPr>
          <w:rFonts w:ascii="Arial" w:hAnsi="Arial" w:cs="Arial"/>
          <w:sz w:val="22"/>
          <w:szCs w:val="22"/>
        </w:rPr>
      </w:pPr>
    </w:p>
    <w:p w14:paraId="5F1C921E" w14:textId="3B491A92" w:rsidR="00492198" w:rsidRPr="00492198" w:rsidRDefault="00492198" w:rsidP="00492198">
      <w:pPr>
        <w:rPr>
          <w:rFonts w:ascii="Arial" w:hAnsi="Arial" w:cs="Arial"/>
          <w:b/>
          <w:iCs/>
          <w:sz w:val="22"/>
        </w:rPr>
      </w:pPr>
      <w:r w:rsidRPr="00492198">
        <w:rPr>
          <w:rFonts w:ascii="Arial" w:hAnsi="Arial" w:cs="Arial"/>
          <w:b/>
          <w:iCs/>
          <w:sz w:val="22"/>
        </w:rPr>
        <w:t>Final response to</w:t>
      </w:r>
      <w:r>
        <w:rPr>
          <w:rFonts w:ascii="Arial" w:hAnsi="Arial" w:cs="Arial"/>
          <w:b/>
          <w:iCs/>
          <w:sz w:val="22"/>
        </w:rPr>
        <w:t xml:space="preserve"> c</w:t>
      </w:r>
      <w:r w:rsidRPr="00492198">
        <w:rPr>
          <w:rFonts w:ascii="Arial" w:hAnsi="Arial" w:cs="Arial"/>
          <w:b/>
          <w:iCs/>
          <w:sz w:val="22"/>
        </w:rPr>
        <w:t>omplaint</w:t>
      </w:r>
    </w:p>
    <w:p w14:paraId="57AB9456" w14:textId="77777777" w:rsidR="00F74E70" w:rsidRPr="00492198" w:rsidRDefault="00F74E70" w:rsidP="00F74E70">
      <w:pPr>
        <w:rPr>
          <w:rFonts w:ascii="Arial" w:hAnsi="Arial" w:cs="Arial"/>
          <w:sz w:val="22"/>
          <w:szCs w:val="22"/>
        </w:rPr>
      </w:pPr>
    </w:p>
    <w:p w14:paraId="6C669708" w14:textId="6F1B11A7" w:rsidR="00F74E70" w:rsidRPr="00492198" w:rsidRDefault="00F74E70" w:rsidP="00297358">
      <w:pPr>
        <w:rPr>
          <w:rFonts w:ascii="Arial" w:hAnsi="Arial" w:cs="Arial"/>
          <w:sz w:val="22"/>
          <w:szCs w:val="22"/>
        </w:rPr>
      </w:pPr>
      <w:r w:rsidRPr="00492198">
        <w:rPr>
          <w:rFonts w:ascii="Arial" w:hAnsi="Arial" w:cs="Arial"/>
          <w:sz w:val="22"/>
          <w:szCs w:val="22"/>
        </w:rPr>
        <w:t>Further to my letter</w:t>
      </w:r>
      <w:r w:rsidR="004E2903" w:rsidRPr="00492198">
        <w:rPr>
          <w:rFonts w:ascii="Arial" w:hAnsi="Arial" w:cs="Arial"/>
          <w:sz w:val="22"/>
          <w:szCs w:val="22"/>
        </w:rPr>
        <w:t xml:space="preserve"> dated [</w:t>
      </w:r>
      <w:r w:rsidR="004E2903" w:rsidRPr="00492198">
        <w:rPr>
          <w:rFonts w:ascii="Arial" w:hAnsi="Arial" w:cs="Arial"/>
          <w:sz w:val="22"/>
          <w:szCs w:val="22"/>
          <w:highlight w:val="yellow"/>
        </w:rPr>
        <w:t>enter</w:t>
      </w:r>
      <w:r w:rsidR="004E2903" w:rsidRPr="00492198">
        <w:rPr>
          <w:rFonts w:ascii="Arial" w:hAnsi="Arial" w:cs="Arial"/>
          <w:sz w:val="22"/>
          <w:szCs w:val="22"/>
        </w:rPr>
        <w:t>]</w:t>
      </w:r>
      <w:r w:rsidRPr="00492198">
        <w:rPr>
          <w:rFonts w:ascii="Arial" w:hAnsi="Arial" w:cs="Arial"/>
          <w:sz w:val="22"/>
          <w:szCs w:val="22"/>
        </w:rPr>
        <w:t>,</w:t>
      </w:r>
      <w:r w:rsidR="004E2903" w:rsidRPr="00492198">
        <w:rPr>
          <w:rFonts w:ascii="Arial" w:hAnsi="Arial" w:cs="Arial"/>
          <w:sz w:val="22"/>
          <w:szCs w:val="22"/>
        </w:rPr>
        <w:t xml:space="preserve"> please </w:t>
      </w:r>
      <w:r w:rsidR="00297358" w:rsidRPr="00492198">
        <w:rPr>
          <w:rFonts w:ascii="Arial" w:hAnsi="Arial" w:cs="Arial"/>
          <w:sz w:val="22"/>
          <w:szCs w:val="22"/>
        </w:rPr>
        <w:t xml:space="preserve">see </w:t>
      </w:r>
      <w:r w:rsidR="004E2903" w:rsidRPr="00492198">
        <w:rPr>
          <w:rFonts w:ascii="Arial" w:hAnsi="Arial" w:cs="Arial"/>
          <w:sz w:val="22"/>
          <w:szCs w:val="22"/>
        </w:rPr>
        <w:t xml:space="preserve">below </w:t>
      </w:r>
      <w:r w:rsidR="00492198">
        <w:rPr>
          <w:rFonts w:ascii="Arial" w:hAnsi="Arial" w:cs="Arial"/>
          <w:sz w:val="22"/>
          <w:szCs w:val="22"/>
        </w:rPr>
        <w:t xml:space="preserve">the </w:t>
      </w:r>
      <w:r w:rsidR="004E2903" w:rsidRPr="00492198">
        <w:rPr>
          <w:rFonts w:ascii="Arial" w:hAnsi="Arial" w:cs="Arial"/>
          <w:sz w:val="22"/>
          <w:szCs w:val="22"/>
        </w:rPr>
        <w:t xml:space="preserve">findings following </w:t>
      </w:r>
      <w:r w:rsidR="00297358" w:rsidRPr="00492198">
        <w:rPr>
          <w:rFonts w:ascii="Arial" w:hAnsi="Arial" w:cs="Arial"/>
          <w:sz w:val="22"/>
          <w:szCs w:val="22"/>
        </w:rPr>
        <w:t>a full investigation into your complaint dated [</w:t>
      </w:r>
      <w:r w:rsidR="00297358" w:rsidRPr="00492198">
        <w:rPr>
          <w:rFonts w:ascii="Arial" w:hAnsi="Arial" w:cs="Arial"/>
          <w:sz w:val="22"/>
          <w:szCs w:val="22"/>
          <w:highlight w:val="yellow"/>
        </w:rPr>
        <w:t>insert</w:t>
      </w:r>
      <w:r w:rsidR="00297358" w:rsidRPr="00492198">
        <w:rPr>
          <w:rFonts w:ascii="Arial" w:hAnsi="Arial" w:cs="Arial"/>
          <w:sz w:val="22"/>
          <w:szCs w:val="22"/>
        </w:rPr>
        <w:t xml:space="preserve">]. </w:t>
      </w:r>
    </w:p>
    <w:p w14:paraId="0BAD6338" w14:textId="15C3FF89" w:rsidR="00297358" w:rsidRPr="00492198" w:rsidRDefault="00297358" w:rsidP="00297358">
      <w:pPr>
        <w:rPr>
          <w:rFonts w:ascii="Arial" w:hAnsi="Arial" w:cs="Arial"/>
          <w:sz w:val="22"/>
          <w:szCs w:val="22"/>
        </w:rPr>
      </w:pPr>
    </w:p>
    <w:p w14:paraId="1B2EFA59" w14:textId="1A68FD2E" w:rsidR="00297358" w:rsidRPr="00492198" w:rsidRDefault="00297358" w:rsidP="00297358">
      <w:pPr>
        <w:rPr>
          <w:rFonts w:ascii="Arial" w:hAnsi="Arial" w:cs="Arial"/>
          <w:sz w:val="22"/>
          <w:szCs w:val="22"/>
        </w:rPr>
      </w:pPr>
      <w:r w:rsidRPr="00492198">
        <w:rPr>
          <w:rFonts w:ascii="Arial" w:hAnsi="Arial" w:cs="Arial"/>
          <w:sz w:val="22"/>
          <w:szCs w:val="22"/>
        </w:rPr>
        <w:t>[</w:t>
      </w:r>
      <w:r w:rsidRPr="00492198">
        <w:rPr>
          <w:rFonts w:ascii="Arial" w:hAnsi="Arial" w:cs="Arial"/>
          <w:sz w:val="22"/>
          <w:szCs w:val="22"/>
          <w:highlight w:val="yellow"/>
        </w:rPr>
        <w:t xml:space="preserve">Detail, although the response </w:t>
      </w:r>
      <w:r w:rsidR="00F12018" w:rsidRPr="00492198">
        <w:rPr>
          <w:rFonts w:ascii="Arial" w:hAnsi="Arial" w:cs="Arial"/>
          <w:sz w:val="22"/>
          <w:szCs w:val="22"/>
          <w:highlight w:val="yellow"/>
        </w:rPr>
        <w:t>i</w:t>
      </w:r>
      <w:r w:rsidRPr="00492198">
        <w:rPr>
          <w:rFonts w:ascii="Arial" w:hAnsi="Arial" w:cs="Arial"/>
          <w:sz w:val="22"/>
          <w:szCs w:val="22"/>
          <w:highlight w:val="yellow"/>
        </w:rPr>
        <w:t xml:space="preserve">s to include the following as per section </w:t>
      </w:r>
      <w:r w:rsidR="00F12018" w:rsidRPr="00492198">
        <w:rPr>
          <w:rFonts w:ascii="Arial" w:hAnsi="Arial" w:cs="Arial"/>
          <w:sz w:val="22"/>
          <w:szCs w:val="22"/>
          <w:highlight w:val="yellow"/>
        </w:rPr>
        <w:t>3.14</w:t>
      </w:r>
      <w:r w:rsidR="00F12018" w:rsidRPr="00492198">
        <w:rPr>
          <w:rFonts w:ascii="Arial" w:hAnsi="Arial" w:cs="Arial"/>
          <w:sz w:val="22"/>
          <w:szCs w:val="22"/>
        </w:rPr>
        <w:t>]</w:t>
      </w:r>
    </w:p>
    <w:p w14:paraId="36BD0E69" w14:textId="77777777" w:rsidR="00F74E70" w:rsidRPr="00492198" w:rsidRDefault="00F74E70" w:rsidP="00297358">
      <w:pPr>
        <w:rPr>
          <w:rFonts w:ascii="Arial" w:hAnsi="Arial" w:cs="Arial"/>
          <w:sz w:val="20"/>
          <w:szCs w:val="20"/>
        </w:rPr>
      </w:pPr>
    </w:p>
    <w:p w14:paraId="335CAA51" w14:textId="04FEA45F" w:rsidR="00F12018" w:rsidRPr="00492198" w:rsidRDefault="004E2903" w:rsidP="00F12018">
      <w:pPr>
        <w:pStyle w:val="ListParagraph"/>
        <w:numPr>
          <w:ilvl w:val="0"/>
          <w:numId w:val="30"/>
        </w:numPr>
        <w:rPr>
          <w:rFonts w:ascii="Arial" w:hAnsi="Arial" w:cs="Arial"/>
          <w:sz w:val="22"/>
          <w:szCs w:val="22"/>
          <w:highlight w:val="yellow"/>
        </w:rPr>
      </w:pPr>
      <w:r w:rsidRPr="00492198">
        <w:rPr>
          <w:rFonts w:ascii="Arial" w:hAnsi="Arial" w:cs="Arial"/>
          <w:sz w:val="22"/>
          <w:szCs w:val="22"/>
          <w:highlight w:val="yellow"/>
        </w:rPr>
        <w:t>Be professional, well thought out and sympathetic</w:t>
      </w:r>
    </w:p>
    <w:p w14:paraId="37F473CE" w14:textId="77777777" w:rsidR="00F12018" w:rsidRPr="00492198" w:rsidRDefault="00F12018" w:rsidP="00297358">
      <w:pPr>
        <w:rPr>
          <w:rFonts w:ascii="Arial" w:hAnsi="Arial" w:cs="Arial"/>
          <w:sz w:val="22"/>
          <w:szCs w:val="22"/>
          <w:highlight w:val="yellow"/>
        </w:rPr>
      </w:pPr>
    </w:p>
    <w:p w14:paraId="7606A33B" w14:textId="7B071C0E" w:rsidR="004E2903" w:rsidRPr="00492198" w:rsidRDefault="004E2903" w:rsidP="00F12018">
      <w:pPr>
        <w:pStyle w:val="ListParagraph"/>
        <w:numPr>
          <w:ilvl w:val="0"/>
          <w:numId w:val="30"/>
        </w:numPr>
        <w:rPr>
          <w:rFonts w:ascii="Arial" w:hAnsi="Arial" w:cs="Arial"/>
          <w:sz w:val="22"/>
          <w:szCs w:val="22"/>
          <w:highlight w:val="yellow"/>
        </w:rPr>
      </w:pPr>
      <w:r w:rsidRPr="00492198">
        <w:rPr>
          <w:rFonts w:ascii="Arial" w:hAnsi="Arial" w:cs="Arial"/>
          <w:sz w:val="22"/>
          <w:szCs w:val="22"/>
          <w:highlight w:val="yellow"/>
        </w:rPr>
        <w:t xml:space="preserve">Deal fully with all the complainant’s complaints </w:t>
      </w:r>
    </w:p>
    <w:p w14:paraId="40BC8ADD" w14:textId="77777777" w:rsidR="00F12018" w:rsidRPr="00492198" w:rsidRDefault="00F12018" w:rsidP="00F12018">
      <w:pPr>
        <w:rPr>
          <w:rFonts w:ascii="Arial" w:hAnsi="Arial" w:cs="Arial"/>
          <w:sz w:val="22"/>
          <w:szCs w:val="22"/>
          <w:highlight w:val="yellow"/>
        </w:rPr>
      </w:pPr>
    </w:p>
    <w:p w14:paraId="5E54B758" w14:textId="22E05A98" w:rsidR="004E2903" w:rsidRPr="00492198" w:rsidRDefault="004E2903" w:rsidP="00F12018">
      <w:pPr>
        <w:pStyle w:val="ListParagraph"/>
        <w:numPr>
          <w:ilvl w:val="0"/>
          <w:numId w:val="30"/>
        </w:numPr>
        <w:rPr>
          <w:rFonts w:ascii="Arial" w:hAnsi="Arial" w:cs="Arial"/>
          <w:sz w:val="22"/>
          <w:szCs w:val="22"/>
          <w:highlight w:val="yellow"/>
        </w:rPr>
      </w:pPr>
      <w:r w:rsidRPr="00492198">
        <w:rPr>
          <w:rFonts w:ascii="Arial" w:hAnsi="Arial" w:cs="Arial"/>
          <w:sz w:val="22"/>
          <w:szCs w:val="22"/>
          <w:highlight w:val="yellow"/>
        </w:rPr>
        <w:t>Include a factual chronology of events which sets out and describes every relevant consultation or telephone contact, referring to the clinical notes as required</w:t>
      </w:r>
    </w:p>
    <w:p w14:paraId="14002CC6" w14:textId="77777777" w:rsidR="00F12018" w:rsidRPr="00492198" w:rsidRDefault="00F12018" w:rsidP="00297358">
      <w:pPr>
        <w:rPr>
          <w:rFonts w:ascii="Arial" w:hAnsi="Arial" w:cs="Arial"/>
          <w:sz w:val="22"/>
          <w:szCs w:val="22"/>
          <w:highlight w:val="yellow"/>
        </w:rPr>
      </w:pPr>
    </w:p>
    <w:p w14:paraId="75C3C8CD" w14:textId="2C554177" w:rsidR="004E2903" w:rsidRPr="00492198" w:rsidRDefault="004E2903" w:rsidP="00F12018">
      <w:pPr>
        <w:pStyle w:val="ListParagraph"/>
        <w:numPr>
          <w:ilvl w:val="0"/>
          <w:numId w:val="30"/>
        </w:numPr>
        <w:rPr>
          <w:rFonts w:ascii="Arial" w:hAnsi="Arial" w:cs="Arial"/>
          <w:sz w:val="22"/>
          <w:szCs w:val="22"/>
          <w:highlight w:val="yellow"/>
        </w:rPr>
      </w:pPr>
      <w:r w:rsidRPr="00492198">
        <w:rPr>
          <w:rFonts w:ascii="Arial" w:hAnsi="Arial" w:cs="Arial"/>
          <w:sz w:val="22"/>
          <w:szCs w:val="22"/>
          <w:highlight w:val="yellow"/>
        </w:rPr>
        <w:t>Set out what details are based on memory, contemporaneous notes or normal practice</w:t>
      </w:r>
    </w:p>
    <w:p w14:paraId="5DBD3092" w14:textId="77777777" w:rsidR="00F12018" w:rsidRPr="00492198" w:rsidRDefault="00F12018" w:rsidP="00297358">
      <w:pPr>
        <w:rPr>
          <w:rFonts w:ascii="Arial" w:hAnsi="Arial" w:cs="Arial"/>
          <w:sz w:val="22"/>
          <w:szCs w:val="22"/>
          <w:highlight w:val="yellow"/>
        </w:rPr>
      </w:pPr>
    </w:p>
    <w:p w14:paraId="2C8B4EB5" w14:textId="0C25E6FA" w:rsidR="004E2903" w:rsidRPr="00492198" w:rsidRDefault="004E2903" w:rsidP="00F12018">
      <w:pPr>
        <w:pStyle w:val="ListParagraph"/>
        <w:numPr>
          <w:ilvl w:val="0"/>
          <w:numId w:val="30"/>
        </w:numPr>
        <w:rPr>
          <w:rFonts w:ascii="Arial" w:hAnsi="Arial" w:cs="Arial"/>
          <w:sz w:val="22"/>
          <w:szCs w:val="22"/>
          <w:highlight w:val="yellow"/>
        </w:rPr>
      </w:pPr>
      <w:r w:rsidRPr="00492198">
        <w:rPr>
          <w:rFonts w:ascii="Arial" w:hAnsi="Arial" w:cs="Arial"/>
          <w:sz w:val="22"/>
          <w:szCs w:val="22"/>
          <w:highlight w:val="yellow"/>
        </w:rPr>
        <w:t>Explain any medical terminology in a way in which the complainant will understand</w:t>
      </w:r>
    </w:p>
    <w:p w14:paraId="251AAF02" w14:textId="77777777" w:rsidR="00F12018" w:rsidRPr="00492198" w:rsidRDefault="00F12018" w:rsidP="00297358">
      <w:pPr>
        <w:rPr>
          <w:rFonts w:ascii="Arial" w:hAnsi="Arial" w:cs="Arial"/>
          <w:sz w:val="22"/>
          <w:szCs w:val="22"/>
          <w:highlight w:val="yellow"/>
        </w:rPr>
      </w:pPr>
    </w:p>
    <w:p w14:paraId="176D9BEA" w14:textId="21FA8611" w:rsidR="004E2903" w:rsidRPr="00492198" w:rsidRDefault="004E2903" w:rsidP="00F12018">
      <w:pPr>
        <w:pStyle w:val="ListParagraph"/>
        <w:numPr>
          <w:ilvl w:val="0"/>
          <w:numId w:val="30"/>
        </w:numPr>
        <w:rPr>
          <w:rFonts w:ascii="Arial" w:hAnsi="Arial" w:cs="Arial"/>
          <w:sz w:val="22"/>
          <w:szCs w:val="22"/>
          <w:highlight w:val="yellow"/>
        </w:rPr>
      </w:pPr>
      <w:r w:rsidRPr="00492198">
        <w:rPr>
          <w:rFonts w:ascii="Arial" w:hAnsi="Arial" w:cs="Arial"/>
          <w:sz w:val="22"/>
          <w:szCs w:val="22"/>
          <w:highlight w:val="yellow"/>
        </w:rPr>
        <w:t xml:space="preserve">Contain an apology, offer of treatment or other redress if something has gone wrong. The response should also highlight what the </w:t>
      </w:r>
      <w:r w:rsidR="00492198">
        <w:rPr>
          <w:rFonts w:ascii="Arial" w:hAnsi="Arial" w:cs="Arial"/>
          <w:sz w:val="22"/>
          <w:szCs w:val="22"/>
          <w:highlight w:val="yellow"/>
        </w:rPr>
        <w:t>organisation</w:t>
      </w:r>
      <w:r w:rsidRPr="00492198">
        <w:rPr>
          <w:rFonts w:ascii="Arial" w:hAnsi="Arial" w:cs="Arial"/>
          <w:sz w:val="22"/>
          <w:szCs w:val="22"/>
          <w:highlight w:val="yellow"/>
        </w:rPr>
        <w:t xml:space="preserve"> has done, or intends to do, to remedy the concerns identified to ensure that the problem does not happen again.</w:t>
      </w:r>
    </w:p>
    <w:p w14:paraId="012F9D2B" w14:textId="4A52CA40" w:rsidR="004E2903" w:rsidRPr="00492198" w:rsidRDefault="004E2903" w:rsidP="00297358">
      <w:pPr>
        <w:rPr>
          <w:rFonts w:ascii="Arial" w:hAnsi="Arial" w:cs="Arial"/>
          <w:sz w:val="22"/>
          <w:szCs w:val="22"/>
        </w:rPr>
      </w:pPr>
    </w:p>
    <w:p w14:paraId="53013DD2" w14:textId="0D2DCA76" w:rsidR="00F12018" w:rsidRDefault="00C331FE" w:rsidP="00F74E70">
      <w:pPr>
        <w:rPr>
          <w:rFonts w:ascii="Arial" w:hAnsi="Arial" w:cs="Arial"/>
          <w:sz w:val="22"/>
          <w:szCs w:val="22"/>
        </w:rPr>
      </w:pPr>
      <w:r>
        <w:rPr>
          <w:rFonts w:ascii="Arial" w:hAnsi="Arial" w:cs="Arial"/>
          <w:sz w:val="22"/>
          <w:szCs w:val="22"/>
        </w:rPr>
        <w:t xml:space="preserve">If you are not satisfied with this response, you have the right to take your complaint to NHS England who can tell you more about the NHS complaints procedure and may be able to help you resolve your complaint.  Contact their helpline on 0300 311 2233 or email </w:t>
      </w:r>
      <w:hyperlink r:id="rId29" w:history="1">
        <w:r w:rsidRPr="00127896">
          <w:rPr>
            <w:rStyle w:val="Hyperlink"/>
            <w:rFonts w:ascii="Arial" w:hAnsi="Arial" w:cs="Arial"/>
            <w:sz w:val="22"/>
            <w:szCs w:val="22"/>
          </w:rPr>
          <w:t>England.contactus@nhs.net</w:t>
        </w:r>
      </w:hyperlink>
    </w:p>
    <w:p w14:paraId="77502B2C" w14:textId="4D1E1ED1" w:rsidR="00C331FE" w:rsidRDefault="00C331FE" w:rsidP="00F74E70">
      <w:pPr>
        <w:rPr>
          <w:rFonts w:ascii="Arial" w:hAnsi="Arial" w:cs="Arial"/>
          <w:sz w:val="22"/>
          <w:szCs w:val="22"/>
        </w:rPr>
      </w:pPr>
    </w:p>
    <w:p w14:paraId="79056C93" w14:textId="632CDDEC" w:rsidR="00F74E70" w:rsidRDefault="00C331FE" w:rsidP="00F74E70">
      <w:pPr>
        <w:rPr>
          <w:rFonts w:ascii="Arial" w:hAnsi="Arial" w:cs="Arial"/>
          <w:sz w:val="22"/>
          <w:szCs w:val="22"/>
        </w:rPr>
      </w:pPr>
      <w:r>
        <w:rPr>
          <w:rFonts w:ascii="Arial" w:hAnsi="Arial" w:cs="Arial"/>
          <w:sz w:val="22"/>
          <w:szCs w:val="22"/>
        </w:rPr>
        <w:t xml:space="preserve">As a last resort if you are not happy with the response from either the practice or NHS England, you can </w:t>
      </w:r>
      <w:r w:rsidR="00B12921">
        <w:rPr>
          <w:rFonts w:ascii="Arial" w:hAnsi="Arial" w:cs="Arial"/>
          <w:sz w:val="22"/>
          <w:szCs w:val="22"/>
        </w:rPr>
        <w:t xml:space="preserve"> refer your complaint to the Health Service Ombudsman.  The Ombudsman is independent of the government and the NHS.  You can contact their helpline on 0345 0154033.  Email </w:t>
      </w:r>
      <w:hyperlink r:id="rId30" w:history="1">
        <w:r w:rsidR="00B12921" w:rsidRPr="00127896">
          <w:rPr>
            <w:rStyle w:val="Hyperlink"/>
            <w:rFonts w:ascii="Arial" w:hAnsi="Arial" w:cs="Arial"/>
            <w:sz w:val="22"/>
            <w:szCs w:val="22"/>
          </w:rPr>
          <w:t>phso.enquiries@ombudsman.org.uk</w:t>
        </w:r>
      </w:hyperlink>
      <w:r w:rsidR="00B12921">
        <w:rPr>
          <w:rFonts w:ascii="Arial" w:hAnsi="Arial" w:cs="Arial"/>
          <w:sz w:val="22"/>
          <w:szCs w:val="22"/>
        </w:rPr>
        <w:t xml:space="preserve">  Fax 0300 0614000.  Postal address </w:t>
      </w:r>
      <w:r w:rsidR="00F74E70" w:rsidRPr="00492198">
        <w:rPr>
          <w:rFonts w:ascii="Arial" w:hAnsi="Arial" w:cs="Arial"/>
          <w:sz w:val="22"/>
          <w:szCs w:val="22"/>
        </w:rPr>
        <w:t>Milbank Tower</w:t>
      </w:r>
      <w:r w:rsidR="00B12921">
        <w:rPr>
          <w:rFonts w:ascii="Arial" w:hAnsi="Arial" w:cs="Arial"/>
          <w:sz w:val="22"/>
          <w:szCs w:val="22"/>
        </w:rPr>
        <w:t xml:space="preserve">, </w:t>
      </w:r>
      <w:r w:rsidR="00F74E70" w:rsidRPr="00492198">
        <w:rPr>
          <w:rFonts w:ascii="Arial" w:hAnsi="Arial" w:cs="Arial"/>
          <w:sz w:val="22"/>
          <w:szCs w:val="22"/>
        </w:rPr>
        <w:t>LONDON</w:t>
      </w:r>
      <w:r w:rsidR="00B12921">
        <w:rPr>
          <w:rFonts w:ascii="Arial" w:hAnsi="Arial" w:cs="Arial"/>
          <w:sz w:val="22"/>
          <w:szCs w:val="22"/>
        </w:rPr>
        <w:t xml:space="preserve">, </w:t>
      </w:r>
      <w:r w:rsidR="00F74E70" w:rsidRPr="00492198">
        <w:rPr>
          <w:rFonts w:ascii="Arial" w:hAnsi="Arial" w:cs="Arial"/>
          <w:sz w:val="22"/>
          <w:szCs w:val="22"/>
        </w:rPr>
        <w:t>SW1P 4QP</w:t>
      </w:r>
      <w:r w:rsidR="00B12921">
        <w:rPr>
          <w:rFonts w:ascii="Arial" w:hAnsi="Arial" w:cs="Arial"/>
          <w:sz w:val="22"/>
          <w:szCs w:val="22"/>
        </w:rPr>
        <w:t xml:space="preserve">.  Further information about the Ombudsman is available at </w:t>
      </w:r>
      <w:hyperlink r:id="rId31" w:history="1">
        <w:r w:rsidR="00B12921" w:rsidRPr="00127896">
          <w:rPr>
            <w:rStyle w:val="Hyperlink"/>
            <w:rFonts w:ascii="Arial" w:hAnsi="Arial" w:cs="Arial"/>
            <w:sz w:val="22"/>
            <w:szCs w:val="22"/>
          </w:rPr>
          <w:t>www.ombudsman.org.uk</w:t>
        </w:r>
      </w:hyperlink>
    </w:p>
    <w:p w14:paraId="7C1AB89B" w14:textId="1358EBC6" w:rsidR="00B12921" w:rsidRDefault="00B12921" w:rsidP="00F74E70">
      <w:pPr>
        <w:rPr>
          <w:rFonts w:ascii="Arial" w:hAnsi="Arial" w:cs="Arial"/>
          <w:sz w:val="22"/>
          <w:szCs w:val="22"/>
        </w:rPr>
      </w:pPr>
    </w:p>
    <w:p w14:paraId="5559B8A3" w14:textId="6E9EADC0" w:rsidR="00B12921" w:rsidRPr="00492198" w:rsidRDefault="00B12921" w:rsidP="00F74E70">
      <w:pPr>
        <w:rPr>
          <w:rFonts w:ascii="Arial" w:hAnsi="Arial" w:cs="Arial"/>
          <w:sz w:val="22"/>
          <w:szCs w:val="22"/>
        </w:rPr>
      </w:pPr>
      <w:r>
        <w:rPr>
          <w:rFonts w:ascii="Arial" w:hAnsi="Arial" w:cs="Arial"/>
          <w:sz w:val="22"/>
          <w:szCs w:val="22"/>
        </w:rPr>
        <w:t xml:space="preserve">Your local Healthwatch can help you find an independent NHS complaints advocacy in your area.  Contact them </w:t>
      </w:r>
      <w:hyperlink r:id="rId32" w:history="1">
        <w:r w:rsidRPr="00127896">
          <w:rPr>
            <w:rStyle w:val="Hyperlink"/>
            <w:rFonts w:ascii="Arial" w:hAnsi="Arial" w:cs="Arial"/>
            <w:sz w:val="22"/>
            <w:szCs w:val="22"/>
          </w:rPr>
          <w:t>helpdesk@healthwatchwestsussex.co.uk</w:t>
        </w:r>
      </w:hyperlink>
      <w:r>
        <w:rPr>
          <w:rFonts w:ascii="Arial" w:hAnsi="Arial" w:cs="Arial"/>
          <w:sz w:val="22"/>
          <w:szCs w:val="22"/>
        </w:rPr>
        <w:t xml:space="preserve"> 0300 012 0122. </w:t>
      </w:r>
    </w:p>
    <w:p w14:paraId="2140452B" w14:textId="77777777" w:rsidR="00F12018" w:rsidRPr="00492198" w:rsidRDefault="00F12018" w:rsidP="00F74E70">
      <w:pPr>
        <w:rPr>
          <w:rFonts w:ascii="Arial" w:hAnsi="Arial" w:cs="Arial"/>
          <w:noProof/>
          <w:sz w:val="22"/>
          <w:szCs w:val="22"/>
          <w:lang w:eastAsia="en-GB"/>
        </w:rPr>
      </w:pPr>
    </w:p>
    <w:p w14:paraId="4D0983F9" w14:textId="13D998E1" w:rsidR="00F74E70" w:rsidRPr="00492198" w:rsidRDefault="00F74E70" w:rsidP="00F74E70">
      <w:pPr>
        <w:rPr>
          <w:rFonts w:ascii="Arial" w:hAnsi="Arial" w:cs="Arial"/>
          <w:sz w:val="22"/>
          <w:szCs w:val="22"/>
        </w:rPr>
      </w:pPr>
      <w:r w:rsidRPr="00492198">
        <w:rPr>
          <w:rFonts w:ascii="Arial" w:hAnsi="Arial" w:cs="Arial"/>
          <w:sz w:val="22"/>
          <w:szCs w:val="22"/>
        </w:rPr>
        <w:t xml:space="preserve">Yours </w:t>
      </w:r>
      <w:r w:rsidR="00492198">
        <w:rPr>
          <w:rFonts w:ascii="Arial" w:hAnsi="Arial" w:cs="Arial"/>
          <w:sz w:val="22"/>
          <w:szCs w:val="22"/>
        </w:rPr>
        <w:t>s</w:t>
      </w:r>
      <w:r w:rsidRPr="00492198">
        <w:rPr>
          <w:rFonts w:ascii="Arial" w:hAnsi="Arial" w:cs="Arial"/>
          <w:sz w:val="22"/>
          <w:szCs w:val="22"/>
        </w:rPr>
        <w:t>incerel</w:t>
      </w:r>
      <w:r w:rsidR="00F12018" w:rsidRPr="00492198">
        <w:rPr>
          <w:rFonts w:ascii="Arial" w:hAnsi="Arial" w:cs="Arial"/>
          <w:sz w:val="22"/>
          <w:szCs w:val="22"/>
        </w:rPr>
        <w:t>y,</w:t>
      </w:r>
    </w:p>
    <w:sectPr w:rsidR="00F74E70" w:rsidRPr="00492198" w:rsidSect="00F12018">
      <w:footerReference w:type="default" r:id="rId3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F92D4" w14:textId="77777777" w:rsidR="00C331FE" w:rsidRDefault="00C331FE" w:rsidP="001A7ADA">
      <w:r>
        <w:separator/>
      </w:r>
    </w:p>
  </w:endnote>
  <w:endnote w:type="continuationSeparator" w:id="0">
    <w:p w14:paraId="6EDC0FD0" w14:textId="77777777" w:rsidR="00C331FE" w:rsidRDefault="00C331FE" w:rsidP="001A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altName w:val="﷽﷽﷽﷽﷽﷽﷽﷽ĝ罰&lt;怀"/>
    <w:panose1 w:val="02020603050405020304"/>
    <w:charset w:val="00"/>
    <w:family w:val="auto"/>
    <w:notTrueType/>
    <w:pitch w:val="variable"/>
    <w:sig w:usb0="E0002AFF" w:usb1="D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AE6A9" w14:textId="1DC35D07" w:rsidR="00C331FE" w:rsidRPr="00E665C2" w:rsidRDefault="00C331FE" w:rsidP="0015434C">
    <w:pPr>
      <w:pStyle w:val="Footer"/>
      <w:framePr w:wrap="none" w:vAnchor="text" w:hAnchor="margin" w:xAlign="right" w:y="1"/>
      <w:rPr>
        <w:rStyle w:val="PageNumber"/>
        <w:rFonts w:ascii="Arial" w:hAnsi="Arial" w:cs="Arial"/>
        <w:sz w:val="20"/>
        <w:szCs w:val="20"/>
      </w:rPr>
    </w:pPr>
    <w:r w:rsidRPr="00E665C2">
      <w:rPr>
        <w:rStyle w:val="PageNumber"/>
        <w:rFonts w:ascii="Arial" w:hAnsi="Arial" w:cs="Arial"/>
        <w:sz w:val="20"/>
        <w:szCs w:val="20"/>
      </w:rPr>
      <w:fldChar w:fldCharType="begin"/>
    </w:r>
    <w:r w:rsidRPr="00E665C2">
      <w:rPr>
        <w:rStyle w:val="PageNumber"/>
        <w:rFonts w:ascii="Arial" w:hAnsi="Arial" w:cs="Arial"/>
        <w:sz w:val="20"/>
        <w:szCs w:val="20"/>
      </w:rPr>
      <w:instrText xml:space="preserve">PAGE  </w:instrText>
    </w:r>
    <w:r w:rsidRPr="00E665C2">
      <w:rPr>
        <w:rStyle w:val="PageNumber"/>
        <w:rFonts w:ascii="Arial" w:hAnsi="Arial" w:cs="Arial"/>
        <w:sz w:val="20"/>
        <w:szCs w:val="20"/>
      </w:rPr>
      <w:fldChar w:fldCharType="separate"/>
    </w:r>
    <w:r w:rsidR="004835F4">
      <w:rPr>
        <w:rStyle w:val="PageNumber"/>
        <w:rFonts w:ascii="Arial" w:hAnsi="Arial" w:cs="Arial"/>
        <w:noProof/>
        <w:sz w:val="20"/>
        <w:szCs w:val="20"/>
      </w:rPr>
      <w:t>21</w:t>
    </w:r>
    <w:r w:rsidRPr="00E665C2">
      <w:rPr>
        <w:rStyle w:val="PageNumber"/>
        <w:rFonts w:ascii="Arial" w:hAnsi="Arial" w:cs="Arial"/>
        <w:sz w:val="20"/>
        <w:szCs w:val="20"/>
      </w:rPr>
      <w:fldChar w:fldCharType="end"/>
    </w:r>
  </w:p>
  <w:p w14:paraId="2DBFA8E1" w14:textId="77777777" w:rsidR="00C331FE" w:rsidRDefault="00C331FE" w:rsidP="00462E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28DC6" w14:textId="77777777" w:rsidR="00C331FE" w:rsidRDefault="00C331FE" w:rsidP="001A7ADA">
      <w:r>
        <w:separator/>
      </w:r>
    </w:p>
  </w:footnote>
  <w:footnote w:type="continuationSeparator" w:id="0">
    <w:p w14:paraId="64828CD4" w14:textId="77777777" w:rsidR="00C331FE" w:rsidRDefault="00C331FE" w:rsidP="001A7ADA">
      <w:r>
        <w:continuationSeparator/>
      </w:r>
    </w:p>
  </w:footnote>
  <w:footnote w:id="1">
    <w:p w14:paraId="064524D1" w14:textId="77777777" w:rsidR="00C331FE" w:rsidRPr="001B17C9" w:rsidRDefault="00C331FE" w:rsidP="00FD456B">
      <w:pPr>
        <w:pStyle w:val="FootnoteText"/>
        <w:rPr>
          <w:sz w:val="22"/>
          <w:szCs w:val="22"/>
        </w:rPr>
      </w:pPr>
      <w:r w:rsidRPr="001B17C9">
        <w:rPr>
          <w:rStyle w:val="FootnoteReference"/>
          <w:sz w:val="22"/>
          <w:szCs w:val="22"/>
        </w:rPr>
        <w:footnoteRef/>
      </w:r>
      <w:r w:rsidRPr="001B17C9">
        <w:rPr>
          <w:sz w:val="22"/>
          <w:szCs w:val="22"/>
        </w:rPr>
        <w:t xml:space="preserve"> </w:t>
      </w:r>
      <w:hyperlink r:id="rId1" w:history="1">
        <w:r w:rsidRPr="001B17C9">
          <w:rPr>
            <w:rStyle w:val="Hyperlink"/>
            <w:sz w:val="22"/>
            <w:szCs w:val="22"/>
          </w:rPr>
          <w:t>Network DES Contract specification 2020/21</w:t>
        </w:r>
      </w:hyperlink>
    </w:p>
  </w:footnote>
  <w:footnote w:id="2">
    <w:p w14:paraId="7FA7E283" w14:textId="74DB10F5" w:rsidR="00C331FE" w:rsidRPr="004503C2" w:rsidRDefault="00C331FE" w:rsidP="00310764">
      <w:pPr>
        <w:pStyle w:val="FootnoteText"/>
        <w:rPr>
          <w:sz w:val="22"/>
        </w:rPr>
      </w:pPr>
      <w:r>
        <w:rPr>
          <w:rStyle w:val="FootnoteReference"/>
        </w:rPr>
        <w:footnoteRef/>
      </w:r>
      <w:r>
        <w:t xml:space="preserve"> </w:t>
      </w:r>
      <w:hyperlink r:id="rId2" w:history="1">
        <w:r w:rsidRPr="001B17C9">
          <w:rPr>
            <w:rStyle w:val="Hyperlink"/>
            <w:sz w:val="22"/>
            <w:szCs w:val="22"/>
          </w:rPr>
          <w:t>NHS(E) Complaints Policy 2017</w:t>
        </w:r>
      </w:hyperlink>
      <w:r w:rsidRPr="004503C2">
        <w:rPr>
          <w:sz w:val="22"/>
        </w:rPr>
        <w:t xml:space="preserve"> </w:t>
      </w:r>
    </w:p>
  </w:footnote>
  <w:footnote w:id="3">
    <w:p w14:paraId="267BFDAF" w14:textId="3A0F8FF3" w:rsidR="00C331FE" w:rsidRDefault="00C331FE" w:rsidP="00310764">
      <w:pPr>
        <w:pStyle w:val="FootnoteText"/>
      </w:pPr>
      <w:r>
        <w:rPr>
          <w:rStyle w:val="FootnoteReference"/>
        </w:rPr>
        <w:footnoteRef/>
      </w:r>
      <w:r w:rsidRPr="001B17C9">
        <w:rPr>
          <w:sz w:val="22"/>
          <w:szCs w:val="22"/>
        </w:rPr>
        <w:t xml:space="preserve"> </w:t>
      </w:r>
      <w:hyperlink r:id="rId3" w:history="1">
        <w:r w:rsidRPr="001B17C9">
          <w:rPr>
            <w:rStyle w:val="Hyperlink"/>
            <w:sz w:val="22"/>
            <w:szCs w:val="22"/>
          </w:rPr>
          <w:t>A Guide to Effective Complaints Resolution England</w:t>
        </w:r>
      </w:hyperlink>
    </w:p>
  </w:footnote>
  <w:footnote w:id="4">
    <w:p w14:paraId="7B2AD1A3" w14:textId="435FAE23" w:rsidR="00C331FE" w:rsidRPr="00F95634" w:rsidRDefault="00C331FE" w:rsidP="00CE7A62">
      <w:pPr>
        <w:rPr>
          <w:sz w:val="22"/>
          <w:szCs w:val="22"/>
        </w:rPr>
      </w:pPr>
      <w:r w:rsidRPr="00F95634">
        <w:rPr>
          <w:rStyle w:val="FootnoteReference"/>
          <w:sz w:val="22"/>
          <w:szCs w:val="22"/>
        </w:rPr>
        <w:footnoteRef/>
      </w:r>
      <w:r w:rsidRPr="00F95634">
        <w:rPr>
          <w:sz w:val="22"/>
          <w:szCs w:val="22"/>
        </w:rPr>
        <w:t xml:space="preserve"> </w:t>
      </w:r>
      <w:hyperlink r:id="rId4" w:history="1">
        <w:r>
          <w:rPr>
            <w:rStyle w:val="Hyperlink"/>
            <w:sz w:val="22"/>
            <w:szCs w:val="22"/>
          </w:rPr>
          <w:t>mdujournal.themdu.com</w:t>
        </w:r>
      </w:hyperlink>
    </w:p>
  </w:footnote>
  <w:footnote w:id="5">
    <w:p w14:paraId="1A0282D9" w14:textId="40496946" w:rsidR="00C331FE" w:rsidRPr="003C1063" w:rsidRDefault="00C331FE">
      <w:pPr>
        <w:pStyle w:val="FootnoteText"/>
        <w:rPr>
          <w:sz w:val="20"/>
        </w:rPr>
      </w:pPr>
      <w:r w:rsidRPr="00F95634">
        <w:rPr>
          <w:rStyle w:val="FootnoteReference"/>
          <w:sz w:val="22"/>
          <w:szCs w:val="22"/>
        </w:rPr>
        <w:footnoteRef/>
      </w:r>
      <w:r w:rsidRPr="00F95634">
        <w:rPr>
          <w:sz w:val="22"/>
          <w:szCs w:val="22"/>
        </w:rPr>
        <w:t xml:space="preserve"> </w:t>
      </w:r>
      <w:hyperlink r:id="rId5" w:anchor="guidance" w:history="1">
        <w:r w:rsidRPr="00F95634">
          <w:rPr>
            <w:rStyle w:val="Hyperlink"/>
            <w:sz w:val="22"/>
            <w:szCs w:val="22"/>
          </w:rPr>
          <w:t>Heath &amp; Social Care Act 2008 Regulation 16</w:t>
        </w:r>
      </w:hyperlink>
    </w:p>
  </w:footnote>
  <w:footnote w:id="6">
    <w:p w14:paraId="032703E7" w14:textId="59D0DBED" w:rsidR="00C331FE" w:rsidRDefault="00C331FE">
      <w:pPr>
        <w:pStyle w:val="FootnoteText"/>
      </w:pPr>
      <w:r w:rsidRPr="00966B56">
        <w:rPr>
          <w:rStyle w:val="FootnoteReference"/>
          <w:sz w:val="22"/>
        </w:rPr>
        <w:footnoteRef/>
      </w:r>
      <w:r w:rsidRPr="00966B56">
        <w:rPr>
          <w:sz w:val="22"/>
        </w:rPr>
        <w:t xml:space="preserve"> </w:t>
      </w:r>
      <w:hyperlink r:id="rId6" w:history="1">
        <w:r w:rsidRPr="00F95634">
          <w:rPr>
            <w:rStyle w:val="Hyperlink"/>
            <w:sz w:val="22"/>
            <w:szCs w:val="22"/>
          </w:rPr>
          <w:t>https://resolution.nhs.uk</w:t>
        </w:r>
      </w:hyperlink>
    </w:p>
  </w:footnote>
  <w:footnote w:id="7">
    <w:p w14:paraId="0214F23D" w14:textId="1E55F3BB" w:rsidR="00C331FE" w:rsidRDefault="00C331FE">
      <w:pPr>
        <w:pStyle w:val="FootnoteText"/>
      </w:pPr>
      <w:r w:rsidRPr="00AE6931">
        <w:rPr>
          <w:rStyle w:val="FootnoteReference"/>
          <w:sz w:val="22"/>
          <w:szCs w:val="22"/>
        </w:rPr>
        <w:footnoteRef/>
      </w:r>
      <w:r w:rsidRPr="00AE6931">
        <w:rPr>
          <w:sz w:val="22"/>
          <w:szCs w:val="22"/>
        </w:rPr>
        <w:t xml:space="preserve"> </w:t>
      </w:r>
      <w:hyperlink r:id="rId7" w:history="1">
        <w:r w:rsidRPr="00AE6931">
          <w:rPr>
            <w:rStyle w:val="Hyperlink"/>
            <w:sz w:val="22"/>
            <w:szCs w:val="22"/>
          </w:rPr>
          <w:t>https://digital.nhs.uk/data-and-information/data-collections-and-data-sets/data-collections/primary-care-gp-and-dental-complaints-collection-ko41b</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2980"/>
    <w:multiLevelType w:val="hybridMultilevel"/>
    <w:tmpl w:val="9AA8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6516A"/>
    <w:multiLevelType w:val="hybridMultilevel"/>
    <w:tmpl w:val="6BB6BCD2"/>
    <w:lvl w:ilvl="0" w:tplc="6DFCD93C">
      <w:start w:val="1"/>
      <w:numFmt w:val="decimal"/>
      <w:lvlText w:val="%1."/>
      <w:lvlJc w:val="left"/>
      <w:pPr>
        <w:ind w:left="716" w:hanging="432"/>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796437D"/>
    <w:multiLevelType w:val="hybridMultilevel"/>
    <w:tmpl w:val="AC18A3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9937E8A"/>
    <w:multiLevelType w:val="hybridMultilevel"/>
    <w:tmpl w:val="8E9C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F6107"/>
    <w:multiLevelType w:val="hybridMultilevel"/>
    <w:tmpl w:val="19B2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7679D"/>
    <w:multiLevelType w:val="hybridMultilevel"/>
    <w:tmpl w:val="64E86E4A"/>
    <w:lvl w:ilvl="0" w:tplc="C2C44FB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980026"/>
    <w:multiLevelType w:val="hybridMultilevel"/>
    <w:tmpl w:val="B95A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95880"/>
    <w:multiLevelType w:val="hybridMultilevel"/>
    <w:tmpl w:val="0082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82775B"/>
    <w:multiLevelType w:val="multilevel"/>
    <w:tmpl w:val="2FD44FA2"/>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718" w:hanging="576"/>
      </w:pPr>
      <w:rPr>
        <w:rFonts w:ascii="Arial" w:hAnsi="Arial" w:cs="Arial" w:hint="default"/>
        <w:b/>
        <w:sz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EDB5C47"/>
    <w:multiLevelType w:val="hybridMultilevel"/>
    <w:tmpl w:val="C354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47276A"/>
    <w:multiLevelType w:val="hybridMultilevel"/>
    <w:tmpl w:val="5DCCB3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820130"/>
    <w:multiLevelType w:val="hybridMultilevel"/>
    <w:tmpl w:val="8D1026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0C26206"/>
    <w:multiLevelType w:val="hybridMultilevel"/>
    <w:tmpl w:val="AEE86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7C7B88"/>
    <w:multiLevelType w:val="hybridMultilevel"/>
    <w:tmpl w:val="029A4B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923BBD"/>
    <w:multiLevelType w:val="hybridMultilevel"/>
    <w:tmpl w:val="F430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2B40C9"/>
    <w:multiLevelType w:val="hybridMultilevel"/>
    <w:tmpl w:val="18DADD3C"/>
    <w:lvl w:ilvl="0" w:tplc="3B826C4E">
      <w:start w:val="1"/>
      <w:numFmt w:val="decimal"/>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BD53A2B"/>
    <w:multiLevelType w:val="hybridMultilevel"/>
    <w:tmpl w:val="88FA8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193757"/>
    <w:multiLevelType w:val="hybridMultilevel"/>
    <w:tmpl w:val="C1CA06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B616AA"/>
    <w:multiLevelType w:val="hybridMultilevel"/>
    <w:tmpl w:val="4B14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D001CD"/>
    <w:multiLevelType w:val="hybridMultilevel"/>
    <w:tmpl w:val="64CA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DC7DFA"/>
    <w:multiLevelType w:val="hybridMultilevel"/>
    <w:tmpl w:val="DBE801A0"/>
    <w:lvl w:ilvl="0" w:tplc="9CBA327C">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7B2218"/>
    <w:multiLevelType w:val="hybridMultilevel"/>
    <w:tmpl w:val="7858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233765"/>
    <w:multiLevelType w:val="hybridMultilevel"/>
    <w:tmpl w:val="A55A0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4F6DEE"/>
    <w:multiLevelType w:val="hybridMultilevel"/>
    <w:tmpl w:val="2C0E64D0"/>
    <w:lvl w:ilvl="0" w:tplc="08090001">
      <w:start w:val="1"/>
      <w:numFmt w:val="bullet"/>
      <w:lvlText w:val=""/>
      <w:lvlJc w:val="left"/>
      <w:pPr>
        <w:ind w:left="778" w:hanging="360"/>
      </w:pPr>
      <w:rPr>
        <w:rFonts w:ascii="Symbol" w:hAnsi="Symbol" w:hint="default"/>
      </w:rPr>
    </w:lvl>
    <w:lvl w:ilvl="1" w:tplc="08090003">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4" w15:restartNumberingAfterBreak="0">
    <w:nsid w:val="4A6E20CA"/>
    <w:multiLevelType w:val="hybridMultilevel"/>
    <w:tmpl w:val="335A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DA1417"/>
    <w:multiLevelType w:val="hybridMultilevel"/>
    <w:tmpl w:val="C1AED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423CFA"/>
    <w:multiLevelType w:val="hybridMultilevel"/>
    <w:tmpl w:val="10FC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94557E"/>
    <w:multiLevelType w:val="hybridMultilevel"/>
    <w:tmpl w:val="05F29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C31C29"/>
    <w:multiLevelType w:val="hybridMultilevel"/>
    <w:tmpl w:val="EEAE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8D50A4"/>
    <w:multiLevelType w:val="hybridMultilevel"/>
    <w:tmpl w:val="C8C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7471CA"/>
    <w:multiLevelType w:val="hybridMultilevel"/>
    <w:tmpl w:val="5DCCB3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005FB1"/>
    <w:multiLevelType w:val="multilevel"/>
    <w:tmpl w:val="987E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3041FA"/>
    <w:multiLevelType w:val="hybridMultilevel"/>
    <w:tmpl w:val="AE8261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9B1CC1"/>
    <w:multiLevelType w:val="hybridMultilevel"/>
    <w:tmpl w:val="7ECE3EF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9"/>
  </w:num>
  <w:num w:numId="4">
    <w:abstractNumId w:val="32"/>
  </w:num>
  <w:num w:numId="5">
    <w:abstractNumId w:val="28"/>
  </w:num>
  <w:num w:numId="6">
    <w:abstractNumId w:val="18"/>
  </w:num>
  <w:num w:numId="7">
    <w:abstractNumId w:val="4"/>
  </w:num>
  <w:num w:numId="8">
    <w:abstractNumId w:val="6"/>
  </w:num>
  <w:num w:numId="9">
    <w:abstractNumId w:val="26"/>
  </w:num>
  <w:num w:numId="10">
    <w:abstractNumId w:val="8"/>
  </w:num>
  <w:num w:numId="11">
    <w:abstractNumId w:val="27"/>
  </w:num>
  <w:num w:numId="12">
    <w:abstractNumId w:val="15"/>
  </w:num>
  <w:num w:numId="13">
    <w:abstractNumId w:val="3"/>
  </w:num>
  <w:num w:numId="14">
    <w:abstractNumId w:val="24"/>
  </w:num>
  <w:num w:numId="15">
    <w:abstractNumId w:val="5"/>
  </w:num>
  <w:num w:numId="16">
    <w:abstractNumId w:val="12"/>
  </w:num>
  <w:num w:numId="17">
    <w:abstractNumId w:val="20"/>
  </w:num>
  <w:num w:numId="18">
    <w:abstractNumId w:val="31"/>
  </w:num>
  <w:num w:numId="19">
    <w:abstractNumId w:val="29"/>
  </w:num>
  <w:num w:numId="20">
    <w:abstractNumId w:val="25"/>
  </w:num>
  <w:num w:numId="21">
    <w:abstractNumId w:val="7"/>
  </w:num>
  <w:num w:numId="22">
    <w:abstractNumId w:val="8"/>
  </w:num>
  <w:num w:numId="23">
    <w:abstractNumId w:val="8"/>
  </w:num>
  <w:num w:numId="24">
    <w:abstractNumId w:val="8"/>
  </w:num>
  <w:num w:numId="25">
    <w:abstractNumId w:val="11"/>
  </w:num>
  <w:num w:numId="26">
    <w:abstractNumId w:val="1"/>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4"/>
  </w:num>
  <w:num w:numId="30">
    <w:abstractNumId w:val="33"/>
  </w:num>
  <w:num w:numId="31">
    <w:abstractNumId w:val="23"/>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8"/>
  </w:num>
  <w:num w:numId="50">
    <w:abstractNumId w:val="8"/>
  </w:num>
  <w:num w:numId="51">
    <w:abstractNumId w:val="8"/>
  </w:num>
  <w:num w:numId="52">
    <w:abstractNumId w:val="8"/>
  </w:num>
  <w:num w:numId="53">
    <w:abstractNumId w:val="8"/>
  </w:num>
  <w:num w:numId="54">
    <w:abstractNumId w:val="8"/>
  </w:num>
  <w:num w:numId="55">
    <w:abstractNumId w:val="8"/>
  </w:num>
  <w:num w:numId="56">
    <w:abstractNumId w:val="8"/>
  </w:num>
  <w:num w:numId="57">
    <w:abstractNumId w:val="8"/>
  </w:num>
  <w:num w:numId="58">
    <w:abstractNumId w:val="2"/>
  </w:num>
  <w:num w:numId="59">
    <w:abstractNumId w:val="22"/>
  </w:num>
  <w:num w:numId="60">
    <w:abstractNumId w:val="30"/>
  </w:num>
  <w:num w:numId="61">
    <w:abstractNumId w:val="10"/>
  </w:num>
  <w:num w:numId="62">
    <w:abstractNumId w:val="8"/>
  </w:num>
  <w:num w:numId="63">
    <w:abstractNumId w:val="13"/>
  </w:num>
  <w:num w:numId="64">
    <w:abstractNumId w:val="17"/>
  </w:num>
  <w:num w:numId="65">
    <w:abstractNumId w:val="1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14F"/>
    <w:rsid w:val="00010DC5"/>
    <w:rsid w:val="00020601"/>
    <w:rsid w:val="00025752"/>
    <w:rsid w:val="000331B2"/>
    <w:rsid w:val="000525E2"/>
    <w:rsid w:val="000532E5"/>
    <w:rsid w:val="00055DF9"/>
    <w:rsid w:val="0009540E"/>
    <w:rsid w:val="000B2CF6"/>
    <w:rsid w:val="000B4B82"/>
    <w:rsid w:val="000C08D7"/>
    <w:rsid w:val="000C63A7"/>
    <w:rsid w:val="000D5CCB"/>
    <w:rsid w:val="000D64AA"/>
    <w:rsid w:val="000E1B87"/>
    <w:rsid w:val="000E2002"/>
    <w:rsid w:val="000F5346"/>
    <w:rsid w:val="00100904"/>
    <w:rsid w:val="00100BEA"/>
    <w:rsid w:val="00113223"/>
    <w:rsid w:val="00132D32"/>
    <w:rsid w:val="00134281"/>
    <w:rsid w:val="0015434C"/>
    <w:rsid w:val="00174139"/>
    <w:rsid w:val="0017458D"/>
    <w:rsid w:val="00174ADF"/>
    <w:rsid w:val="0019171E"/>
    <w:rsid w:val="001957A2"/>
    <w:rsid w:val="00196940"/>
    <w:rsid w:val="001A3C3A"/>
    <w:rsid w:val="001A53F4"/>
    <w:rsid w:val="001A5A31"/>
    <w:rsid w:val="001A7ADA"/>
    <w:rsid w:val="001B17C9"/>
    <w:rsid w:val="001B52CE"/>
    <w:rsid w:val="001C04B6"/>
    <w:rsid w:val="001E37A8"/>
    <w:rsid w:val="001F58A4"/>
    <w:rsid w:val="00204496"/>
    <w:rsid w:val="00205AAF"/>
    <w:rsid w:val="00212640"/>
    <w:rsid w:val="00214E67"/>
    <w:rsid w:val="002208EE"/>
    <w:rsid w:val="002223E9"/>
    <w:rsid w:val="00242BCA"/>
    <w:rsid w:val="00245B14"/>
    <w:rsid w:val="00250BC0"/>
    <w:rsid w:val="00253637"/>
    <w:rsid w:val="002624A5"/>
    <w:rsid w:val="00290E3D"/>
    <w:rsid w:val="00296F10"/>
    <w:rsid w:val="00297358"/>
    <w:rsid w:val="002A1104"/>
    <w:rsid w:val="002C04CE"/>
    <w:rsid w:val="002C74ED"/>
    <w:rsid w:val="002C7888"/>
    <w:rsid w:val="002C7AA5"/>
    <w:rsid w:val="002E0DC0"/>
    <w:rsid w:val="002F4A95"/>
    <w:rsid w:val="00302F17"/>
    <w:rsid w:val="00310764"/>
    <w:rsid w:val="00332C61"/>
    <w:rsid w:val="00340F32"/>
    <w:rsid w:val="003424B7"/>
    <w:rsid w:val="0034489D"/>
    <w:rsid w:val="003727CB"/>
    <w:rsid w:val="00375F73"/>
    <w:rsid w:val="00391031"/>
    <w:rsid w:val="00396043"/>
    <w:rsid w:val="003A093C"/>
    <w:rsid w:val="003B25C1"/>
    <w:rsid w:val="003C1063"/>
    <w:rsid w:val="003C7E5A"/>
    <w:rsid w:val="003D6F12"/>
    <w:rsid w:val="003E02CD"/>
    <w:rsid w:val="003E3775"/>
    <w:rsid w:val="003E4B11"/>
    <w:rsid w:val="003E54B5"/>
    <w:rsid w:val="00401E4A"/>
    <w:rsid w:val="00413C69"/>
    <w:rsid w:val="0042260A"/>
    <w:rsid w:val="004226FB"/>
    <w:rsid w:val="0042295A"/>
    <w:rsid w:val="0043009A"/>
    <w:rsid w:val="00441322"/>
    <w:rsid w:val="00445067"/>
    <w:rsid w:val="004503C2"/>
    <w:rsid w:val="00462DD8"/>
    <w:rsid w:val="00462EF4"/>
    <w:rsid w:val="0046350B"/>
    <w:rsid w:val="004640BA"/>
    <w:rsid w:val="00467F4E"/>
    <w:rsid w:val="00467F7F"/>
    <w:rsid w:val="00470A90"/>
    <w:rsid w:val="0047734E"/>
    <w:rsid w:val="00480428"/>
    <w:rsid w:val="004804E4"/>
    <w:rsid w:val="004835F4"/>
    <w:rsid w:val="004856D4"/>
    <w:rsid w:val="00485980"/>
    <w:rsid w:val="00492198"/>
    <w:rsid w:val="004A4F8E"/>
    <w:rsid w:val="004B13F2"/>
    <w:rsid w:val="004B75AA"/>
    <w:rsid w:val="004C1949"/>
    <w:rsid w:val="004D6022"/>
    <w:rsid w:val="004D6EA5"/>
    <w:rsid w:val="004D6F75"/>
    <w:rsid w:val="004E0159"/>
    <w:rsid w:val="004E2903"/>
    <w:rsid w:val="004E6529"/>
    <w:rsid w:val="004E7213"/>
    <w:rsid w:val="004F2151"/>
    <w:rsid w:val="00506547"/>
    <w:rsid w:val="00514773"/>
    <w:rsid w:val="00544512"/>
    <w:rsid w:val="005510FA"/>
    <w:rsid w:val="0055414F"/>
    <w:rsid w:val="00574FBA"/>
    <w:rsid w:val="00583A9B"/>
    <w:rsid w:val="005B6414"/>
    <w:rsid w:val="005F25AB"/>
    <w:rsid w:val="00600F4F"/>
    <w:rsid w:val="006052EA"/>
    <w:rsid w:val="0060713C"/>
    <w:rsid w:val="006108CA"/>
    <w:rsid w:val="00621811"/>
    <w:rsid w:val="006509C5"/>
    <w:rsid w:val="00650B5D"/>
    <w:rsid w:val="00651C88"/>
    <w:rsid w:val="00656E33"/>
    <w:rsid w:val="006650B1"/>
    <w:rsid w:val="006867B5"/>
    <w:rsid w:val="0069158E"/>
    <w:rsid w:val="00697E17"/>
    <w:rsid w:val="006A5705"/>
    <w:rsid w:val="006C6F5F"/>
    <w:rsid w:val="006E0B2D"/>
    <w:rsid w:val="006E1BE2"/>
    <w:rsid w:val="006F6FF5"/>
    <w:rsid w:val="006F7434"/>
    <w:rsid w:val="0070065D"/>
    <w:rsid w:val="00701EF4"/>
    <w:rsid w:val="00705117"/>
    <w:rsid w:val="00741474"/>
    <w:rsid w:val="00753804"/>
    <w:rsid w:val="007543AD"/>
    <w:rsid w:val="00770642"/>
    <w:rsid w:val="007766E0"/>
    <w:rsid w:val="00792833"/>
    <w:rsid w:val="007A4C13"/>
    <w:rsid w:val="007C1399"/>
    <w:rsid w:val="007D28C5"/>
    <w:rsid w:val="007D2957"/>
    <w:rsid w:val="007E1C3E"/>
    <w:rsid w:val="007F34C9"/>
    <w:rsid w:val="0080577E"/>
    <w:rsid w:val="008145DA"/>
    <w:rsid w:val="008221C3"/>
    <w:rsid w:val="00824133"/>
    <w:rsid w:val="008706B5"/>
    <w:rsid w:val="00883920"/>
    <w:rsid w:val="008C1399"/>
    <w:rsid w:val="008C16E5"/>
    <w:rsid w:val="008C17FB"/>
    <w:rsid w:val="008D00DD"/>
    <w:rsid w:val="008D44E9"/>
    <w:rsid w:val="008D77C1"/>
    <w:rsid w:val="008E1217"/>
    <w:rsid w:val="008E47F2"/>
    <w:rsid w:val="008F1A33"/>
    <w:rsid w:val="009147B1"/>
    <w:rsid w:val="0091634D"/>
    <w:rsid w:val="00964E93"/>
    <w:rsid w:val="00966B56"/>
    <w:rsid w:val="00974822"/>
    <w:rsid w:val="009A0375"/>
    <w:rsid w:val="009A600C"/>
    <w:rsid w:val="009B1482"/>
    <w:rsid w:val="009B6F65"/>
    <w:rsid w:val="009B72C9"/>
    <w:rsid w:val="009B7705"/>
    <w:rsid w:val="009C603A"/>
    <w:rsid w:val="009D5A2B"/>
    <w:rsid w:val="009D690F"/>
    <w:rsid w:val="009D7D2A"/>
    <w:rsid w:val="00A036D5"/>
    <w:rsid w:val="00A03E02"/>
    <w:rsid w:val="00A067F7"/>
    <w:rsid w:val="00A10C1A"/>
    <w:rsid w:val="00A16C3A"/>
    <w:rsid w:val="00A4249D"/>
    <w:rsid w:val="00A55E33"/>
    <w:rsid w:val="00A64AE3"/>
    <w:rsid w:val="00A6758D"/>
    <w:rsid w:val="00A9037D"/>
    <w:rsid w:val="00A90E21"/>
    <w:rsid w:val="00AA0D07"/>
    <w:rsid w:val="00AA25BE"/>
    <w:rsid w:val="00AB6453"/>
    <w:rsid w:val="00AC3A04"/>
    <w:rsid w:val="00AE0294"/>
    <w:rsid w:val="00AE6931"/>
    <w:rsid w:val="00AE7E01"/>
    <w:rsid w:val="00AF05C1"/>
    <w:rsid w:val="00B103F6"/>
    <w:rsid w:val="00B12921"/>
    <w:rsid w:val="00B236B8"/>
    <w:rsid w:val="00B2508C"/>
    <w:rsid w:val="00B430B4"/>
    <w:rsid w:val="00B445D5"/>
    <w:rsid w:val="00B50B61"/>
    <w:rsid w:val="00B522D9"/>
    <w:rsid w:val="00B80470"/>
    <w:rsid w:val="00B820AC"/>
    <w:rsid w:val="00B96D3B"/>
    <w:rsid w:val="00BB3A1E"/>
    <w:rsid w:val="00BB4D33"/>
    <w:rsid w:val="00BB755F"/>
    <w:rsid w:val="00BD2885"/>
    <w:rsid w:val="00BD36EE"/>
    <w:rsid w:val="00BE17F0"/>
    <w:rsid w:val="00BF0BFF"/>
    <w:rsid w:val="00C01026"/>
    <w:rsid w:val="00C0634C"/>
    <w:rsid w:val="00C141D9"/>
    <w:rsid w:val="00C149D5"/>
    <w:rsid w:val="00C14B55"/>
    <w:rsid w:val="00C32F26"/>
    <w:rsid w:val="00C330F5"/>
    <w:rsid w:val="00C331FE"/>
    <w:rsid w:val="00C371F2"/>
    <w:rsid w:val="00C41455"/>
    <w:rsid w:val="00C414BB"/>
    <w:rsid w:val="00C46AB9"/>
    <w:rsid w:val="00C4746C"/>
    <w:rsid w:val="00C47DB3"/>
    <w:rsid w:val="00C52206"/>
    <w:rsid w:val="00C531AC"/>
    <w:rsid w:val="00C54313"/>
    <w:rsid w:val="00C638FF"/>
    <w:rsid w:val="00C65DB2"/>
    <w:rsid w:val="00C77777"/>
    <w:rsid w:val="00C876F1"/>
    <w:rsid w:val="00CA629C"/>
    <w:rsid w:val="00CA7A4E"/>
    <w:rsid w:val="00CB5EC3"/>
    <w:rsid w:val="00CC55BA"/>
    <w:rsid w:val="00CD211E"/>
    <w:rsid w:val="00CD250C"/>
    <w:rsid w:val="00CE7A62"/>
    <w:rsid w:val="00CF0E8D"/>
    <w:rsid w:val="00D01622"/>
    <w:rsid w:val="00D12202"/>
    <w:rsid w:val="00D309C7"/>
    <w:rsid w:val="00D344BA"/>
    <w:rsid w:val="00D4369F"/>
    <w:rsid w:val="00D51886"/>
    <w:rsid w:val="00D520EA"/>
    <w:rsid w:val="00D77819"/>
    <w:rsid w:val="00D8075A"/>
    <w:rsid w:val="00D86F8B"/>
    <w:rsid w:val="00D91812"/>
    <w:rsid w:val="00D95906"/>
    <w:rsid w:val="00DB0A65"/>
    <w:rsid w:val="00DB5F8F"/>
    <w:rsid w:val="00DD19EC"/>
    <w:rsid w:val="00DE2307"/>
    <w:rsid w:val="00DE4DBB"/>
    <w:rsid w:val="00E3013A"/>
    <w:rsid w:val="00E351EE"/>
    <w:rsid w:val="00E61E50"/>
    <w:rsid w:val="00E629CC"/>
    <w:rsid w:val="00E665C2"/>
    <w:rsid w:val="00E93B5F"/>
    <w:rsid w:val="00EC40CB"/>
    <w:rsid w:val="00EF456E"/>
    <w:rsid w:val="00F01EC2"/>
    <w:rsid w:val="00F068C0"/>
    <w:rsid w:val="00F12018"/>
    <w:rsid w:val="00F32976"/>
    <w:rsid w:val="00F34474"/>
    <w:rsid w:val="00F346CA"/>
    <w:rsid w:val="00F35483"/>
    <w:rsid w:val="00F37C9B"/>
    <w:rsid w:val="00F40E33"/>
    <w:rsid w:val="00F47DA7"/>
    <w:rsid w:val="00F6084C"/>
    <w:rsid w:val="00F62D77"/>
    <w:rsid w:val="00F73937"/>
    <w:rsid w:val="00F73C3F"/>
    <w:rsid w:val="00F74E70"/>
    <w:rsid w:val="00F75747"/>
    <w:rsid w:val="00F8554E"/>
    <w:rsid w:val="00F9530C"/>
    <w:rsid w:val="00F95634"/>
    <w:rsid w:val="00F970AB"/>
    <w:rsid w:val="00FA0478"/>
    <w:rsid w:val="00FB459E"/>
    <w:rsid w:val="00FB7B87"/>
    <w:rsid w:val="00FC54B2"/>
    <w:rsid w:val="00FC5738"/>
    <w:rsid w:val="00FD12E5"/>
    <w:rsid w:val="00FD2188"/>
    <w:rsid w:val="00FD456B"/>
    <w:rsid w:val="00FD5D3E"/>
    <w:rsid w:val="00FF2882"/>
    <w:rsid w:val="00FF3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3D7EE6"/>
  <w15:docId w15:val="{A93A395B-72EE-8244-A29A-1D56032F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77E"/>
  </w:style>
  <w:style w:type="paragraph" w:styleId="Heading1">
    <w:name w:val="heading 1"/>
    <w:basedOn w:val="Normal"/>
    <w:next w:val="Normal"/>
    <w:link w:val="Heading1Char"/>
    <w:uiPriority w:val="9"/>
    <w:qFormat/>
    <w:rsid w:val="00CD211E"/>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0"/>
      </w:numPr>
      <w:spacing w:before="360" w:line="259" w:lineRule="auto"/>
      <w:ind w:left="1286"/>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0"/>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0"/>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0"/>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0"/>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0"/>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0"/>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0"/>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7"/>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iPriority w:val="99"/>
    <w:unhideWhenUsed/>
    <w:rsid w:val="001A7ADA"/>
  </w:style>
  <w:style w:type="character" w:customStyle="1" w:styleId="FootnoteTextChar">
    <w:name w:val="Footnote Text Char"/>
    <w:basedOn w:val="DefaultParagraphFont"/>
    <w:link w:val="FootnoteText"/>
    <w:uiPriority w:val="99"/>
    <w:rsid w:val="001A7ADA"/>
  </w:style>
  <w:style w:type="character" w:styleId="FootnoteReference">
    <w:name w:val="footnote reference"/>
    <w:basedOn w:val="DefaultParagraphFont"/>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cs="Times New Roman"/>
      <w:sz w:val="14"/>
      <w:szCs w:val="14"/>
      <w:lang w:eastAsia="en-GB"/>
    </w:rPr>
  </w:style>
  <w:style w:type="paragraph" w:customStyle="1" w:styleId="p2">
    <w:name w:val="p2"/>
    <w:basedOn w:val="Normal"/>
    <w:rsid w:val="00D86F8B"/>
    <w:rPr>
      <w:rFonts w:ascii="Helvetica" w:hAnsi="Helvetica" w:cs="Times New Roman"/>
      <w:sz w:val="21"/>
      <w:szCs w:val="21"/>
      <w:lang w:eastAsia="en-GB"/>
    </w:rPr>
  </w:style>
  <w:style w:type="paragraph" w:customStyle="1" w:styleId="p3">
    <w:name w:val="p3"/>
    <w:basedOn w:val="Normal"/>
    <w:rsid w:val="00D86F8B"/>
    <w:rPr>
      <w:rFonts w:ascii="Helvetica" w:hAnsi="Helvetica" w:cs="Times New Roman"/>
      <w:color w:val="D71E00"/>
      <w:sz w:val="30"/>
      <w:szCs w:val="30"/>
      <w:lang w:eastAsia="en-GB"/>
    </w:rPr>
  </w:style>
  <w:style w:type="paragraph" w:customStyle="1" w:styleId="p4">
    <w:name w:val="p4"/>
    <w:basedOn w:val="Normal"/>
    <w:rsid w:val="00D86F8B"/>
    <w:rPr>
      <w:rFonts w:ascii="Helvetica" w:hAnsi="Helvetica" w:cs="Times New Roman"/>
      <w:color w:val="D71E00"/>
      <w:sz w:val="12"/>
      <w:szCs w:val="12"/>
      <w:lang w:eastAsia="en-GB"/>
    </w:rPr>
  </w:style>
  <w:style w:type="paragraph" w:customStyle="1" w:styleId="p5">
    <w:name w:val="p5"/>
    <w:basedOn w:val="Normal"/>
    <w:rsid w:val="00D86F8B"/>
    <w:rPr>
      <w:rFonts w:ascii="Helvetica" w:hAnsi="Helvetica" w:cs="Times New Roman"/>
      <w:sz w:val="20"/>
      <w:szCs w:val="20"/>
      <w:lang w:eastAsia="en-GB"/>
    </w:rPr>
  </w:style>
  <w:style w:type="paragraph" w:customStyle="1" w:styleId="p6">
    <w:name w:val="p6"/>
    <w:basedOn w:val="Normal"/>
    <w:rsid w:val="00D86F8B"/>
    <w:rPr>
      <w:rFonts w:ascii="Helvetica" w:hAnsi="Helvetica" w:cs="Times New Roman"/>
      <w:sz w:val="12"/>
      <w:szCs w:val="12"/>
      <w:lang w:eastAsia="en-GB"/>
    </w:rPr>
  </w:style>
  <w:style w:type="paragraph" w:customStyle="1" w:styleId="p7">
    <w:name w:val="p7"/>
    <w:basedOn w:val="Normal"/>
    <w:rsid w:val="00D86F8B"/>
    <w:rPr>
      <w:rFonts w:ascii="Helvetica" w:hAnsi="Helvetica" w:cs="Times New Roman"/>
      <w:sz w:val="18"/>
      <w:szCs w:val="18"/>
      <w:lang w:eastAsia="en-GB"/>
    </w:rPr>
  </w:style>
  <w:style w:type="paragraph" w:customStyle="1" w:styleId="p8">
    <w:name w:val="p8"/>
    <w:basedOn w:val="Normal"/>
    <w:rsid w:val="00D86F8B"/>
    <w:rPr>
      <w:rFonts w:ascii="Helvetica" w:hAnsi="Helvetica" w:cs="Times New Roman"/>
      <w:color w:val="424242"/>
      <w:sz w:val="18"/>
      <w:szCs w:val="18"/>
      <w:lang w:eastAsia="en-GB"/>
    </w:rPr>
  </w:style>
  <w:style w:type="paragraph" w:customStyle="1" w:styleId="p9">
    <w:name w:val="p9"/>
    <w:basedOn w:val="Normal"/>
    <w:rsid w:val="00D86F8B"/>
    <w:rPr>
      <w:rFonts w:ascii="Helvetica" w:hAnsi="Helvetica" w:cs="Times New Roman"/>
      <w:sz w:val="17"/>
      <w:szCs w:val="17"/>
      <w:lang w:eastAsia="en-GB"/>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4226FB"/>
    <w:pPr>
      <w:tabs>
        <w:tab w:val="left" w:pos="440"/>
        <w:tab w:val="right" w:pos="8364"/>
      </w:tabs>
      <w:spacing w:before="360"/>
    </w:pPr>
    <w:rPr>
      <w:rFonts w:asciiTheme="majorHAnsi" w:hAnsiTheme="majorHAnsi" w:cstheme="majorHAnsi"/>
      <w:b/>
      <w:bCs/>
      <w:caps/>
    </w:rPr>
  </w:style>
  <w:style w:type="paragraph" w:styleId="TOC2">
    <w:name w:val="toc 2"/>
    <w:basedOn w:val="Normal"/>
    <w:next w:val="Normal"/>
    <w:autoRedefine/>
    <w:uiPriority w:val="39"/>
    <w:rsid w:val="00332C61"/>
    <w:pPr>
      <w:tabs>
        <w:tab w:val="left" w:pos="660"/>
        <w:tab w:val="right" w:pos="8364"/>
      </w:tabs>
      <w:spacing w:before="80"/>
      <w:ind w:right="84"/>
    </w:pPr>
    <w:rPr>
      <w:rFonts w:cstheme="minorHAnsi"/>
      <w:b/>
      <w:bCs/>
      <w:sz w:val="20"/>
      <w:szCs w:val="20"/>
    </w:rPr>
  </w:style>
  <w:style w:type="paragraph" w:styleId="NormalWeb">
    <w:name w:val="Normal (Web)"/>
    <w:basedOn w:val="Normal"/>
    <w:uiPriority w:val="99"/>
    <w:unhideWhenUsed/>
    <w:rsid w:val="00D309C7"/>
    <w:pPr>
      <w:spacing w:before="100" w:beforeAutospacing="1" w:after="100" w:afterAutospacing="1"/>
    </w:pPr>
    <w:rPr>
      <w:rFonts w:ascii="Times New Roman" w:hAnsi="Times New Roman" w:cs="Times New Roman"/>
      <w:lang w:eastAsia="en-GB"/>
    </w:rPr>
  </w:style>
  <w:style w:type="paragraph" w:customStyle="1" w:styleId="TableParagraph">
    <w:name w:val="Table Paragraph"/>
    <w:basedOn w:val="Normal"/>
    <w:uiPriority w:val="1"/>
    <w:qFormat/>
    <w:rsid w:val="00D309C7"/>
    <w:pPr>
      <w:widowControl w:val="0"/>
    </w:pPr>
    <w:rPr>
      <w:sz w:val="22"/>
      <w:szCs w:val="22"/>
      <w:lang w:val="en-US"/>
    </w:rPr>
  </w:style>
  <w:style w:type="paragraph" w:customStyle="1" w:styleId="Default">
    <w:name w:val="Default"/>
    <w:rsid w:val="0091634D"/>
    <w:pPr>
      <w:autoSpaceDE w:val="0"/>
      <w:autoSpaceDN w:val="0"/>
      <w:adjustRightInd w:val="0"/>
    </w:pPr>
    <w:rPr>
      <w:rFonts w:ascii="Arial" w:eastAsia="Calibri" w:hAnsi="Arial" w:cs="Arial"/>
      <w:color w:val="000000"/>
      <w:lang w:eastAsia="en-GB"/>
    </w:rPr>
  </w:style>
  <w:style w:type="table" w:customStyle="1" w:styleId="HostTable">
    <w:name w:val="Host Table"/>
    <w:basedOn w:val="TableNormal"/>
    <w:uiPriority w:val="99"/>
    <w:rsid w:val="0015434C"/>
    <w:pPr>
      <w:spacing w:after="160" w:line="276" w:lineRule="auto"/>
    </w:pPr>
    <w:rPr>
      <w:color w:val="262626" w:themeColor="text1" w:themeTint="D9"/>
      <w:kern w:val="2"/>
      <w:sz w:val="22"/>
      <w:szCs w:val="22"/>
      <w:lang w:val="en-US" w:eastAsia="ja-JP"/>
      <w14:ligatures w14:val="standard"/>
    </w:rPr>
    <w:tblPr>
      <w:jc w:val="center"/>
      <w:tblCellMar>
        <w:left w:w="0" w:type="dxa"/>
        <w:right w:w="0" w:type="dxa"/>
      </w:tblCellMar>
    </w:tblPr>
    <w:trPr>
      <w:jc w:val="center"/>
    </w:trPr>
  </w:style>
  <w:style w:type="paragraph" w:customStyle="1" w:styleId="BlockHeading">
    <w:name w:val="Block Heading"/>
    <w:basedOn w:val="Normal"/>
    <w:uiPriority w:val="1"/>
    <w:qFormat/>
    <w:rsid w:val="0015434C"/>
    <w:pPr>
      <w:spacing w:before="720" w:after="180"/>
      <w:ind w:left="504" w:right="504"/>
      <w:contextualSpacing/>
    </w:pPr>
    <w:rPr>
      <w:rFonts w:asciiTheme="majorHAnsi" w:eastAsiaTheme="majorEastAsia" w:hAnsiTheme="majorHAnsi" w:cstheme="majorBidi"/>
      <w:color w:val="FFFFFF" w:themeColor="background1"/>
      <w:kern w:val="2"/>
      <w:sz w:val="36"/>
      <w:szCs w:val="20"/>
      <w:lang w:val="en-US" w:eastAsia="ja-JP"/>
      <w14:ligatures w14:val="standard"/>
    </w:rPr>
  </w:style>
  <w:style w:type="paragraph" w:styleId="BlockText">
    <w:name w:val="Block Text"/>
    <w:basedOn w:val="Normal"/>
    <w:uiPriority w:val="2"/>
    <w:unhideWhenUsed/>
    <w:qFormat/>
    <w:rsid w:val="0015434C"/>
    <w:pPr>
      <w:spacing w:after="160" w:line="252" w:lineRule="auto"/>
      <w:ind w:left="504" w:right="504"/>
    </w:pPr>
    <w:rPr>
      <w:color w:val="FFFFFF" w:themeColor="background1"/>
      <w:kern w:val="2"/>
      <w:sz w:val="22"/>
      <w:szCs w:val="22"/>
      <w:lang w:val="en-US" w:eastAsia="ja-JP"/>
      <w14:ligatures w14:val="standard"/>
    </w:rPr>
  </w:style>
  <w:style w:type="paragraph" w:customStyle="1" w:styleId="Recipient">
    <w:name w:val="Recipient"/>
    <w:basedOn w:val="Normal"/>
    <w:uiPriority w:val="4"/>
    <w:qFormat/>
    <w:rsid w:val="0015434C"/>
    <w:pPr>
      <w:spacing w:line="288" w:lineRule="auto"/>
      <w:ind w:left="4320"/>
      <w:contextualSpacing/>
    </w:pPr>
    <w:rPr>
      <w:color w:val="595959" w:themeColor="text1" w:themeTint="A6"/>
      <w:kern w:val="2"/>
      <w:sz w:val="22"/>
      <w:szCs w:val="22"/>
      <w:lang w:val="en-US" w:eastAsia="ja-JP"/>
      <w14:ligatures w14:val="standard"/>
    </w:rPr>
  </w:style>
  <w:style w:type="paragraph" w:customStyle="1" w:styleId="ReturnAddress">
    <w:name w:val="Return Address"/>
    <w:basedOn w:val="Normal"/>
    <w:uiPriority w:val="3"/>
    <w:qFormat/>
    <w:rsid w:val="0015434C"/>
    <w:pPr>
      <w:spacing w:line="288" w:lineRule="auto"/>
    </w:pPr>
    <w:rPr>
      <w:color w:val="595959" w:themeColor="text1" w:themeTint="A6"/>
      <w:kern w:val="2"/>
      <w:sz w:val="22"/>
      <w:szCs w:val="22"/>
      <w:lang w:val="en-US" w:eastAsia="ja-JP"/>
      <w14:ligatures w14:val="standard"/>
    </w:rPr>
  </w:style>
  <w:style w:type="paragraph" w:styleId="Title">
    <w:name w:val="Title"/>
    <w:basedOn w:val="Normal"/>
    <w:link w:val="TitleChar"/>
    <w:uiPriority w:val="5"/>
    <w:qFormat/>
    <w:rsid w:val="0015434C"/>
    <w:pPr>
      <w:spacing w:after="60" w:line="228" w:lineRule="auto"/>
    </w:pPr>
    <w:rPr>
      <w:rFonts w:asciiTheme="majorHAnsi" w:eastAsiaTheme="majorEastAsia" w:hAnsiTheme="majorHAnsi" w:cstheme="majorBidi"/>
      <w:b/>
      <w:bCs/>
      <w:color w:val="595959" w:themeColor="text1" w:themeTint="A6"/>
      <w:kern w:val="28"/>
      <w:sz w:val="60"/>
      <w:szCs w:val="22"/>
      <w:lang w:val="en-US" w:eastAsia="ja-JP"/>
      <w14:ligatures w14:val="standard"/>
    </w:rPr>
  </w:style>
  <w:style w:type="character" w:customStyle="1" w:styleId="TitleChar">
    <w:name w:val="Title Char"/>
    <w:basedOn w:val="DefaultParagraphFont"/>
    <w:link w:val="Title"/>
    <w:uiPriority w:val="5"/>
    <w:rsid w:val="0015434C"/>
    <w:rPr>
      <w:rFonts w:asciiTheme="majorHAnsi" w:eastAsiaTheme="majorEastAsia" w:hAnsiTheme="majorHAnsi" w:cstheme="majorBidi"/>
      <w:b/>
      <w:bCs/>
      <w:color w:val="595959" w:themeColor="text1" w:themeTint="A6"/>
      <w:kern w:val="28"/>
      <w:sz w:val="60"/>
      <w:szCs w:val="22"/>
      <w:lang w:val="en-US" w:eastAsia="ja-JP"/>
      <w14:ligatures w14:val="standard"/>
    </w:rPr>
  </w:style>
  <w:style w:type="paragraph" w:styleId="Subtitle">
    <w:name w:val="Subtitle"/>
    <w:basedOn w:val="Normal"/>
    <w:link w:val="SubtitleChar"/>
    <w:uiPriority w:val="6"/>
    <w:qFormat/>
    <w:rsid w:val="0015434C"/>
    <w:pPr>
      <w:numPr>
        <w:ilvl w:val="1"/>
      </w:numPr>
      <w:spacing w:after="240" w:line="276" w:lineRule="auto"/>
      <w:contextualSpacing/>
    </w:pPr>
    <w:rPr>
      <w:color w:val="1F3864" w:themeColor="accent1" w:themeShade="80"/>
      <w:kern w:val="2"/>
      <w:sz w:val="22"/>
      <w:szCs w:val="22"/>
      <w:lang w:val="en-US" w:eastAsia="ja-JP"/>
      <w14:ligatures w14:val="standard"/>
    </w:rPr>
  </w:style>
  <w:style w:type="character" w:customStyle="1" w:styleId="SubtitleChar">
    <w:name w:val="Subtitle Char"/>
    <w:basedOn w:val="DefaultParagraphFont"/>
    <w:link w:val="Subtitle"/>
    <w:uiPriority w:val="6"/>
    <w:rsid w:val="0015434C"/>
    <w:rPr>
      <w:color w:val="1F3864" w:themeColor="accent1" w:themeShade="80"/>
      <w:kern w:val="2"/>
      <w:sz w:val="22"/>
      <w:szCs w:val="22"/>
      <w:lang w:val="en-US" w:eastAsia="ja-JP"/>
      <w14:ligatures w14:val="standard"/>
    </w:rPr>
  </w:style>
  <w:style w:type="paragraph" w:styleId="Quote">
    <w:name w:val="Quote"/>
    <w:basedOn w:val="Normal"/>
    <w:link w:val="QuoteChar"/>
    <w:uiPriority w:val="12"/>
    <w:unhideWhenUsed/>
    <w:qFormat/>
    <w:rsid w:val="0015434C"/>
    <w:pPr>
      <w:pBdr>
        <w:top w:val="single" w:sz="2" w:space="24" w:color="1F3864" w:themeColor="accent1" w:themeShade="80"/>
        <w:left w:val="single" w:sz="2" w:space="20" w:color="1F3864" w:themeColor="accent1" w:themeShade="80"/>
        <w:bottom w:val="single" w:sz="2" w:space="24" w:color="1F3864" w:themeColor="accent1" w:themeShade="80"/>
        <w:right w:val="single" w:sz="2" w:space="20" w:color="1F3864" w:themeColor="accent1" w:themeShade="80"/>
      </w:pBdr>
      <w:shd w:val="clear" w:color="auto" w:fill="1F3864" w:themeFill="accent1" w:themeFillShade="80"/>
      <w:spacing w:after="480" w:line="276" w:lineRule="auto"/>
      <w:ind w:left="432" w:right="432"/>
      <w:contextualSpacing/>
    </w:pPr>
    <w:rPr>
      <w:rFonts w:asciiTheme="majorHAnsi" w:eastAsiaTheme="majorEastAsia" w:hAnsiTheme="majorHAnsi" w:cstheme="majorBidi"/>
      <w:color w:val="FFFFFF" w:themeColor="background1"/>
      <w:kern w:val="2"/>
      <w:sz w:val="22"/>
      <w:szCs w:val="22"/>
      <w:lang w:val="en-US" w:eastAsia="ja-JP"/>
      <w14:ligatures w14:val="standard"/>
    </w:rPr>
  </w:style>
  <w:style w:type="character" w:customStyle="1" w:styleId="QuoteChar">
    <w:name w:val="Quote Char"/>
    <w:basedOn w:val="DefaultParagraphFont"/>
    <w:link w:val="Quote"/>
    <w:uiPriority w:val="12"/>
    <w:rsid w:val="0015434C"/>
    <w:rPr>
      <w:rFonts w:asciiTheme="majorHAnsi" w:eastAsiaTheme="majorEastAsia" w:hAnsiTheme="majorHAnsi" w:cstheme="majorBidi"/>
      <w:color w:val="FFFFFF" w:themeColor="background1"/>
      <w:kern w:val="2"/>
      <w:sz w:val="22"/>
      <w:szCs w:val="22"/>
      <w:shd w:val="clear" w:color="auto" w:fill="1F3864" w:themeFill="accent1" w:themeFillShade="80"/>
      <w:lang w:val="en-US" w:eastAsia="ja-JP"/>
      <w14:ligatures w14:val="standard"/>
    </w:rPr>
  </w:style>
  <w:style w:type="paragraph" w:customStyle="1" w:styleId="Website">
    <w:name w:val="Website"/>
    <w:basedOn w:val="Normal"/>
    <w:next w:val="Normal"/>
    <w:uiPriority w:val="14"/>
    <w:qFormat/>
    <w:rsid w:val="0015434C"/>
    <w:pPr>
      <w:spacing w:before="120" w:after="160" w:line="276" w:lineRule="auto"/>
    </w:pPr>
    <w:rPr>
      <w:color w:val="1F3864" w:themeColor="accent1" w:themeShade="80"/>
      <w:kern w:val="2"/>
      <w:sz w:val="22"/>
      <w:szCs w:val="22"/>
      <w:lang w:val="en-US" w:eastAsia="ja-JP"/>
      <w14:ligatures w14:val="standard"/>
    </w:rPr>
  </w:style>
  <w:style w:type="character" w:styleId="FollowedHyperlink">
    <w:name w:val="FollowedHyperlink"/>
    <w:basedOn w:val="DefaultParagraphFont"/>
    <w:uiPriority w:val="99"/>
    <w:semiHidden/>
    <w:unhideWhenUsed/>
    <w:rsid w:val="00441322"/>
    <w:rPr>
      <w:color w:val="954F72" w:themeColor="followedHyperlink"/>
      <w:u w:val="single"/>
    </w:rPr>
  </w:style>
  <w:style w:type="character" w:customStyle="1" w:styleId="UnresolvedMention1">
    <w:name w:val="Unresolved Mention1"/>
    <w:basedOn w:val="DefaultParagraphFont"/>
    <w:uiPriority w:val="99"/>
    <w:rsid w:val="002F4A95"/>
    <w:rPr>
      <w:color w:val="605E5C"/>
      <w:shd w:val="clear" w:color="auto" w:fill="E1DFDD"/>
    </w:rPr>
  </w:style>
  <w:style w:type="character" w:customStyle="1" w:styleId="UnresolvedMention2">
    <w:name w:val="Unresolved Mention2"/>
    <w:basedOn w:val="DefaultParagraphFont"/>
    <w:uiPriority w:val="99"/>
    <w:rsid w:val="00297358"/>
    <w:rPr>
      <w:color w:val="605E5C"/>
      <w:shd w:val="clear" w:color="auto" w:fill="E1DFDD"/>
    </w:rPr>
  </w:style>
  <w:style w:type="character" w:customStyle="1" w:styleId="UnresolvedMention3">
    <w:name w:val="Unresolved Mention3"/>
    <w:basedOn w:val="DefaultParagraphFont"/>
    <w:uiPriority w:val="99"/>
    <w:rsid w:val="00D95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77896">
      <w:bodyDiv w:val="1"/>
      <w:marLeft w:val="0"/>
      <w:marRight w:val="0"/>
      <w:marTop w:val="0"/>
      <w:marBottom w:val="0"/>
      <w:divBdr>
        <w:top w:val="none" w:sz="0" w:space="0" w:color="auto"/>
        <w:left w:val="none" w:sz="0" w:space="0" w:color="auto"/>
        <w:bottom w:val="none" w:sz="0" w:space="0" w:color="auto"/>
        <w:right w:val="none" w:sz="0" w:space="0" w:color="auto"/>
      </w:divBdr>
      <w:divsChild>
        <w:div w:id="406267176">
          <w:marLeft w:val="547"/>
          <w:marRight w:val="0"/>
          <w:marTop w:val="0"/>
          <w:marBottom w:val="0"/>
          <w:divBdr>
            <w:top w:val="none" w:sz="0" w:space="0" w:color="auto"/>
            <w:left w:val="none" w:sz="0" w:space="0" w:color="auto"/>
            <w:bottom w:val="none" w:sz="0" w:space="0" w:color="auto"/>
            <w:right w:val="none" w:sz="0" w:space="0" w:color="auto"/>
          </w:divBdr>
        </w:div>
      </w:divsChild>
    </w:div>
    <w:div w:id="574902576">
      <w:bodyDiv w:val="1"/>
      <w:marLeft w:val="0"/>
      <w:marRight w:val="0"/>
      <w:marTop w:val="0"/>
      <w:marBottom w:val="0"/>
      <w:divBdr>
        <w:top w:val="none" w:sz="0" w:space="0" w:color="auto"/>
        <w:left w:val="none" w:sz="0" w:space="0" w:color="auto"/>
        <w:bottom w:val="none" w:sz="0" w:space="0" w:color="auto"/>
        <w:right w:val="none" w:sz="0" w:space="0" w:color="auto"/>
      </w:divBdr>
    </w:div>
    <w:div w:id="619724702">
      <w:bodyDiv w:val="1"/>
      <w:marLeft w:val="0"/>
      <w:marRight w:val="0"/>
      <w:marTop w:val="0"/>
      <w:marBottom w:val="0"/>
      <w:divBdr>
        <w:top w:val="none" w:sz="0" w:space="0" w:color="auto"/>
        <w:left w:val="none" w:sz="0" w:space="0" w:color="auto"/>
        <w:bottom w:val="none" w:sz="0" w:space="0" w:color="auto"/>
        <w:right w:val="none" w:sz="0" w:space="0" w:color="auto"/>
      </w:divBdr>
      <w:divsChild>
        <w:div w:id="96294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274427">
              <w:marLeft w:val="0"/>
              <w:marRight w:val="0"/>
              <w:marTop w:val="0"/>
              <w:marBottom w:val="0"/>
              <w:divBdr>
                <w:top w:val="none" w:sz="0" w:space="0" w:color="auto"/>
                <w:left w:val="none" w:sz="0" w:space="0" w:color="auto"/>
                <w:bottom w:val="none" w:sz="0" w:space="0" w:color="auto"/>
                <w:right w:val="none" w:sz="0" w:space="0" w:color="auto"/>
              </w:divBdr>
              <w:divsChild>
                <w:div w:id="594287446">
                  <w:marLeft w:val="0"/>
                  <w:marRight w:val="0"/>
                  <w:marTop w:val="0"/>
                  <w:marBottom w:val="0"/>
                  <w:divBdr>
                    <w:top w:val="none" w:sz="0" w:space="0" w:color="auto"/>
                    <w:left w:val="none" w:sz="0" w:space="0" w:color="auto"/>
                    <w:bottom w:val="none" w:sz="0" w:space="0" w:color="auto"/>
                    <w:right w:val="none" w:sz="0" w:space="0" w:color="auto"/>
                  </w:divBdr>
                  <w:divsChild>
                    <w:div w:id="78318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7709">
      <w:bodyDiv w:val="1"/>
      <w:marLeft w:val="0"/>
      <w:marRight w:val="0"/>
      <w:marTop w:val="0"/>
      <w:marBottom w:val="0"/>
      <w:divBdr>
        <w:top w:val="none" w:sz="0" w:space="0" w:color="auto"/>
        <w:left w:val="none" w:sz="0" w:space="0" w:color="auto"/>
        <w:bottom w:val="none" w:sz="0" w:space="0" w:color="auto"/>
        <w:right w:val="none" w:sz="0" w:space="0" w:color="auto"/>
      </w:divBdr>
      <w:divsChild>
        <w:div w:id="1540432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055501">
              <w:marLeft w:val="0"/>
              <w:marRight w:val="0"/>
              <w:marTop w:val="0"/>
              <w:marBottom w:val="0"/>
              <w:divBdr>
                <w:top w:val="none" w:sz="0" w:space="0" w:color="auto"/>
                <w:left w:val="none" w:sz="0" w:space="0" w:color="auto"/>
                <w:bottom w:val="none" w:sz="0" w:space="0" w:color="auto"/>
                <w:right w:val="none" w:sz="0" w:space="0" w:color="auto"/>
              </w:divBdr>
              <w:divsChild>
                <w:div w:id="512426143">
                  <w:marLeft w:val="0"/>
                  <w:marRight w:val="0"/>
                  <w:marTop w:val="0"/>
                  <w:marBottom w:val="0"/>
                  <w:divBdr>
                    <w:top w:val="none" w:sz="0" w:space="0" w:color="auto"/>
                    <w:left w:val="none" w:sz="0" w:space="0" w:color="auto"/>
                    <w:bottom w:val="none" w:sz="0" w:space="0" w:color="auto"/>
                    <w:right w:val="none" w:sz="0" w:space="0" w:color="auto"/>
                  </w:divBdr>
                  <w:divsChild>
                    <w:div w:id="5279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641970">
      <w:bodyDiv w:val="1"/>
      <w:marLeft w:val="0"/>
      <w:marRight w:val="0"/>
      <w:marTop w:val="0"/>
      <w:marBottom w:val="0"/>
      <w:divBdr>
        <w:top w:val="none" w:sz="0" w:space="0" w:color="auto"/>
        <w:left w:val="none" w:sz="0" w:space="0" w:color="auto"/>
        <w:bottom w:val="none" w:sz="0" w:space="0" w:color="auto"/>
        <w:right w:val="none" w:sz="0" w:space="0" w:color="auto"/>
      </w:divBdr>
      <w:divsChild>
        <w:div w:id="1908303897">
          <w:marLeft w:val="547"/>
          <w:marRight w:val="0"/>
          <w:marTop w:val="0"/>
          <w:marBottom w:val="0"/>
          <w:divBdr>
            <w:top w:val="none" w:sz="0" w:space="0" w:color="auto"/>
            <w:left w:val="none" w:sz="0" w:space="0" w:color="auto"/>
            <w:bottom w:val="none" w:sz="0" w:space="0" w:color="auto"/>
            <w:right w:val="none" w:sz="0" w:space="0" w:color="auto"/>
          </w:divBdr>
        </w:div>
      </w:divsChild>
    </w:div>
    <w:div w:id="1276905867">
      <w:bodyDiv w:val="1"/>
      <w:marLeft w:val="0"/>
      <w:marRight w:val="0"/>
      <w:marTop w:val="0"/>
      <w:marBottom w:val="0"/>
      <w:divBdr>
        <w:top w:val="none" w:sz="0" w:space="0" w:color="auto"/>
        <w:left w:val="none" w:sz="0" w:space="0" w:color="auto"/>
        <w:bottom w:val="none" w:sz="0" w:space="0" w:color="auto"/>
        <w:right w:val="none" w:sz="0" w:space="0" w:color="auto"/>
      </w:divBdr>
    </w:div>
    <w:div w:id="1365669407">
      <w:bodyDiv w:val="1"/>
      <w:marLeft w:val="0"/>
      <w:marRight w:val="0"/>
      <w:marTop w:val="0"/>
      <w:marBottom w:val="0"/>
      <w:divBdr>
        <w:top w:val="none" w:sz="0" w:space="0" w:color="auto"/>
        <w:left w:val="none" w:sz="0" w:space="0" w:color="auto"/>
        <w:bottom w:val="none" w:sz="0" w:space="0" w:color="auto"/>
        <w:right w:val="none" w:sz="0" w:space="0" w:color="auto"/>
      </w:divBdr>
    </w:div>
    <w:div w:id="1563447635">
      <w:bodyDiv w:val="1"/>
      <w:marLeft w:val="0"/>
      <w:marRight w:val="0"/>
      <w:marTop w:val="0"/>
      <w:marBottom w:val="0"/>
      <w:divBdr>
        <w:top w:val="none" w:sz="0" w:space="0" w:color="auto"/>
        <w:left w:val="none" w:sz="0" w:space="0" w:color="auto"/>
        <w:bottom w:val="none" w:sz="0" w:space="0" w:color="auto"/>
        <w:right w:val="none" w:sz="0" w:space="0" w:color="auto"/>
      </w:divBdr>
    </w:div>
    <w:div w:id="1889220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ngland.contactus@nhs.net" TargetMode="External"/><Relationship Id="rId18" Type="http://schemas.microsoft.com/office/2007/relationships/diagramDrawing" Target="diagrams/drawing1.xml"/><Relationship Id="rId26" Type="http://schemas.openxmlformats.org/officeDocument/2006/relationships/diagramQuickStyle" Target="diagrams/quickStyle2.xml"/><Relationship Id="rId3" Type="http://schemas.openxmlformats.org/officeDocument/2006/relationships/numbering" Target="numbering.xml"/><Relationship Id="rId21" Type="http://schemas.openxmlformats.org/officeDocument/2006/relationships/hyperlink" Target="https://www.england.nhs.uk/wp-content/uploads/2016/07/nhse-complaints-policy-june-2017.pd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cqc.org.uk/sites/default/files/20150510_hsca_2008_regulated_activities_regs_2104_current.pdf" TargetMode="External"/><Relationship Id="rId17" Type="http://schemas.openxmlformats.org/officeDocument/2006/relationships/diagramColors" Target="diagrams/colors1.xml"/><Relationship Id="rId25" Type="http://schemas.openxmlformats.org/officeDocument/2006/relationships/diagramLayout" Target="diagrams/layout2.xm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https://www.gov.uk/find-your-local-council" TargetMode="External"/><Relationship Id="rId29" Type="http://schemas.openxmlformats.org/officeDocument/2006/relationships/hyperlink" Target="mailto:England.contactus@nhs.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the-nhs-constitution-for-england" TargetMode="External"/><Relationship Id="rId24" Type="http://schemas.openxmlformats.org/officeDocument/2006/relationships/diagramData" Target="diagrams/data2.xml"/><Relationship Id="rId32" Type="http://schemas.openxmlformats.org/officeDocument/2006/relationships/hyperlink" Target="mailto:helpdesk@healthwatchwestsussex.co.uk" TargetMode="Externa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hyperlink" Target="https://practiceindex.co.uk/gp/forum/resources/ko14b-complaints-log-toolkit.1364/" TargetMode="External"/><Relationship Id="rId28" Type="http://schemas.microsoft.com/office/2007/relationships/diagramDrawing" Target="diagrams/drawing2.xml"/><Relationship Id="rId10" Type="http://schemas.openxmlformats.org/officeDocument/2006/relationships/hyperlink" Target="https://www.england.nhs.uk/wp-content/uploads/2016/07/nhse-complaints-policy-june-2017.pdf" TargetMode="External"/><Relationship Id="rId19" Type="http://schemas.openxmlformats.org/officeDocument/2006/relationships/hyperlink" Target="mailto:helpdesk@healthwatchwestsussex.co.uk" TargetMode="External"/><Relationship Id="rId31" Type="http://schemas.openxmlformats.org/officeDocument/2006/relationships/hyperlink" Target="http://www.ombudsman.org.uk" TargetMode="External"/><Relationship Id="rId4" Type="http://schemas.openxmlformats.org/officeDocument/2006/relationships/styles" Target="styles.xml"/><Relationship Id="rId9" Type="http://schemas.openxmlformats.org/officeDocument/2006/relationships/hyperlink" Target="https://www.legislation.gov.uk/ukpga/2010/15/contents" TargetMode="External"/><Relationship Id="rId14" Type="http://schemas.openxmlformats.org/officeDocument/2006/relationships/diagramData" Target="diagrams/data1.xml"/><Relationship Id="rId22" Type="http://schemas.openxmlformats.org/officeDocument/2006/relationships/hyperlink" Target="https://practiceindex.co.uk/gp/forum/resources/record-retention-schedule.767/" TargetMode="External"/><Relationship Id="rId27" Type="http://schemas.openxmlformats.org/officeDocument/2006/relationships/diagramColors" Target="diagrams/colors2.xml"/><Relationship Id="rId30" Type="http://schemas.openxmlformats.org/officeDocument/2006/relationships/hyperlink" Target="mailto:phso.enquiries@ombudsman.org.uk" TargetMode="External"/><Relationship Id="rId35" Type="http://schemas.openxmlformats.org/officeDocument/2006/relationships/theme" Target="theme/theme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medicalprotection.org/docs/default-source/pdfs/Booklet-PDFs/eng-med-complaints-booklet.pdf?sfvrsn=4" TargetMode="External"/><Relationship Id="rId7" Type="http://schemas.openxmlformats.org/officeDocument/2006/relationships/hyperlink" Target="https://digital.nhs.uk/data-and-information/data-collections-and-data-sets/data-collections/primary-care-gp-and-dental-complaints-collection-ko41b" TargetMode="External"/><Relationship Id="rId2" Type="http://schemas.openxmlformats.org/officeDocument/2006/relationships/hyperlink" Target="https://www.england.nhs.uk/wp-content/uploads/2016/07/nhse-complaints-policy-june-2017.pdf" TargetMode="External"/><Relationship Id="rId1" Type="http://schemas.openxmlformats.org/officeDocument/2006/relationships/hyperlink" Target="https://www.england.nhs.uk/wp-content/uploads/2020/03/network-contract-des-specification-pcn-requirements-entitlements-2020-21.pdf" TargetMode="External"/><Relationship Id="rId6" Type="http://schemas.openxmlformats.org/officeDocument/2006/relationships/hyperlink" Target="https://resolution.nhs.uk/wp-content/uploads/2019/03/CNSGP-Responding-to-complaints-1.pdf" TargetMode="External"/><Relationship Id="rId5" Type="http://schemas.openxmlformats.org/officeDocument/2006/relationships/hyperlink" Target="http://www.cqc.org.uk/guidance-providers/regulations-enforcement/regulation-16-receiving-acting-complaints" TargetMode="External"/><Relationship Id="rId4" Type="http://schemas.openxmlformats.org/officeDocument/2006/relationships/hyperlink" Target="https://mdujournal.themdu.com/issue-archive/summer-2019/managing-patient-complai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9BF261-1069-445E-BA8E-9CE8D9FCE8A3}"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GB"/>
        </a:p>
      </dgm:t>
    </dgm:pt>
    <dgm:pt modelId="{734F8959-B92B-4CF7-BC7E-3192725932C7}">
      <dgm:prSet phldrT="[Text]"/>
      <dgm:spPr>
        <a:solidFill>
          <a:srgbClr val="00B050"/>
        </a:solidFill>
      </dgm:spPr>
      <dgm:t>
        <a:bodyPr/>
        <a:lstStyle/>
        <a:p>
          <a:r>
            <a:rPr lang="en-GB"/>
            <a:t>PHSO</a:t>
          </a:r>
        </a:p>
      </dgm:t>
    </dgm:pt>
    <dgm:pt modelId="{44513276-0C9A-4A65-A8C0-7A6E5F6EEB38}" type="parTrans" cxnId="{443F5098-D9D3-4A16-A11B-AD0B5A1E4096}">
      <dgm:prSet/>
      <dgm:spPr/>
      <dgm:t>
        <a:bodyPr/>
        <a:lstStyle/>
        <a:p>
          <a:endParaRPr lang="en-GB"/>
        </a:p>
      </dgm:t>
    </dgm:pt>
    <dgm:pt modelId="{0B471B7C-654D-4DBD-ABF8-DC4361D3132A}" type="sibTrans" cxnId="{443F5098-D9D3-4A16-A11B-AD0B5A1E4096}">
      <dgm:prSet/>
      <dgm:spPr/>
      <dgm:t>
        <a:bodyPr/>
        <a:lstStyle/>
        <a:p>
          <a:endParaRPr lang="en-GB"/>
        </a:p>
      </dgm:t>
    </dgm:pt>
    <dgm:pt modelId="{62D51569-391B-45FE-9C8E-ECCD7738FD51}">
      <dgm:prSet phldrT="[Text]"/>
      <dgm:spPr/>
      <dgm:t>
        <a:bodyPr/>
        <a:lstStyle/>
        <a:p>
          <a:r>
            <a:rPr lang="en-GB"/>
            <a:t>Organisation</a:t>
          </a:r>
        </a:p>
      </dgm:t>
    </dgm:pt>
    <dgm:pt modelId="{63CBDCE7-77FE-4BF3-AB4E-98DFD5414A60}" type="parTrans" cxnId="{CB202C03-6EAF-4503-A3C7-B9E0654E319B}">
      <dgm:prSet/>
      <dgm:spPr/>
      <dgm:t>
        <a:bodyPr/>
        <a:lstStyle/>
        <a:p>
          <a:endParaRPr lang="en-GB"/>
        </a:p>
      </dgm:t>
    </dgm:pt>
    <dgm:pt modelId="{26DDE774-F36A-418D-8EBC-C54E5BC44A54}" type="sibTrans" cxnId="{CB202C03-6EAF-4503-A3C7-B9E0654E319B}">
      <dgm:prSet/>
      <dgm:spPr/>
      <dgm:t>
        <a:bodyPr/>
        <a:lstStyle/>
        <a:p>
          <a:endParaRPr lang="en-GB"/>
        </a:p>
      </dgm:t>
    </dgm:pt>
    <dgm:pt modelId="{1F62313C-A97F-4C94-A766-D434AC95795D}">
      <dgm:prSet phldrT="[Text]"/>
      <dgm:spPr/>
      <dgm:t>
        <a:bodyPr/>
        <a:lstStyle/>
        <a:p>
          <a:r>
            <a:rPr lang="en-GB"/>
            <a:t>NHS England</a:t>
          </a:r>
        </a:p>
      </dgm:t>
    </dgm:pt>
    <dgm:pt modelId="{B7FEE618-0EEE-42B2-9E40-3A5B4C218A4E}" type="parTrans" cxnId="{A33B33C5-F5EC-4A92-AC5C-FC0981AC7842}">
      <dgm:prSet/>
      <dgm:spPr/>
      <dgm:t>
        <a:bodyPr/>
        <a:lstStyle/>
        <a:p>
          <a:endParaRPr lang="en-GB"/>
        </a:p>
      </dgm:t>
    </dgm:pt>
    <dgm:pt modelId="{F847363B-CFDB-48F5-8475-101ACBC0FC06}" type="sibTrans" cxnId="{A33B33C5-F5EC-4A92-AC5C-FC0981AC7842}">
      <dgm:prSet/>
      <dgm:spPr/>
      <dgm:t>
        <a:bodyPr/>
        <a:lstStyle/>
        <a:p>
          <a:endParaRPr lang="en-GB"/>
        </a:p>
      </dgm:t>
    </dgm:pt>
    <dgm:pt modelId="{118A71D6-7DEF-479A-ABC7-A52359A57DFC}" type="pres">
      <dgm:prSet presAssocID="{3E9BF261-1069-445E-BA8E-9CE8D9FCE8A3}" presName="cycle" presStyleCnt="0">
        <dgm:presLayoutVars>
          <dgm:chMax val="1"/>
          <dgm:dir/>
          <dgm:animLvl val="ctr"/>
          <dgm:resizeHandles val="exact"/>
        </dgm:presLayoutVars>
      </dgm:prSet>
      <dgm:spPr/>
      <dgm:t>
        <a:bodyPr/>
        <a:lstStyle/>
        <a:p>
          <a:endParaRPr lang="en-US"/>
        </a:p>
      </dgm:t>
    </dgm:pt>
    <dgm:pt modelId="{7B4FD671-DE41-4B18-88B1-54B3E925024B}" type="pres">
      <dgm:prSet presAssocID="{734F8959-B92B-4CF7-BC7E-3192725932C7}" presName="centerShape" presStyleLbl="node0" presStyleIdx="0" presStyleCnt="1" custLinFactNeighborY="1002"/>
      <dgm:spPr/>
      <dgm:t>
        <a:bodyPr/>
        <a:lstStyle/>
        <a:p>
          <a:endParaRPr lang="en-US"/>
        </a:p>
      </dgm:t>
    </dgm:pt>
    <dgm:pt modelId="{C0A9A1FB-2ED4-43E1-8922-6D9F40007EED}" type="pres">
      <dgm:prSet presAssocID="{63CBDCE7-77FE-4BF3-AB4E-98DFD5414A60}" presName="parTrans" presStyleLbl="bgSibTrans2D1" presStyleIdx="0" presStyleCnt="2"/>
      <dgm:spPr/>
      <dgm:t>
        <a:bodyPr/>
        <a:lstStyle/>
        <a:p>
          <a:endParaRPr lang="en-US"/>
        </a:p>
      </dgm:t>
    </dgm:pt>
    <dgm:pt modelId="{A07C54E8-54F0-4708-8A82-AF7E53541DB9}" type="pres">
      <dgm:prSet presAssocID="{62D51569-391B-45FE-9C8E-ECCD7738FD51}" presName="node" presStyleLbl="node1" presStyleIdx="0" presStyleCnt="2">
        <dgm:presLayoutVars>
          <dgm:bulletEnabled val="1"/>
        </dgm:presLayoutVars>
      </dgm:prSet>
      <dgm:spPr/>
      <dgm:t>
        <a:bodyPr/>
        <a:lstStyle/>
        <a:p>
          <a:endParaRPr lang="en-US"/>
        </a:p>
      </dgm:t>
    </dgm:pt>
    <dgm:pt modelId="{60B24781-CF84-43E3-BA9F-788E67BAA9BF}" type="pres">
      <dgm:prSet presAssocID="{B7FEE618-0EEE-42B2-9E40-3A5B4C218A4E}" presName="parTrans" presStyleLbl="bgSibTrans2D1" presStyleIdx="1" presStyleCnt="2"/>
      <dgm:spPr/>
      <dgm:t>
        <a:bodyPr/>
        <a:lstStyle/>
        <a:p>
          <a:endParaRPr lang="en-US"/>
        </a:p>
      </dgm:t>
    </dgm:pt>
    <dgm:pt modelId="{094A71E4-F39A-4E41-A94B-0D114FEC6DDF}" type="pres">
      <dgm:prSet presAssocID="{1F62313C-A97F-4C94-A766-D434AC95795D}" presName="node" presStyleLbl="node1" presStyleIdx="1" presStyleCnt="2" custRadScaleRad="100144" custRadScaleInc="64">
        <dgm:presLayoutVars>
          <dgm:bulletEnabled val="1"/>
        </dgm:presLayoutVars>
      </dgm:prSet>
      <dgm:spPr/>
      <dgm:t>
        <a:bodyPr/>
        <a:lstStyle/>
        <a:p>
          <a:endParaRPr lang="en-US"/>
        </a:p>
      </dgm:t>
    </dgm:pt>
  </dgm:ptLst>
  <dgm:cxnLst>
    <dgm:cxn modelId="{583132FD-FEE2-4656-9490-E85E6CEDDCE1}" type="presOf" srcId="{62D51569-391B-45FE-9C8E-ECCD7738FD51}" destId="{A07C54E8-54F0-4708-8A82-AF7E53541DB9}" srcOrd="0" destOrd="0" presId="urn:microsoft.com/office/officeart/2005/8/layout/radial4"/>
    <dgm:cxn modelId="{CB202C03-6EAF-4503-A3C7-B9E0654E319B}" srcId="{734F8959-B92B-4CF7-BC7E-3192725932C7}" destId="{62D51569-391B-45FE-9C8E-ECCD7738FD51}" srcOrd="0" destOrd="0" parTransId="{63CBDCE7-77FE-4BF3-AB4E-98DFD5414A60}" sibTransId="{26DDE774-F36A-418D-8EBC-C54E5BC44A54}"/>
    <dgm:cxn modelId="{A33B33C5-F5EC-4A92-AC5C-FC0981AC7842}" srcId="{734F8959-B92B-4CF7-BC7E-3192725932C7}" destId="{1F62313C-A97F-4C94-A766-D434AC95795D}" srcOrd="1" destOrd="0" parTransId="{B7FEE618-0EEE-42B2-9E40-3A5B4C218A4E}" sibTransId="{F847363B-CFDB-48F5-8475-101ACBC0FC06}"/>
    <dgm:cxn modelId="{0123B23D-BA2E-4137-9124-1A65A863E188}" type="presOf" srcId="{734F8959-B92B-4CF7-BC7E-3192725932C7}" destId="{7B4FD671-DE41-4B18-88B1-54B3E925024B}" srcOrd="0" destOrd="0" presId="urn:microsoft.com/office/officeart/2005/8/layout/radial4"/>
    <dgm:cxn modelId="{BD72B4A6-59DD-4240-AF2C-DB47C203EDB7}" type="presOf" srcId="{1F62313C-A97F-4C94-A766-D434AC95795D}" destId="{094A71E4-F39A-4E41-A94B-0D114FEC6DDF}" srcOrd="0" destOrd="0" presId="urn:microsoft.com/office/officeart/2005/8/layout/radial4"/>
    <dgm:cxn modelId="{4FDAAE40-3DB4-43C9-8785-499C5BCD6C4D}" type="presOf" srcId="{B7FEE618-0EEE-42B2-9E40-3A5B4C218A4E}" destId="{60B24781-CF84-43E3-BA9F-788E67BAA9BF}" srcOrd="0" destOrd="0" presId="urn:microsoft.com/office/officeart/2005/8/layout/radial4"/>
    <dgm:cxn modelId="{443F5098-D9D3-4A16-A11B-AD0B5A1E4096}" srcId="{3E9BF261-1069-445E-BA8E-9CE8D9FCE8A3}" destId="{734F8959-B92B-4CF7-BC7E-3192725932C7}" srcOrd="0" destOrd="0" parTransId="{44513276-0C9A-4A65-A8C0-7A6E5F6EEB38}" sibTransId="{0B471B7C-654D-4DBD-ABF8-DC4361D3132A}"/>
    <dgm:cxn modelId="{BEAAF9D2-305C-49E3-B74B-9251334BB37D}" type="presOf" srcId="{3E9BF261-1069-445E-BA8E-9CE8D9FCE8A3}" destId="{118A71D6-7DEF-479A-ABC7-A52359A57DFC}" srcOrd="0" destOrd="0" presId="urn:microsoft.com/office/officeart/2005/8/layout/radial4"/>
    <dgm:cxn modelId="{E9D8A33E-E5E2-4DDC-8785-F8F7E9C5BC8E}" type="presOf" srcId="{63CBDCE7-77FE-4BF3-AB4E-98DFD5414A60}" destId="{C0A9A1FB-2ED4-43E1-8922-6D9F40007EED}" srcOrd="0" destOrd="0" presId="urn:microsoft.com/office/officeart/2005/8/layout/radial4"/>
    <dgm:cxn modelId="{F3131074-24A2-40D2-AC7D-A73DFA9CE295}" type="presParOf" srcId="{118A71D6-7DEF-479A-ABC7-A52359A57DFC}" destId="{7B4FD671-DE41-4B18-88B1-54B3E925024B}" srcOrd="0" destOrd="0" presId="urn:microsoft.com/office/officeart/2005/8/layout/radial4"/>
    <dgm:cxn modelId="{A9D8B46D-88E6-44D8-A424-F09219AEDF5B}" type="presParOf" srcId="{118A71D6-7DEF-479A-ABC7-A52359A57DFC}" destId="{C0A9A1FB-2ED4-43E1-8922-6D9F40007EED}" srcOrd="1" destOrd="0" presId="urn:microsoft.com/office/officeart/2005/8/layout/radial4"/>
    <dgm:cxn modelId="{781B13CF-4185-4D6D-B159-D9C3C7915564}" type="presParOf" srcId="{118A71D6-7DEF-479A-ABC7-A52359A57DFC}" destId="{A07C54E8-54F0-4708-8A82-AF7E53541DB9}" srcOrd="2" destOrd="0" presId="urn:microsoft.com/office/officeart/2005/8/layout/radial4"/>
    <dgm:cxn modelId="{2EE8CE99-938D-4C84-8CDE-CF4A268F496B}" type="presParOf" srcId="{118A71D6-7DEF-479A-ABC7-A52359A57DFC}" destId="{60B24781-CF84-43E3-BA9F-788E67BAA9BF}" srcOrd="3" destOrd="0" presId="urn:microsoft.com/office/officeart/2005/8/layout/radial4"/>
    <dgm:cxn modelId="{EA6E8760-E0F5-4372-8941-B61DB506DA37}" type="presParOf" srcId="{118A71D6-7DEF-479A-ABC7-A52359A57DFC}" destId="{094A71E4-F39A-4E41-A94B-0D114FEC6DDF}" srcOrd="4" destOrd="0" presId="urn:microsoft.com/office/officeart/2005/8/layout/radial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0B312E1-C28A-7346-BD91-BC195F6D0C7A}" type="doc">
      <dgm:prSet loTypeId="urn:microsoft.com/office/officeart/2005/8/layout/bProcess4" loCatId="" qsTypeId="urn:microsoft.com/office/officeart/2005/8/quickstyle/simple4" qsCatId="simple" csTypeId="urn:microsoft.com/office/officeart/2005/8/colors/accent1_2" csCatId="accent1" phldr="1"/>
      <dgm:spPr/>
      <dgm:t>
        <a:bodyPr/>
        <a:lstStyle/>
        <a:p>
          <a:endParaRPr lang="en-GB"/>
        </a:p>
      </dgm:t>
    </dgm:pt>
    <dgm:pt modelId="{0C6FFDBB-0F64-CE4E-A014-1E2270438EE0}">
      <dgm:prSet phldrT="[Text]"/>
      <dgm:spPr/>
      <dgm:t>
        <a:bodyPr/>
        <a:lstStyle/>
        <a:p>
          <a:r>
            <a:rPr lang="en-GB"/>
            <a:t>A complaint is received</a:t>
          </a:r>
        </a:p>
      </dgm:t>
    </dgm:pt>
    <dgm:pt modelId="{E544916F-83F2-A048-A652-E135092ADA06}" type="parTrans" cxnId="{AE4FCFFD-147A-4B4E-8D37-126E02323EAA}">
      <dgm:prSet/>
      <dgm:spPr/>
      <dgm:t>
        <a:bodyPr/>
        <a:lstStyle/>
        <a:p>
          <a:endParaRPr lang="en-GB"/>
        </a:p>
      </dgm:t>
    </dgm:pt>
    <dgm:pt modelId="{DD96BA7F-0547-3D44-B3A1-E6CA1DD3B000}" type="sibTrans" cxnId="{AE4FCFFD-147A-4B4E-8D37-126E02323EAA}">
      <dgm:prSet/>
      <dgm:spPr/>
      <dgm:t>
        <a:bodyPr/>
        <a:lstStyle/>
        <a:p>
          <a:endParaRPr lang="en-GB"/>
        </a:p>
      </dgm:t>
    </dgm:pt>
    <dgm:pt modelId="{A218B62C-D001-3443-95EC-49773FC577E4}">
      <dgm:prSet/>
      <dgm:spPr/>
      <dgm:t>
        <a:bodyPr/>
        <a:lstStyle/>
        <a:p>
          <a:r>
            <a:rPr lang="en-GB"/>
            <a:t>Is it a verbal or written complaint?</a:t>
          </a:r>
        </a:p>
      </dgm:t>
    </dgm:pt>
    <dgm:pt modelId="{14FFCE05-4420-E446-BBEA-88DD02C99DAC}" type="parTrans" cxnId="{257255F1-83F4-5944-9E40-B032D572D389}">
      <dgm:prSet/>
      <dgm:spPr/>
      <dgm:t>
        <a:bodyPr/>
        <a:lstStyle/>
        <a:p>
          <a:endParaRPr lang="en-GB"/>
        </a:p>
      </dgm:t>
    </dgm:pt>
    <dgm:pt modelId="{F9AD52D9-D20B-F44B-998F-D37A81401193}" type="sibTrans" cxnId="{257255F1-83F4-5944-9E40-B032D572D389}">
      <dgm:prSet/>
      <dgm:spPr/>
      <dgm:t>
        <a:bodyPr/>
        <a:lstStyle/>
        <a:p>
          <a:endParaRPr lang="en-GB"/>
        </a:p>
      </dgm:t>
    </dgm:pt>
    <dgm:pt modelId="{6F7DCA1E-AE37-3640-9E1A-F1743266BEB4}">
      <dgm:prSet/>
      <dgm:spPr/>
      <dgm:t>
        <a:bodyPr/>
        <a:lstStyle/>
        <a:p>
          <a:r>
            <a:rPr lang="en-GB"/>
            <a:t>Verbal - can it be resolved by the team in situ?</a:t>
          </a:r>
        </a:p>
      </dgm:t>
    </dgm:pt>
    <dgm:pt modelId="{05513CB2-B55D-244D-9799-2C466F2412FF}" type="parTrans" cxnId="{AE1352E2-94D0-F045-8EB4-082126522E8A}">
      <dgm:prSet/>
      <dgm:spPr/>
      <dgm:t>
        <a:bodyPr/>
        <a:lstStyle/>
        <a:p>
          <a:endParaRPr lang="en-GB"/>
        </a:p>
      </dgm:t>
    </dgm:pt>
    <dgm:pt modelId="{90781456-99CB-7B4E-AD05-81F362A3E71E}" type="sibTrans" cxnId="{AE1352E2-94D0-F045-8EB4-082126522E8A}">
      <dgm:prSet/>
      <dgm:spPr/>
      <dgm:t>
        <a:bodyPr/>
        <a:lstStyle/>
        <a:p>
          <a:endParaRPr lang="en-GB"/>
        </a:p>
      </dgm:t>
    </dgm:pt>
    <dgm:pt modelId="{B80AF60E-6474-224F-A1E1-29B3185811C1}">
      <dgm:prSet/>
      <dgm:spPr/>
      <dgm:t>
        <a:bodyPr/>
        <a:lstStyle/>
        <a:p>
          <a:r>
            <a:rPr lang="en-GB"/>
            <a:t>Yes?</a:t>
          </a:r>
        </a:p>
      </dgm:t>
    </dgm:pt>
    <dgm:pt modelId="{7BDABC29-3A15-D244-B3C4-B46E87E6421E}" type="parTrans" cxnId="{7D43A033-4BE0-304C-AD17-1A12ED3826CF}">
      <dgm:prSet/>
      <dgm:spPr/>
      <dgm:t>
        <a:bodyPr/>
        <a:lstStyle/>
        <a:p>
          <a:endParaRPr lang="en-GB"/>
        </a:p>
      </dgm:t>
    </dgm:pt>
    <dgm:pt modelId="{C7CCFD9B-9E61-A64E-BBA7-B0D6A684C30B}" type="sibTrans" cxnId="{7D43A033-4BE0-304C-AD17-1A12ED3826CF}">
      <dgm:prSet/>
      <dgm:spPr/>
      <dgm:t>
        <a:bodyPr/>
        <a:lstStyle/>
        <a:p>
          <a:endParaRPr lang="en-GB"/>
        </a:p>
      </dgm:t>
    </dgm:pt>
    <dgm:pt modelId="{15933656-AF80-304D-A9A2-50BE29D54A01}">
      <dgm:prSet/>
      <dgm:spPr/>
      <dgm:t>
        <a:bodyPr/>
        <a:lstStyle/>
        <a:p>
          <a:r>
            <a:rPr lang="en-GB"/>
            <a:t>Agree a local resolution</a:t>
          </a:r>
        </a:p>
      </dgm:t>
    </dgm:pt>
    <dgm:pt modelId="{92BD12D2-D8B0-AC46-9C95-3BE3093216D9}" type="parTrans" cxnId="{5B779DC2-792B-4645-A254-9A06799F556C}">
      <dgm:prSet/>
      <dgm:spPr/>
      <dgm:t>
        <a:bodyPr/>
        <a:lstStyle/>
        <a:p>
          <a:endParaRPr lang="en-GB"/>
        </a:p>
      </dgm:t>
    </dgm:pt>
    <dgm:pt modelId="{C2EE05F3-7B04-4B44-8331-10E6A58D5FAD}" type="sibTrans" cxnId="{5B779DC2-792B-4645-A254-9A06799F556C}">
      <dgm:prSet/>
      <dgm:spPr/>
      <dgm:t>
        <a:bodyPr/>
        <a:lstStyle/>
        <a:p>
          <a:endParaRPr lang="en-GB"/>
        </a:p>
      </dgm:t>
    </dgm:pt>
    <dgm:pt modelId="{FC091881-16DD-0D42-85C2-C41A1E70B812}">
      <dgm:prSet/>
      <dgm:spPr/>
      <dgm:t>
        <a:bodyPr/>
        <a:lstStyle/>
        <a:p>
          <a:r>
            <a:rPr lang="en-GB"/>
            <a:t>Inform the complaints manager who will log the verbal complaint</a:t>
          </a:r>
        </a:p>
      </dgm:t>
    </dgm:pt>
    <dgm:pt modelId="{48019F67-0F7F-044A-B508-49CBA3EAA865}" type="parTrans" cxnId="{4769041D-67FB-294D-8E45-7F47E080D9B0}">
      <dgm:prSet/>
      <dgm:spPr/>
      <dgm:t>
        <a:bodyPr/>
        <a:lstStyle/>
        <a:p>
          <a:endParaRPr lang="en-GB"/>
        </a:p>
      </dgm:t>
    </dgm:pt>
    <dgm:pt modelId="{F199DCC2-4A37-5D4A-B851-EC5FF5A86C0A}" type="sibTrans" cxnId="{4769041D-67FB-294D-8E45-7F47E080D9B0}">
      <dgm:prSet/>
      <dgm:spPr/>
      <dgm:t>
        <a:bodyPr/>
        <a:lstStyle/>
        <a:p>
          <a:endParaRPr lang="en-GB"/>
        </a:p>
      </dgm:t>
    </dgm:pt>
    <dgm:pt modelId="{305A3A2D-68D7-0548-8616-C8A97A7E1BAD}">
      <dgm:prSet/>
      <dgm:spPr/>
      <dgm:t>
        <a:bodyPr/>
        <a:lstStyle/>
        <a:p>
          <a:r>
            <a:rPr lang="en-GB"/>
            <a:t>No, or if the complaint is wrtitten</a:t>
          </a:r>
        </a:p>
      </dgm:t>
    </dgm:pt>
    <dgm:pt modelId="{8225BD1C-EEFF-EB46-AC37-2229603B29A2}" type="parTrans" cxnId="{FA5D46D1-2B70-5849-B125-7B18380B1497}">
      <dgm:prSet/>
      <dgm:spPr/>
      <dgm:t>
        <a:bodyPr/>
        <a:lstStyle/>
        <a:p>
          <a:endParaRPr lang="en-GB"/>
        </a:p>
      </dgm:t>
    </dgm:pt>
    <dgm:pt modelId="{E034C86B-221C-BF4C-ABEC-B2123396E3BB}" type="sibTrans" cxnId="{FA5D46D1-2B70-5849-B125-7B18380B1497}">
      <dgm:prSet/>
      <dgm:spPr/>
      <dgm:t>
        <a:bodyPr/>
        <a:lstStyle/>
        <a:p>
          <a:endParaRPr lang="en-GB"/>
        </a:p>
      </dgm:t>
    </dgm:pt>
    <dgm:pt modelId="{1404253A-BC81-2646-BD8F-A2754DE4E567}">
      <dgm:prSet/>
      <dgm:spPr/>
      <dgm:t>
        <a:bodyPr/>
        <a:lstStyle/>
        <a:p>
          <a:r>
            <a:rPr lang="en-GB"/>
            <a:t>Refer to complaints manager who will log the complaint</a:t>
          </a:r>
        </a:p>
      </dgm:t>
    </dgm:pt>
    <dgm:pt modelId="{33A6AF08-6DE7-5547-8F73-4B1E9BC9CA5D}" type="parTrans" cxnId="{2CA13501-5BB5-374A-A3A4-F81D78F6A7CC}">
      <dgm:prSet/>
      <dgm:spPr/>
      <dgm:t>
        <a:bodyPr/>
        <a:lstStyle/>
        <a:p>
          <a:endParaRPr lang="en-GB"/>
        </a:p>
      </dgm:t>
    </dgm:pt>
    <dgm:pt modelId="{F2E0545B-49AA-8B49-8FDA-D9722CD979D2}" type="sibTrans" cxnId="{2CA13501-5BB5-374A-A3A4-F81D78F6A7CC}">
      <dgm:prSet/>
      <dgm:spPr/>
      <dgm:t>
        <a:bodyPr/>
        <a:lstStyle/>
        <a:p>
          <a:endParaRPr lang="en-GB"/>
        </a:p>
      </dgm:t>
    </dgm:pt>
    <dgm:pt modelId="{0BF04621-5EEA-F846-8E11-DCEE6FD78089}">
      <dgm:prSet/>
      <dgm:spPr/>
      <dgm:t>
        <a:bodyPr/>
        <a:lstStyle/>
        <a:p>
          <a:r>
            <a:rPr lang="en-GB"/>
            <a:t>Acknowledge complaint within three working days</a:t>
          </a:r>
        </a:p>
      </dgm:t>
    </dgm:pt>
    <dgm:pt modelId="{4454E6A2-7D5A-FB46-A0B4-B167B38C32D5}" type="parTrans" cxnId="{0E8E96C1-C6D0-A64F-900E-9300AADA4648}">
      <dgm:prSet/>
      <dgm:spPr/>
      <dgm:t>
        <a:bodyPr/>
        <a:lstStyle/>
        <a:p>
          <a:endParaRPr lang="en-GB"/>
        </a:p>
      </dgm:t>
    </dgm:pt>
    <dgm:pt modelId="{4FCD5A47-BC6F-0E47-AD81-CF4278092AF4}" type="sibTrans" cxnId="{0E8E96C1-C6D0-A64F-900E-9300AADA4648}">
      <dgm:prSet/>
      <dgm:spPr/>
      <dgm:t>
        <a:bodyPr/>
        <a:lstStyle/>
        <a:p>
          <a:endParaRPr lang="en-GB"/>
        </a:p>
      </dgm:t>
    </dgm:pt>
    <dgm:pt modelId="{F8354814-1B91-AB43-95B6-C8FC44CB9A59}">
      <dgm:prSet/>
      <dgm:spPr/>
      <dgm:t>
        <a:bodyPr/>
        <a:lstStyle/>
        <a:p>
          <a:r>
            <a:rPr lang="en-GB"/>
            <a:t>Liaise with complainant, explaining organisation procedure for resolution</a:t>
          </a:r>
        </a:p>
      </dgm:t>
    </dgm:pt>
    <dgm:pt modelId="{5E779D41-D8E9-B14C-96B7-0107EDB0916D}" type="parTrans" cxnId="{87866601-9E6F-1B41-8055-45F2CB63C5DC}">
      <dgm:prSet/>
      <dgm:spPr/>
      <dgm:t>
        <a:bodyPr/>
        <a:lstStyle/>
        <a:p>
          <a:endParaRPr lang="en-GB"/>
        </a:p>
      </dgm:t>
    </dgm:pt>
    <dgm:pt modelId="{5A16C462-8F9F-EE40-8BE1-BB189C57416B}" type="sibTrans" cxnId="{87866601-9E6F-1B41-8055-45F2CB63C5DC}">
      <dgm:prSet/>
      <dgm:spPr/>
      <dgm:t>
        <a:bodyPr/>
        <a:lstStyle/>
        <a:p>
          <a:endParaRPr lang="en-GB"/>
        </a:p>
      </dgm:t>
    </dgm:pt>
    <dgm:pt modelId="{DC15337B-2CD0-E840-8BE1-F960E843CC60}">
      <dgm:prSet/>
      <dgm:spPr/>
      <dgm:t>
        <a:bodyPr/>
        <a:lstStyle/>
        <a:p>
          <a:r>
            <a:rPr lang="en-GB"/>
            <a:t>Maintain regular communication with the complainant or representative</a:t>
          </a:r>
        </a:p>
      </dgm:t>
    </dgm:pt>
    <dgm:pt modelId="{7CFCC82F-BE97-EB46-85FD-7ABB9EEC1B94}" type="parTrans" cxnId="{2D9F73F2-380F-7F49-B116-3E44E5EE71F2}">
      <dgm:prSet/>
      <dgm:spPr/>
      <dgm:t>
        <a:bodyPr/>
        <a:lstStyle/>
        <a:p>
          <a:endParaRPr lang="en-GB"/>
        </a:p>
      </dgm:t>
    </dgm:pt>
    <dgm:pt modelId="{531D69F4-07F1-6E43-A101-CA588B99CA64}" type="sibTrans" cxnId="{2D9F73F2-380F-7F49-B116-3E44E5EE71F2}">
      <dgm:prSet/>
      <dgm:spPr/>
      <dgm:t>
        <a:bodyPr/>
        <a:lstStyle/>
        <a:p>
          <a:endParaRPr lang="en-GB"/>
        </a:p>
      </dgm:t>
    </dgm:pt>
    <dgm:pt modelId="{56E7C0DD-6D91-804D-B8CF-A3B09679CFBC}">
      <dgm:prSet/>
      <dgm:spPr/>
      <dgm:t>
        <a:bodyPr/>
        <a:lstStyle/>
        <a:p>
          <a:r>
            <a:rPr lang="en-GB"/>
            <a:t>Carry out investigative work documenting findings*</a:t>
          </a:r>
        </a:p>
      </dgm:t>
    </dgm:pt>
    <dgm:pt modelId="{62B15771-601F-1B4B-8F60-F6A1B6FAEBCA}" type="parTrans" cxnId="{ECF35642-F5BF-1F4A-AF21-270CE581335A}">
      <dgm:prSet/>
      <dgm:spPr/>
      <dgm:t>
        <a:bodyPr/>
        <a:lstStyle/>
        <a:p>
          <a:endParaRPr lang="en-GB"/>
        </a:p>
      </dgm:t>
    </dgm:pt>
    <dgm:pt modelId="{30374CBB-4DEA-D14F-9264-C9D0BB00A0E7}" type="sibTrans" cxnId="{ECF35642-F5BF-1F4A-AF21-270CE581335A}">
      <dgm:prSet/>
      <dgm:spPr/>
      <dgm:t>
        <a:bodyPr/>
        <a:lstStyle/>
        <a:p>
          <a:endParaRPr lang="en-GB"/>
        </a:p>
      </dgm:t>
    </dgm:pt>
    <dgm:pt modelId="{9DCB2316-DE8E-1B4F-9466-614841DF9868}">
      <dgm:prSet/>
      <dgm:spPr/>
      <dgm:t>
        <a:bodyPr/>
        <a:lstStyle/>
        <a:p>
          <a:r>
            <a:rPr lang="en-GB"/>
            <a:t>Draft a response, ensuring responsible officer is content</a:t>
          </a:r>
        </a:p>
      </dgm:t>
    </dgm:pt>
    <dgm:pt modelId="{742FFA34-F3D6-214F-971D-E568068FDCF9}" type="parTrans" cxnId="{FEFEF338-BA5F-C644-8223-E955359C134E}">
      <dgm:prSet/>
      <dgm:spPr/>
      <dgm:t>
        <a:bodyPr/>
        <a:lstStyle/>
        <a:p>
          <a:endParaRPr lang="en-GB"/>
        </a:p>
      </dgm:t>
    </dgm:pt>
    <dgm:pt modelId="{F4677B67-A6C2-4741-B8D5-0EA058D19D24}" type="sibTrans" cxnId="{FEFEF338-BA5F-C644-8223-E955359C134E}">
      <dgm:prSet/>
      <dgm:spPr/>
      <dgm:t>
        <a:bodyPr/>
        <a:lstStyle/>
        <a:p>
          <a:endParaRPr lang="en-GB"/>
        </a:p>
      </dgm:t>
    </dgm:pt>
    <dgm:pt modelId="{1955A397-EF37-9147-9B4B-ADDC7D56A2D9}">
      <dgm:prSet/>
      <dgm:spPr/>
      <dgm:t>
        <a:bodyPr/>
        <a:lstStyle/>
        <a:p>
          <a:r>
            <a:rPr lang="en-GB"/>
            <a:t>Send written final formal reponse to complainant or representative</a:t>
          </a:r>
        </a:p>
      </dgm:t>
    </dgm:pt>
    <dgm:pt modelId="{24A45C39-9494-7541-BF4F-D14578C2D7A0}" type="parTrans" cxnId="{CCA556FA-D835-2B40-B638-8F1008D69E19}">
      <dgm:prSet/>
      <dgm:spPr/>
      <dgm:t>
        <a:bodyPr/>
        <a:lstStyle/>
        <a:p>
          <a:endParaRPr lang="en-GB"/>
        </a:p>
      </dgm:t>
    </dgm:pt>
    <dgm:pt modelId="{2C7F9B2F-5C28-D448-9507-31408D527F6C}" type="sibTrans" cxnId="{CCA556FA-D835-2B40-B638-8F1008D69E19}">
      <dgm:prSet/>
      <dgm:spPr/>
      <dgm:t>
        <a:bodyPr/>
        <a:lstStyle/>
        <a:p>
          <a:endParaRPr lang="en-GB"/>
        </a:p>
      </dgm:t>
    </dgm:pt>
    <dgm:pt modelId="{B3E95FD4-EE04-174F-877C-EA4305260347}">
      <dgm:prSet/>
      <dgm:spPr/>
      <dgm:t>
        <a:bodyPr/>
        <a:lstStyle/>
        <a:p>
          <a:r>
            <a:rPr lang="en-GB"/>
            <a:t>Retain all documentation on file</a:t>
          </a:r>
        </a:p>
      </dgm:t>
    </dgm:pt>
    <dgm:pt modelId="{93B8268D-E9FB-D644-8F4C-F388DA173B65}" type="parTrans" cxnId="{72F5EDFD-A400-DB4A-AC80-AF198A29E51E}">
      <dgm:prSet/>
      <dgm:spPr/>
      <dgm:t>
        <a:bodyPr/>
        <a:lstStyle/>
        <a:p>
          <a:endParaRPr lang="en-GB"/>
        </a:p>
      </dgm:t>
    </dgm:pt>
    <dgm:pt modelId="{94D75CC1-3A2F-8649-AA7C-1DD41E21D0E2}" type="sibTrans" cxnId="{72F5EDFD-A400-DB4A-AC80-AF198A29E51E}">
      <dgm:prSet/>
      <dgm:spPr/>
      <dgm:t>
        <a:bodyPr/>
        <a:lstStyle/>
        <a:p>
          <a:endParaRPr lang="en-GB"/>
        </a:p>
      </dgm:t>
    </dgm:pt>
    <dgm:pt modelId="{5D33D29F-5B11-C44C-9396-A4CBC37E9CCB}">
      <dgm:prSet/>
      <dgm:spPr/>
      <dgm:t>
        <a:bodyPr/>
        <a:lstStyle/>
        <a:p>
          <a:r>
            <a:rPr lang="en-GB"/>
            <a:t>Discuss at organisation meetings to improve service delivery</a:t>
          </a:r>
        </a:p>
      </dgm:t>
    </dgm:pt>
    <dgm:pt modelId="{6128DD7F-E575-514B-9642-EAD3FE54CD39}" type="parTrans" cxnId="{7751D2A3-A4C2-7C42-A300-1519F9AED357}">
      <dgm:prSet/>
      <dgm:spPr/>
      <dgm:t>
        <a:bodyPr/>
        <a:lstStyle/>
        <a:p>
          <a:endParaRPr lang="en-GB"/>
        </a:p>
      </dgm:t>
    </dgm:pt>
    <dgm:pt modelId="{C2705855-A00B-9D43-8CD5-EE546E5BE6DA}" type="sibTrans" cxnId="{7751D2A3-A4C2-7C42-A300-1519F9AED357}">
      <dgm:prSet/>
      <dgm:spPr/>
      <dgm:t>
        <a:bodyPr/>
        <a:lstStyle/>
        <a:p>
          <a:endParaRPr lang="en-GB"/>
        </a:p>
      </dgm:t>
    </dgm:pt>
    <dgm:pt modelId="{95CCFAEC-3466-8543-A48A-030F2347AE79}" type="pres">
      <dgm:prSet presAssocID="{20B312E1-C28A-7346-BD91-BC195F6D0C7A}" presName="Name0" presStyleCnt="0">
        <dgm:presLayoutVars>
          <dgm:dir/>
          <dgm:resizeHandles/>
        </dgm:presLayoutVars>
      </dgm:prSet>
      <dgm:spPr/>
      <dgm:t>
        <a:bodyPr/>
        <a:lstStyle/>
        <a:p>
          <a:endParaRPr lang="en-US"/>
        </a:p>
      </dgm:t>
    </dgm:pt>
    <dgm:pt modelId="{277BF2D0-845C-4344-B68A-367CB023B9F8}" type="pres">
      <dgm:prSet presAssocID="{0C6FFDBB-0F64-CE4E-A014-1E2270438EE0}" presName="compNode" presStyleCnt="0"/>
      <dgm:spPr/>
    </dgm:pt>
    <dgm:pt modelId="{875AF93C-6966-5647-8AB1-8CF5DFBD3F81}" type="pres">
      <dgm:prSet presAssocID="{0C6FFDBB-0F64-CE4E-A014-1E2270438EE0}" presName="dummyConnPt" presStyleCnt="0"/>
      <dgm:spPr/>
    </dgm:pt>
    <dgm:pt modelId="{9FB20444-DB8E-2642-B3D0-AA1969E7C70B}" type="pres">
      <dgm:prSet presAssocID="{0C6FFDBB-0F64-CE4E-A014-1E2270438EE0}" presName="node" presStyleLbl="node1" presStyleIdx="0" presStyleCnt="16">
        <dgm:presLayoutVars>
          <dgm:bulletEnabled val="1"/>
        </dgm:presLayoutVars>
      </dgm:prSet>
      <dgm:spPr/>
      <dgm:t>
        <a:bodyPr/>
        <a:lstStyle/>
        <a:p>
          <a:endParaRPr lang="en-US"/>
        </a:p>
      </dgm:t>
    </dgm:pt>
    <dgm:pt modelId="{77CEED49-2A1B-5949-8DC5-ABFBA8C310DD}" type="pres">
      <dgm:prSet presAssocID="{DD96BA7F-0547-3D44-B3A1-E6CA1DD3B000}" presName="sibTrans" presStyleLbl="bgSibTrans2D1" presStyleIdx="0" presStyleCnt="15"/>
      <dgm:spPr/>
      <dgm:t>
        <a:bodyPr/>
        <a:lstStyle/>
        <a:p>
          <a:endParaRPr lang="en-US"/>
        </a:p>
      </dgm:t>
    </dgm:pt>
    <dgm:pt modelId="{1BF72939-A647-9648-93A6-A614875DF5CE}" type="pres">
      <dgm:prSet presAssocID="{A218B62C-D001-3443-95EC-49773FC577E4}" presName="compNode" presStyleCnt="0"/>
      <dgm:spPr/>
    </dgm:pt>
    <dgm:pt modelId="{FBD823E7-A662-AF49-9067-5748BB6D9A96}" type="pres">
      <dgm:prSet presAssocID="{A218B62C-D001-3443-95EC-49773FC577E4}" presName="dummyConnPt" presStyleCnt="0"/>
      <dgm:spPr/>
    </dgm:pt>
    <dgm:pt modelId="{FEEFBB47-9437-5849-B3A7-B7250BD54A37}" type="pres">
      <dgm:prSet presAssocID="{A218B62C-D001-3443-95EC-49773FC577E4}" presName="node" presStyleLbl="node1" presStyleIdx="1" presStyleCnt="16">
        <dgm:presLayoutVars>
          <dgm:bulletEnabled val="1"/>
        </dgm:presLayoutVars>
      </dgm:prSet>
      <dgm:spPr/>
      <dgm:t>
        <a:bodyPr/>
        <a:lstStyle/>
        <a:p>
          <a:endParaRPr lang="en-US"/>
        </a:p>
      </dgm:t>
    </dgm:pt>
    <dgm:pt modelId="{8EE5A619-1A3E-7D4F-9190-D067E60153AB}" type="pres">
      <dgm:prSet presAssocID="{F9AD52D9-D20B-F44B-998F-D37A81401193}" presName="sibTrans" presStyleLbl="bgSibTrans2D1" presStyleIdx="1" presStyleCnt="15"/>
      <dgm:spPr/>
      <dgm:t>
        <a:bodyPr/>
        <a:lstStyle/>
        <a:p>
          <a:endParaRPr lang="en-US"/>
        </a:p>
      </dgm:t>
    </dgm:pt>
    <dgm:pt modelId="{14C025CF-0C24-5F45-ABFC-837DCF6FC9EC}" type="pres">
      <dgm:prSet presAssocID="{6F7DCA1E-AE37-3640-9E1A-F1743266BEB4}" presName="compNode" presStyleCnt="0"/>
      <dgm:spPr/>
    </dgm:pt>
    <dgm:pt modelId="{5975EF36-2859-2841-8207-5D4794DD8682}" type="pres">
      <dgm:prSet presAssocID="{6F7DCA1E-AE37-3640-9E1A-F1743266BEB4}" presName="dummyConnPt" presStyleCnt="0"/>
      <dgm:spPr/>
    </dgm:pt>
    <dgm:pt modelId="{BBE89601-E707-6C45-873F-871C6D749757}" type="pres">
      <dgm:prSet presAssocID="{6F7DCA1E-AE37-3640-9E1A-F1743266BEB4}" presName="node" presStyleLbl="node1" presStyleIdx="2" presStyleCnt="16">
        <dgm:presLayoutVars>
          <dgm:bulletEnabled val="1"/>
        </dgm:presLayoutVars>
      </dgm:prSet>
      <dgm:spPr/>
      <dgm:t>
        <a:bodyPr/>
        <a:lstStyle/>
        <a:p>
          <a:endParaRPr lang="en-US"/>
        </a:p>
      </dgm:t>
    </dgm:pt>
    <dgm:pt modelId="{F5715FE2-C30B-384F-B46F-9CDF2C184168}" type="pres">
      <dgm:prSet presAssocID="{90781456-99CB-7B4E-AD05-81F362A3E71E}" presName="sibTrans" presStyleLbl="bgSibTrans2D1" presStyleIdx="2" presStyleCnt="15"/>
      <dgm:spPr/>
      <dgm:t>
        <a:bodyPr/>
        <a:lstStyle/>
        <a:p>
          <a:endParaRPr lang="en-US"/>
        </a:p>
      </dgm:t>
    </dgm:pt>
    <dgm:pt modelId="{D4217CCD-1F41-AA4C-83A7-189513AE6C0E}" type="pres">
      <dgm:prSet presAssocID="{B80AF60E-6474-224F-A1E1-29B3185811C1}" presName="compNode" presStyleCnt="0"/>
      <dgm:spPr/>
    </dgm:pt>
    <dgm:pt modelId="{FFD94457-4A3B-204F-BF84-EEECBAF480F8}" type="pres">
      <dgm:prSet presAssocID="{B80AF60E-6474-224F-A1E1-29B3185811C1}" presName="dummyConnPt" presStyleCnt="0"/>
      <dgm:spPr/>
    </dgm:pt>
    <dgm:pt modelId="{C56B7143-F652-8242-8E45-EA2B4BE1D72C}" type="pres">
      <dgm:prSet presAssocID="{B80AF60E-6474-224F-A1E1-29B3185811C1}" presName="node" presStyleLbl="node1" presStyleIdx="3" presStyleCnt="16">
        <dgm:presLayoutVars>
          <dgm:bulletEnabled val="1"/>
        </dgm:presLayoutVars>
      </dgm:prSet>
      <dgm:spPr/>
      <dgm:t>
        <a:bodyPr/>
        <a:lstStyle/>
        <a:p>
          <a:endParaRPr lang="en-US"/>
        </a:p>
      </dgm:t>
    </dgm:pt>
    <dgm:pt modelId="{3BA1665D-6944-FC40-B65E-F02F3C31C4C3}" type="pres">
      <dgm:prSet presAssocID="{C7CCFD9B-9E61-A64E-BBA7-B0D6A684C30B}" presName="sibTrans" presStyleLbl="bgSibTrans2D1" presStyleIdx="3" presStyleCnt="15"/>
      <dgm:spPr/>
      <dgm:t>
        <a:bodyPr/>
        <a:lstStyle/>
        <a:p>
          <a:endParaRPr lang="en-US"/>
        </a:p>
      </dgm:t>
    </dgm:pt>
    <dgm:pt modelId="{8E5E3389-0180-C944-AB5E-1FD7F9E8AC8D}" type="pres">
      <dgm:prSet presAssocID="{15933656-AF80-304D-A9A2-50BE29D54A01}" presName="compNode" presStyleCnt="0"/>
      <dgm:spPr/>
    </dgm:pt>
    <dgm:pt modelId="{C87E5A0E-6C8A-9D4C-9364-0FA0EAC3C0F0}" type="pres">
      <dgm:prSet presAssocID="{15933656-AF80-304D-A9A2-50BE29D54A01}" presName="dummyConnPt" presStyleCnt="0"/>
      <dgm:spPr/>
    </dgm:pt>
    <dgm:pt modelId="{832B0166-E305-B544-805B-FF65536D1642}" type="pres">
      <dgm:prSet presAssocID="{15933656-AF80-304D-A9A2-50BE29D54A01}" presName="node" presStyleLbl="node1" presStyleIdx="4" presStyleCnt="16">
        <dgm:presLayoutVars>
          <dgm:bulletEnabled val="1"/>
        </dgm:presLayoutVars>
      </dgm:prSet>
      <dgm:spPr/>
      <dgm:t>
        <a:bodyPr/>
        <a:lstStyle/>
        <a:p>
          <a:endParaRPr lang="en-US"/>
        </a:p>
      </dgm:t>
    </dgm:pt>
    <dgm:pt modelId="{87564D64-8B31-3441-9B78-F98C8461793D}" type="pres">
      <dgm:prSet presAssocID="{C2EE05F3-7B04-4B44-8331-10E6A58D5FAD}" presName="sibTrans" presStyleLbl="bgSibTrans2D1" presStyleIdx="4" presStyleCnt="15"/>
      <dgm:spPr/>
      <dgm:t>
        <a:bodyPr/>
        <a:lstStyle/>
        <a:p>
          <a:endParaRPr lang="en-US"/>
        </a:p>
      </dgm:t>
    </dgm:pt>
    <dgm:pt modelId="{D4C141BF-F0E5-C64A-A014-DD52001EB601}" type="pres">
      <dgm:prSet presAssocID="{FC091881-16DD-0D42-85C2-C41A1E70B812}" presName="compNode" presStyleCnt="0"/>
      <dgm:spPr/>
    </dgm:pt>
    <dgm:pt modelId="{712614F0-0C2A-1740-8685-5768E50E8557}" type="pres">
      <dgm:prSet presAssocID="{FC091881-16DD-0D42-85C2-C41A1E70B812}" presName="dummyConnPt" presStyleCnt="0"/>
      <dgm:spPr/>
    </dgm:pt>
    <dgm:pt modelId="{FF7CA010-3DE0-5D41-9DC8-02572864F92A}" type="pres">
      <dgm:prSet presAssocID="{FC091881-16DD-0D42-85C2-C41A1E70B812}" presName="node" presStyleLbl="node1" presStyleIdx="5" presStyleCnt="16">
        <dgm:presLayoutVars>
          <dgm:bulletEnabled val="1"/>
        </dgm:presLayoutVars>
      </dgm:prSet>
      <dgm:spPr/>
      <dgm:t>
        <a:bodyPr/>
        <a:lstStyle/>
        <a:p>
          <a:endParaRPr lang="en-US"/>
        </a:p>
      </dgm:t>
    </dgm:pt>
    <dgm:pt modelId="{7EA6FF15-D41B-B249-BE89-B040540C5F28}" type="pres">
      <dgm:prSet presAssocID="{F199DCC2-4A37-5D4A-B851-EC5FF5A86C0A}" presName="sibTrans" presStyleLbl="bgSibTrans2D1" presStyleIdx="5" presStyleCnt="15"/>
      <dgm:spPr/>
      <dgm:t>
        <a:bodyPr/>
        <a:lstStyle/>
        <a:p>
          <a:endParaRPr lang="en-US"/>
        </a:p>
      </dgm:t>
    </dgm:pt>
    <dgm:pt modelId="{2C3013AF-5F6D-6E4B-A71F-C631FB1F6181}" type="pres">
      <dgm:prSet presAssocID="{305A3A2D-68D7-0548-8616-C8A97A7E1BAD}" presName="compNode" presStyleCnt="0"/>
      <dgm:spPr/>
    </dgm:pt>
    <dgm:pt modelId="{1BB8B285-8887-1543-9EDC-F167F3CBDFB6}" type="pres">
      <dgm:prSet presAssocID="{305A3A2D-68D7-0548-8616-C8A97A7E1BAD}" presName="dummyConnPt" presStyleCnt="0"/>
      <dgm:spPr/>
    </dgm:pt>
    <dgm:pt modelId="{62591B65-B59A-0B47-B5A1-A26C2E72A0C3}" type="pres">
      <dgm:prSet presAssocID="{305A3A2D-68D7-0548-8616-C8A97A7E1BAD}" presName="node" presStyleLbl="node1" presStyleIdx="6" presStyleCnt="16">
        <dgm:presLayoutVars>
          <dgm:bulletEnabled val="1"/>
        </dgm:presLayoutVars>
      </dgm:prSet>
      <dgm:spPr/>
      <dgm:t>
        <a:bodyPr/>
        <a:lstStyle/>
        <a:p>
          <a:endParaRPr lang="en-US"/>
        </a:p>
      </dgm:t>
    </dgm:pt>
    <dgm:pt modelId="{C3DC626C-EC13-6B49-AFAB-6D907FA041C4}" type="pres">
      <dgm:prSet presAssocID="{E034C86B-221C-BF4C-ABEC-B2123396E3BB}" presName="sibTrans" presStyleLbl="bgSibTrans2D1" presStyleIdx="6" presStyleCnt="15"/>
      <dgm:spPr/>
      <dgm:t>
        <a:bodyPr/>
        <a:lstStyle/>
        <a:p>
          <a:endParaRPr lang="en-US"/>
        </a:p>
      </dgm:t>
    </dgm:pt>
    <dgm:pt modelId="{00971D19-165F-E048-A0DC-5F5471B02091}" type="pres">
      <dgm:prSet presAssocID="{1404253A-BC81-2646-BD8F-A2754DE4E567}" presName="compNode" presStyleCnt="0"/>
      <dgm:spPr/>
    </dgm:pt>
    <dgm:pt modelId="{6F4B0675-C813-8B48-8EB8-5C9371A46089}" type="pres">
      <dgm:prSet presAssocID="{1404253A-BC81-2646-BD8F-A2754DE4E567}" presName="dummyConnPt" presStyleCnt="0"/>
      <dgm:spPr/>
    </dgm:pt>
    <dgm:pt modelId="{3095FE0B-3248-774C-BB48-7F4EAFC8CC07}" type="pres">
      <dgm:prSet presAssocID="{1404253A-BC81-2646-BD8F-A2754DE4E567}" presName="node" presStyleLbl="node1" presStyleIdx="7" presStyleCnt="16">
        <dgm:presLayoutVars>
          <dgm:bulletEnabled val="1"/>
        </dgm:presLayoutVars>
      </dgm:prSet>
      <dgm:spPr/>
      <dgm:t>
        <a:bodyPr/>
        <a:lstStyle/>
        <a:p>
          <a:endParaRPr lang="en-US"/>
        </a:p>
      </dgm:t>
    </dgm:pt>
    <dgm:pt modelId="{45BAC0B7-FBCC-0D46-A38A-A0E26B0023BC}" type="pres">
      <dgm:prSet presAssocID="{F2E0545B-49AA-8B49-8FDA-D9722CD979D2}" presName="sibTrans" presStyleLbl="bgSibTrans2D1" presStyleIdx="7" presStyleCnt="15"/>
      <dgm:spPr/>
      <dgm:t>
        <a:bodyPr/>
        <a:lstStyle/>
        <a:p>
          <a:endParaRPr lang="en-US"/>
        </a:p>
      </dgm:t>
    </dgm:pt>
    <dgm:pt modelId="{CED57320-CA01-6049-A500-990D06FD9628}" type="pres">
      <dgm:prSet presAssocID="{0BF04621-5EEA-F846-8E11-DCEE6FD78089}" presName="compNode" presStyleCnt="0"/>
      <dgm:spPr/>
    </dgm:pt>
    <dgm:pt modelId="{10F473F0-CD7F-5543-93AC-08C1EEABE000}" type="pres">
      <dgm:prSet presAssocID="{0BF04621-5EEA-F846-8E11-DCEE6FD78089}" presName="dummyConnPt" presStyleCnt="0"/>
      <dgm:spPr/>
    </dgm:pt>
    <dgm:pt modelId="{573ABD99-9659-2742-8DF0-B085AAE68D50}" type="pres">
      <dgm:prSet presAssocID="{0BF04621-5EEA-F846-8E11-DCEE6FD78089}" presName="node" presStyleLbl="node1" presStyleIdx="8" presStyleCnt="16">
        <dgm:presLayoutVars>
          <dgm:bulletEnabled val="1"/>
        </dgm:presLayoutVars>
      </dgm:prSet>
      <dgm:spPr/>
      <dgm:t>
        <a:bodyPr/>
        <a:lstStyle/>
        <a:p>
          <a:endParaRPr lang="en-US"/>
        </a:p>
      </dgm:t>
    </dgm:pt>
    <dgm:pt modelId="{DAF08DAF-C8B4-F84B-97B2-03E223073602}" type="pres">
      <dgm:prSet presAssocID="{4FCD5A47-BC6F-0E47-AD81-CF4278092AF4}" presName="sibTrans" presStyleLbl="bgSibTrans2D1" presStyleIdx="8" presStyleCnt="15"/>
      <dgm:spPr/>
      <dgm:t>
        <a:bodyPr/>
        <a:lstStyle/>
        <a:p>
          <a:endParaRPr lang="en-US"/>
        </a:p>
      </dgm:t>
    </dgm:pt>
    <dgm:pt modelId="{8446A8A8-BD06-2849-81E7-9B3901791F43}" type="pres">
      <dgm:prSet presAssocID="{F8354814-1B91-AB43-95B6-C8FC44CB9A59}" presName="compNode" presStyleCnt="0"/>
      <dgm:spPr/>
    </dgm:pt>
    <dgm:pt modelId="{3EBAF8F9-04D1-D141-8C94-5971351F09DE}" type="pres">
      <dgm:prSet presAssocID="{F8354814-1B91-AB43-95B6-C8FC44CB9A59}" presName="dummyConnPt" presStyleCnt="0"/>
      <dgm:spPr/>
    </dgm:pt>
    <dgm:pt modelId="{94ECA9A6-0D10-7842-84EB-45B013ACF50E}" type="pres">
      <dgm:prSet presAssocID="{F8354814-1B91-AB43-95B6-C8FC44CB9A59}" presName="node" presStyleLbl="node1" presStyleIdx="9" presStyleCnt="16">
        <dgm:presLayoutVars>
          <dgm:bulletEnabled val="1"/>
        </dgm:presLayoutVars>
      </dgm:prSet>
      <dgm:spPr/>
      <dgm:t>
        <a:bodyPr/>
        <a:lstStyle/>
        <a:p>
          <a:endParaRPr lang="en-US"/>
        </a:p>
      </dgm:t>
    </dgm:pt>
    <dgm:pt modelId="{BDA91756-8F55-F64A-996A-9074D6174FD0}" type="pres">
      <dgm:prSet presAssocID="{5A16C462-8F9F-EE40-8BE1-BB189C57416B}" presName="sibTrans" presStyleLbl="bgSibTrans2D1" presStyleIdx="9" presStyleCnt="15"/>
      <dgm:spPr/>
      <dgm:t>
        <a:bodyPr/>
        <a:lstStyle/>
        <a:p>
          <a:endParaRPr lang="en-US"/>
        </a:p>
      </dgm:t>
    </dgm:pt>
    <dgm:pt modelId="{D9AFCA3B-C631-BB4D-86C1-326A462BAD33}" type="pres">
      <dgm:prSet presAssocID="{DC15337B-2CD0-E840-8BE1-F960E843CC60}" presName="compNode" presStyleCnt="0"/>
      <dgm:spPr/>
    </dgm:pt>
    <dgm:pt modelId="{2B0B432D-308F-F946-9F57-F58EA0B9449E}" type="pres">
      <dgm:prSet presAssocID="{DC15337B-2CD0-E840-8BE1-F960E843CC60}" presName="dummyConnPt" presStyleCnt="0"/>
      <dgm:spPr/>
    </dgm:pt>
    <dgm:pt modelId="{ED03CF4B-107C-CC4C-8D29-E255C992B449}" type="pres">
      <dgm:prSet presAssocID="{DC15337B-2CD0-E840-8BE1-F960E843CC60}" presName="node" presStyleLbl="node1" presStyleIdx="10" presStyleCnt="16">
        <dgm:presLayoutVars>
          <dgm:bulletEnabled val="1"/>
        </dgm:presLayoutVars>
      </dgm:prSet>
      <dgm:spPr/>
      <dgm:t>
        <a:bodyPr/>
        <a:lstStyle/>
        <a:p>
          <a:endParaRPr lang="en-US"/>
        </a:p>
      </dgm:t>
    </dgm:pt>
    <dgm:pt modelId="{388546E6-1DD3-9C40-9823-056DDA564701}" type="pres">
      <dgm:prSet presAssocID="{531D69F4-07F1-6E43-A101-CA588B99CA64}" presName="sibTrans" presStyleLbl="bgSibTrans2D1" presStyleIdx="10" presStyleCnt="15"/>
      <dgm:spPr/>
      <dgm:t>
        <a:bodyPr/>
        <a:lstStyle/>
        <a:p>
          <a:endParaRPr lang="en-US"/>
        </a:p>
      </dgm:t>
    </dgm:pt>
    <dgm:pt modelId="{13D557F2-334B-A044-83BB-FB223795178D}" type="pres">
      <dgm:prSet presAssocID="{56E7C0DD-6D91-804D-B8CF-A3B09679CFBC}" presName="compNode" presStyleCnt="0"/>
      <dgm:spPr/>
    </dgm:pt>
    <dgm:pt modelId="{482D03BB-EF11-BD47-ABF2-7DB3CDDDF714}" type="pres">
      <dgm:prSet presAssocID="{56E7C0DD-6D91-804D-B8CF-A3B09679CFBC}" presName="dummyConnPt" presStyleCnt="0"/>
      <dgm:spPr/>
    </dgm:pt>
    <dgm:pt modelId="{D7CC3384-8CDE-7245-A380-8F6C240A2BF8}" type="pres">
      <dgm:prSet presAssocID="{56E7C0DD-6D91-804D-B8CF-A3B09679CFBC}" presName="node" presStyleLbl="node1" presStyleIdx="11" presStyleCnt="16">
        <dgm:presLayoutVars>
          <dgm:bulletEnabled val="1"/>
        </dgm:presLayoutVars>
      </dgm:prSet>
      <dgm:spPr/>
      <dgm:t>
        <a:bodyPr/>
        <a:lstStyle/>
        <a:p>
          <a:endParaRPr lang="en-US"/>
        </a:p>
      </dgm:t>
    </dgm:pt>
    <dgm:pt modelId="{3A7C6BA8-471F-8F4E-A22B-BDC6699BACB1}" type="pres">
      <dgm:prSet presAssocID="{30374CBB-4DEA-D14F-9264-C9D0BB00A0E7}" presName="sibTrans" presStyleLbl="bgSibTrans2D1" presStyleIdx="11" presStyleCnt="15"/>
      <dgm:spPr/>
      <dgm:t>
        <a:bodyPr/>
        <a:lstStyle/>
        <a:p>
          <a:endParaRPr lang="en-US"/>
        </a:p>
      </dgm:t>
    </dgm:pt>
    <dgm:pt modelId="{47408C72-CF12-7E42-8B4B-161D87B8578B}" type="pres">
      <dgm:prSet presAssocID="{9DCB2316-DE8E-1B4F-9466-614841DF9868}" presName="compNode" presStyleCnt="0"/>
      <dgm:spPr/>
    </dgm:pt>
    <dgm:pt modelId="{89663084-B0B7-0D4C-8552-A24924FF5FB4}" type="pres">
      <dgm:prSet presAssocID="{9DCB2316-DE8E-1B4F-9466-614841DF9868}" presName="dummyConnPt" presStyleCnt="0"/>
      <dgm:spPr/>
    </dgm:pt>
    <dgm:pt modelId="{2857B939-C104-C549-AC39-4106DE2F1025}" type="pres">
      <dgm:prSet presAssocID="{9DCB2316-DE8E-1B4F-9466-614841DF9868}" presName="node" presStyleLbl="node1" presStyleIdx="12" presStyleCnt="16">
        <dgm:presLayoutVars>
          <dgm:bulletEnabled val="1"/>
        </dgm:presLayoutVars>
      </dgm:prSet>
      <dgm:spPr/>
      <dgm:t>
        <a:bodyPr/>
        <a:lstStyle/>
        <a:p>
          <a:endParaRPr lang="en-US"/>
        </a:p>
      </dgm:t>
    </dgm:pt>
    <dgm:pt modelId="{E4026820-7304-4A47-8C14-71F76C4A3B30}" type="pres">
      <dgm:prSet presAssocID="{F4677B67-A6C2-4741-B8D5-0EA058D19D24}" presName="sibTrans" presStyleLbl="bgSibTrans2D1" presStyleIdx="12" presStyleCnt="15"/>
      <dgm:spPr/>
      <dgm:t>
        <a:bodyPr/>
        <a:lstStyle/>
        <a:p>
          <a:endParaRPr lang="en-US"/>
        </a:p>
      </dgm:t>
    </dgm:pt>
    <dgm:pt modelId="{B6D066E7-D15D-044E-BA0A-1E8E055C81E4}" type="pres">
      <dgm:prSet presAssocID="{1955A397-EF37-9147-9B4B-ADDC7D56A2D9}" presName="compNode" presStyleCnt="0"/>
      <dgm:spPr/>
    </dgm:pt>
    <dgm:pt modelId="{32978C6A-2526-FF48-B950-601C1A49E1EE}" type="pres">
      <dgm:prSet presAssocID="{1955A397-EF37-9147-9B4B-ADDC7D56A2D9}" presName="dummyConnPt" presStyleCnt="0"/>
      <dgm:spPr/>
    </dgm:pt>
    <dgm:pt modelId="{4EA0D681-C67A-E54F-98BE-4DA41E21EDA8}" type="pres">
      <dgm:prSet presAssocID="{1955A397-EF37-9147-9B4B-ADDC7D56A2D9}" presName="node" presStyleLbl="node1" presStyleIdx="13" presStyleCnt="16">
        <dgm:presLayoutVars>
          <dgm:bulletEnabled val="1"/>
        </dgm:presLayoutVars>
      </dgm:prSet>
      <dgm:spPr/>
      <dgm:t>
        <a:bodyPr/>
        <a:lstStyle/>
        <a:p>
          <a:endParaRPr lang="en-US"/>
        </a:p>
      </dgm:t>
    </dgm:pt>
    <dgm:pt modelId="{C39EADCD-52CB-E348-8DC0-611916F2CAE8}" type="pres">
      <dgm:prSet presAssocID="{2C7F9B2F-5C28-D448-9507-31408D527F6C}" presName="sibTrans" presStyleLbl="bgSibTrans2D1" presStyleIdx="13" presStyleCnt="15"/>
      <dgm:spPr/>
      <dgm:t>
        <a:bodyPr/>
        <a:lstStyle/>
        <a:p>
          <a:endParaRPr lang="en-US"/>
        </a:p>
      </dgm:t>
    </dgm:pt>
    <dgm:pt modelId="{9F89908B-1AF4-784F-8915-987415C48DB4}" type="pres">
      <dgm:prSet presAssocID="{B3E95FD4-EE04-174F-877C-EA4305260347}" presName="compNode" presStyleCnt="0"/>
      <dgm:spPr/>
    </dgm:pt>
    <dgm:pt modelId="{626920B8-88CE-DD47-8F6F-BB2948AAEE00}" type="pres">
      <dgm:prSet presAssocID="{B3E95FD4-EE04-174F-877C-EA4305260347}" presName="dummyConnPt" presStyleCnt="0"/>
      <dgm:spPr/>
    </dgm:pt>
    <dgm:pt modelId="{75D30D58-0381-5743-8F00-D67308C23D1C}" type="pres">
      <dgm:prSet presAssocID="{B3E95FD4-EE04-174F-877C-EA4305260347}" presName="node" presStyleLbl="node1" presStyleIdx="14" presStyleCnt="16">
        <dgm:presLayoutVars>
          <dgm:bulletEnabled val="1"/>
        </dgm:presLayoutVars>
      </dgm:prSet>
      <dgm:spPr/>
      <dgm:t>
        <a:bodyPr/>
        <a:lstStyle/>
        <a:p>
          <a:endParaRPr lang="en-US"/>
        </a:p>
      </dgm:t>
    </dgm:pt>
    <dgm:pt modelId="{48EA463E-7EE7-1F41-90C0-97ACDCA6A2EF}" type="pres">
      <dgm:prSet presAssocID="{94D75CC1-3A2F-8649-AA7C-1DD41E21D0E2}" presName="sibTrans" presStyleLbl="bgSibTrans2D1" presStyleIdx="14" presStyleCnt="15"/>
      <dgm:spPr/>
      <dgm:t>
        <a:bodyPr/>
        <a:lstStyle/>
        <a:p>
          <a:endParaRPr lang="en-US"/>
        </a:p>
      </dgm:t>
    </dgm:pt>
    <dgm:pt modelId="{40BA8C71-AD42-D140-A2B6-CDBF2BEC1038}" type="pres">
      <dgm:prSet presAssocID="{5D33D29F-5B11-C44C-9396-A4CBC37E9CCB}" presName="compNode" presStyleCnt="0"/>
      <dgm:spPr/>
    </dgm:pt>
    <dgm:pt modelId="{9D81CE08-F493-C343-8293-FF264FD106E4}" type="pres">
      <dgm:prSet presAssocID="{5D33D29F-5B11-C44C-9396-A4CBC37E9CCB}" presName="dummyConnPt" presStyleCnt="0"/>
      <dgm:spPr/>
    </dgm:pt>
    <dgm:pt modelId="{043A96D1-93A0-0041-8735-5D38A228DD9A}" type="pres">
      <dgm:prSet presAssocID="{5D33D29F-5B11-C44C-9396-A4CBC37E9CCB}" presName="node" presStyleLbl="node1" presStyleIdx="15" presStyleCnt="16">
        <dgm:presLayoutVars>
          <dgm:bulletEnabled val="1"/>
        </dgm:presLayoutVars>
      </dgm:prSet>
      <dgm:spPr/>
      <dgm:t>
        <a:bodyPr/>
        <a:lstStyle/>
        <a:p>
          <a:endParaRPr lang="en-US"/>
        </a:p>
      </dgm:t>
    </dgm:pt>
  </dgm:ptLst>
  <dgm:cxnLst>
    <dgm:cxn modelId="{D7770C0B-B053-4AB6-9F0A-A851F86EC059}" type="presOf" srcId="{A218B62C-D001-3443-95EC-49773FC577E4}" destId="{FEEFBB47-9437-5849-B3A7-B7250BD54A37}" srcOrd="0" destOrd="0" presId="urn:microsoft.com/office/officeart/2005/8/layout/bProcess4"/>
    <dgm:cxn modelId="{3A21A6E3-DD6F-49F1-A982-CD1DF21D9F0F}" type="presOf" srcId="{1404253A-BC81-2646-BD8F-A2754DE4E567}" destId="{3095FE0B-3248-774C-BB48-7F4EAFC8CC07}" srcOrd="0" destOrd="0" presId="urn:microsoft.com/office/officeart/2005/8/layout/bProcess4"/>
    <dgm:cxn modelId="{D5B06783-F466-46C9-B891-2951EDC7C0BE}" type="presOf" srcId="{90781456-99CB-7B4E-AD05-81F362A3E71E}" destId="{F5715FE2-C30B-384F-B46F-9CDF2C184168}" srcOrd="0" destOrd="0" presId="urn:microsoft.com/office/officeart/2005/8/layout/bProcess4"/>
    <dgm:cxn modelId="{6AF7C379-D18C-430E-97D7-913DC60FE615}" type="presOf" srcId="{B80AF60E-6474-224F-A1E1-29B3185811C1}" destId="{C56B7143-F652-8242-8E45-EA2B4BE1D72C}" srcOrd="0" destOrd="0" presId="urn:microsoft.com/office/officeart/2005/8/layout/bProcess4"/>
    <dgm:cxn modelId="{4769041D-67FB-294D-8E45-7F47E080D9B0}" srcId="{20B312E1-C28A-7346-BD91-BC195F6D0C7A}" destId="{FC091881-16DD-0D42-85C2-C41A1E70B812}" srcOrd="5" destOrd="0" parTransId="{48019F67-0F7F-044A-B508-49CBA3EAA865}" sibTransId="{F199DCC2-4A37-5D4A-B851-EC5FF5A86C0A}"/>
    <dgm:cxn modelId="{4359DE3D-914E-4583-8EF7-124A5A2BA4FC}" type="presOf" srcId="{E034C86B-221C-BF4C-ABEC-B2123396E3BB}" destId="{C3DC626C-EC13-6B49-AFAB-6D907FA041C4}" srcOrd="0" destOrd="0" presId="urn:microsoft.com/office/officeart/2005/8/layout/bProcess4"/>
    <dgm:cxn modelId="{2CA13501-5BB5-374A-A3A4-F81D78F6A7CC}" srcId="{20B312E1-C28A-7346-BD91-BC195F6D0C7A}" destId="{1404253A-BC81-2646-BD8F-A2754DE4E567}" srcOrd="7" destOrd="0" parTransId="{33A6AF08-6DE7-5547-8F73-4B1E9BC9CA5D}" sibTransId="{F2E0545B-49AA-8B49-8FDA-D9722CD979D2}"/>
    <dgm:cxn modelId="{2D5AAA1E-BE58-459A-8454-E248A25C3E24}" type="presOf" srcId="{9DCB2316-DE8E-1B4F-9466-614841DF9868}" destId="{2857B939-C104-C549-AC39-4106DE2F1025}" srcOrd="0" destOrd="0" presId="urn:microsoft.com/office/officeart/2005/8/layout/bProcess4"/>
    <dgm:cxn modelId="{F23A68F1-BD3F-4DD0-9643-2EE7E5B85B0A}" type="presOf" srcId="{F2E0545B-49AA-8B49-8FDA-D9722CD979D2}" destId="{45BAC0B7-FBCC-0D46-A38A-A0E26B0023BC}" srcOrd="0" destOrd="0" presId="urn:microsoft.com/office/officeart/2005/8/layout/bProcess4"/>
    <dgm:cxn modelId="{EB68C2AD-573F-4889-BD17-9AD1547FA540}" type="presOf" srcId="{F8354814-1B91-AB43-95B6-C8FC44CB9A59}" destId="{94ECA9A6-0D10-7842-84EB-45B013ACF50E}" srcOrd="0" destOrd="0" presId="urn:microsoft.com/office/officeart/2005/8/layout/bProcess4"/>
    <dgm:cxn modelId="{2D9F73F2-380F-7F49-B116-3E44E5EE71F2}" srcId="{20B312E1-C28A-7346-BD91-BC195F6D0C7A}" destId="{DC15337B-2CD0-E840-8BE1-F960E843CC60}" srcOrd="10" destOrd="0" parTransId="{7CFCC82F-BE97-EB46-85FD-7ABB9EEC1B94}" sibTransId="{531D69F4-07F1-6E43-A101-CA588B99CA64}"/>
    <dgm:cxn modelId="{5134EB4D-0AE7-4467-9EE4-49A5F2833BFC}" type="presOf" srcId="{5D33D29F-5B11-C44C-9396-A4CBC37E9CCB}" destId="{043A96D1-93A0-0041-8735-5D38A228DD9A}" srcOrd="0" destOrd="0" presId="urn:microsoft.com/office/officeart/2005/8/layout/bProcess4"/>
    <dgm:cxn modelId="{72F5EDFD-A400-DB4A-AC80-AF198A29E51E}" srcId="{20B312E1-C28A-7346-BD91-BC195F6D0C7A}" destId="{B3E95FD4-EE04-174F-877C-EA4305260347}" srcOrd="14" destOrd="0" parTransId="{93B8268D-E9FB-D644-8F4C-F388DA173B65}" sibTransId="{94D75CC1-3A2F-8649-AA7C-1DD41E21D0E2}"/>
    <dgm:cxn modelId="{5385674B-F18B-4FFF-BEF1-AEEB3275DB1B}" type="presOf" srcId="{2C7F9B2F-5C28-D448-9507-31408D527F6C}" destId="{C39EADCD-52CB-E348-8DC0-611916F2CAE8}" srcOrd="0" destOrd="0" presId="urn:microsoft.com/office/officeart/2005/8/layout/bProcess4"/>
    <dgm:cxn modelId="{E7D88ABB-C169-4B8C-A710-6C2F08D4AB2B}" type="presOf" srcId="{F9AD52D9-D20B-F44B-998F-D37A81401193}" destId="{8EE5A619-1A3E-7D4F-9190-D067E60153AB}" srcOrd="0" destOrd="0" presId="urn:microsoft.com/office/officeart/2005/8/layout/bProcess4"/>
    <dgm:cxn modelId="{68C2295B-99B0-4250-A782-72662F012403}" type="presOf" srcId="{0C6FFDBB-0F64-CE4E-A014-1E2270438EE0}" destId="{9FB20444-DB8E-2642-B3D0-AA1969E7C70B}" srcOrd="0" destOrd="0" presId="urn:microsoft.com/office/officeart/2005/8/layout/bProcess4"/>
    <dgm:cxn modelId="{7D43A033-4BE0-304C-AD17-1A12ED3826CF}" srcId="{20B312E1-C28A-7346-BD91-BC195F6D0C7A}" destId="{B80AF60E-6474-224F-A1E1-29B3185811C1}" srcOrd="3" destOrd="0" parTransId="{7BDABC29-3A15-D244-B3C4-B46E87E6421E}" sibTransId="{C7CCFD9B-9E61-A64E-BBA7-B0D6A684C30B}"/>
    <dgm:cxn modelId="{CCA556FA-D835-2B40-B638-8F1008D69E19}" srcId="{20B312E1-C28A-7346-BD91-BC195F6D0C7A}" destId="{1955A397-EF37-9147-9B4B-ADDC7D56A2D9}" srcOrd="13" destOrd="0" parTransId="{24A45C39-9494-7541-BF4F-D14578C2D7A0}" sibTransId="{2C7F9B2F-5C28-D448-9507-31408D527F6C}"/>
    <dgm:cxn modelId="{79F9358D-E775-48C8-9CE5-8F4EE68BD681}" type="presOf" srcId="{20B312E1-C28A-7346-BD91-BC195F6D0C7A}" destId="{95CCFAEC-3466-8543-A48A-030F2347AE79}" srcOrd="0" destOrd="0" presId="urn:microsoft.com/office/officeart/2005/8/layout/bProcess4"/>
    <dgm:cxn modelId="{829F3013-E32E-4FF0-A490-21DD0642A561}" type="presOf" srcId="{DD96BA7F-0547-3D44-B3A1-E6CA1DD3B000}" destId="{77CEED49-2A1B-5949-8DC5-ABFBA8C310DD}" srcOrd="0" destOrd="0" presId="urn:microsoft.com/office/officeart/2005/8/layout/bProcess4"/>
    <dgm:cxn modelId="{2E1F1A8F-757C-4CC1-AC6B-E2D9C8B818EC}" type="presOf" srcId="{F4677B67-A6C2-4741-B8D5-0EA058D19D24}" destId="{E4026820-7304-4A47-8C14-71F76C4A3B30}" srcOrd="0" destOrd="0" presId="urn:microsoft.com/office/officeart/2005/8/layout/bProcess4"/>
    <dgm:cxn modelId="{3A96C73C-1CAD-444D-91F8-53C62355C0A6}" type="presOf" srcId="{FC091881-16DD-0D42-85C2-C41A1E70B812}" destId="{FF7CA010-3DE0-5D41-9DC8-02572864F92A}" srcOrd="0" destOrd="0" presId="urn:microsoft.com/office/officeart/2005/8/layout/bProcess4"/>
    <dgm:cxn modelId="{AE0014EB-2464-4060-A2C4-8985A6FCCC20}" type="presOf" srcId="{0BF04621-5EEA-F846-8E11-DCEE6FD78089}" destId="{573ABD99-9659-2742-8DF0-B085AAE68D50}" srcOrd="0" destOrd="0" presId="urn:microsoft.com/office/officeart/2005/8/layout/bProcess4"/>
    <dgm:cxn modelId="{87866601-9E6F-1B41-8055-45F2CB63C5DC}" srcId="{20B312E1-C28A-7346-BD91-BC195F6D0C7A}" destId="{F8354814-1B91-AB43-95B6-C8FC44CB9A59}" srcOrd="9" destOrd="0" parTransId="{5E779D41-D8E9-B14C-96B7-0107EDB0916D}" sibTransId="{5A16C462-8F9F-EE40-8BE1-BB189C57416B}"/>
    <dgm:cxn modelId="{3B8734EA-34B0-4608-806C-6E1984F70B82}" type="presOf" srcId="{1955A397-EF37-9147-9B4B-ADDC7D56A2D9}" destId="{4EA0D681-C67A-E54F-98BE-4DA41E21EDA8}" srcOrd="0" destOrd="0" presId="urn:microsoft.com/office/officeart/2005/8/layout/bProcess4"/>
    <dgm:cxn modelId="{0FF72EDC-134D-467E-B697-FBBC8169B112}" type="presOf" srcId="{5A16C462-8F9F-EE40-8BE1-BB189C57416B}" destId="{BDA91756-8F55-F64A-996A-9074D6174FD0}" srcOrd="0" destOrd="0" presId="urn:microsoft.com/office/officeart/2005/8/layout/bProcess4"/>
    <dgm:cxn modelId="{97E72C8C-C765-4ED6-8B6B-8C753DA175F4}" type="presOf" srcId="{30374CBB-4DEA-D14F-9264-C9D0BB00A0E7}" destId="{3A7C6BA8-471F-8F4E-A22B-BDC6699BACB1}" srcOrd="0" destOrd="0" presId="urn:microsoft.com/office/officeart/2005/8/layout/bProcess4"/>
    <dgm:cxn modelId="{5B779DC2-792B-4645-A254-9A06799F556C}" srcId="{20B312E1-C28A-7346-BD91-BC195F6D0C7A}" destId="{15933656-AF80-304D-A9A2-50BE29D54A01}" srcOrd="4" destOrd="0" parTransId="{92BD12D2-D8B0-AC46-9C95-3BE3093216D9}" sibTransId="{C2EE05F3-7B04-4B44-8331-10E6A58D5FAD}"/>
    <dgm:cxn modelId="{88EBE937-D241-44D7-ADD4-C0215F5F43A9}" type="presOf" srcId="{DC15337B-2CD0-E840-8BE1-F960E843CC60}" destId="{ED03CF4B-107C-CC4C-8D29-E255C992B449}" srcOrd="0" destOrd="0" presId="urn:microsoft.com/office/officeart/2005/8/layout/bProcess4"/>
    <dgm:cxn modelId="{9E222A27-50F4-4823-9CAF-B7C2340E655B}" type="presOf" srcId="{531D69F4-07F1-6E43-A101-CA588B99CA64}" destId="{388546E6-1DD3-9C40-9823-056DDA564701}" srcOrd="0" destOrd="0" presId="urn:microsoft.com/office/officeart/2005/8/layout/bProcess4"/>
    <dgm:cxn modelId="{AE4FCFFD-147A-4B4E-8D37-126E02323EAA}" srcId="{20B312E1-C28A-7346-BD91-BC195F6D0C7A}" destId="{0C6FFDBB-0F64-CE4E-A014-1E2270438EE0}" srcOrd="0" destOrd="0" parTransId="{E544916F-83F2-A048-A652-E135092ADA06}" sibTransId="{DD96BA7F-0547-3D44-B3A1-E6CA1DD3B000}"/>
    <dgm:cxn modelId="{257255F1-83F4-5944-9E40-B032D572D389}" srcId="{20B312E1-C28A-7346-BD91-BC195F6D0C7A}" destId="{A218B62C-D001-3443-95EC-49773FC577E4}" srcOrd="1" destOrd="0" parTransId="{14FFCE05-4420-E446-BBEA-88DD02C99DAC}" sibTransId="{F9AD52D9-D20B-F44B-998F-D37A81401193}"/>
    <dgm:cxn modelId="{ECF35642-F5BF-1F4A-AF21-270CE581335A}" srcId="{20B312E1-C28A-7346-BD91-BC195F6D0C7A}" destId="{56E7C0DD-6D91-804D-B8CF-A3B09679CFBC}" srcOrd="11" destOrd="0" parTransId="{62B15771-601F-1B4B-8F60-F6A1B6FAEBCA}" sibTransId="{30374CBB-4DEA-D14F-9264-C9D0BB00A0E7}"/>
    <dgm:cxn modelId="{7751D2A3-A4C2-7C42-A300-1519F9AED357}" srcId="{20B312E1-C28A-7346-BD91-BC195F6D0C7A}" destId="{5D33D29F-5B11-C44C-9396-A4CBC37E9CCB}" srcOrd="15" destOrd="0" parTransId="{6128DD7F-E575-514B-9642-EAD3FE54CD39}" sibTransId="{C2705855-A00B-9D43-8CD5-EE546E5BE6DA}"/>
    <dgm:cxn modelId="{AE1352E2-94D0-F045-8EB4-082126522E8A}" srcId="{20B312E1-C28A-7346-BD91-BC195F6D0C7A}" destId="{6F7DCA1E-AE37-3640-9E1A-F1743266BEB4}" srcOrd="2" destOrd="0" parTransId="{05513CB2-B55D-244D-9799-2C466F2412FF}" sibTransId="{90781456-99CB-7B4E-AD05-81F362A3E71E}"/>
    <dgm:cxn modelId="{33DA6313-0F37-42F6-B1AD-F61EC683831F}" type="presOf" srcId="{305A3A2D-68D7-0548-8616-C8A97A7E1BAD}" destId="{62591B65-B59A-0B47-B5A1-A26C2E72A0C3}" srcOrd="0" destOrd="0" presId="urn:microsoft.com/office/officeart/2005/8/layout/bProcess4"/>
    <dgm:cxn modelId="{3D6054C1-D897-4BCC-B712-8E26FC6E0E26}" type="presOf" srcId="{C2EE05F3-7B04-4B44-8331-10E6A58D5FAD}" destId="{87564D64-8B31-3441-9B78-F98C8461793D}" srcOrd="0" destOrd="0" presId="urn:microsoft.com/office/officeart/2005/8/layout/bProcess4"/>
    <dgm:cxn modelId="{BE1BE886-D17F-4AC8-8145-75F79F8D00CD}" type="presOf" srcId="{4FCD5A47-BC6F-0E47-AD81-CF4278092AF4}" destId="{DAF08DAF-C8B4-F84B-97B2-03E223073602}" srcOrd="0" destOrd="0" presId="urn:microsoft.com/office/officeart/2005/8/layout/bProcess4"/>
    <dgm:cxn modelId="{ABB2315E-8661-4AD5-9FC3-3DFB61C883EF}" type="presOf" srcId="{B3E95FD4-EE04-174F-877C-EA4305260347}" destId="{75D30D58-0381-5743-8F00-D67308C23D1C}" srcOrd="0" destOrd="0" presId="urn:microsoft.com/office/officeart/2005/8/layout/bProcess4"/>
    <dgm:cxn modelId="{F96AE336-E2C9-437C-8DD9-54C2296D9986}" type="presOf" srcId="{F199DCC2-4A37-5D4A-B851-EC5FF5A86C0A}" destId="{7EA6FF15-D41B-B249-BE89-B040540C5F28}" srcOrd="0" destOrd="0" presId="urn:microsoft.com/office/officeart/2005/8/layout/bProcess4"/>
    <dgm:cxn modelId="{0E8E96C1-C6D0-A64F-900E-9300AADA4648}" srcId="{20B312E1-C28A-7346-BD91-BC195F6D0C7A}" destId="{0BF04621-5EEA-F846-8E11-DCEE6FD78089}" srcOrd="8" destOrd="0" parTransId="{4454E6A2-7D5A-FB46-A0B4-B167B38C32D5}" sibTransId="{4FCD5A47-BC6F-0E47-AD81-CF4278092AF4}"/>
    <dgm:cxn modelId="{BAD003D6-316E-465D-917B-D068DC441EA3}" type="presOf" srcId="{C7CCFD9B-9E61-A64E-BBA7-B0D6A684C30B}" destId="{3BA1665D-6944-FC40-B65E-F02F3C31C4C3}" srcOrd="0" destOrd="0" presId="urn:microsoft.com/office/officeart/2005/8/layout/bProcess4"/>
    <dgm:cxn modelId="{A22D2822-E654-4C44-85C5-F801B65DAD50}" type="presOf" srcId="{56E7C0DD-6D91-804D-B8CF-A3B09679CFBC}" destId="{D7CC3384-8CDE-7245-A380-8F6C240A2BF8}" srcOrd="0" destOrd="0" presId="urn:microsoft.com/office/officeart/2005/8/layout/bProcess4"/>
    <dgm:cxn modelId="{BEDE86EF-419E-4F3C-B242-F4330BC34E5B}" type="presOf" srcId="{6F7DCA1E-AE37-3640-9E1A-F1743266BEB4}" destId="{BBE89601-E707-6C45-873F-871C6D749757}" srcOrd="0" destOrd="0" presId="urn:microsoft.com/office/officeart/2005/8/layout/bProcess4"/>
    <dgm:cxn modelId="{9C33535B-716F-4568-B56F-F010DEF0C45B}" type="presOf" srcId="{94D75CC1-3A2F-8649-AA7C-1DD41E21D0E2}" destId="{48EA463E-7EE7-1F41-90C0-97ACDCA6A2EF}" srcOrd="0" destOrd="0" presId="urn:microsoft.com/office/officeart/2005/8/layout/bProcess4"/>
    <dgm:cxn modelId="{FEFEF338-BA5F-C644-8223-E955359C134E}" srcId="{20B312E1-C28A-7346-BD91-BC195F6D0C7A}" destId="{9DCB2316-DE8E-1B4F-9466-614841DF9868}" srcOrd="12" destOrd="0" parTransId="{742FFA34-F3D6-214F-971D-E568068FDCF9}" sibTransId="{F4677B67-A6C2-4741-B8D5-0EA058D19D24}"/>
    <dgm:cxn modelId="{FA5D46D1-2B70-5849-B125-7B18380B1497}" srcId="{20B312E1-C28A-7346-BD91-BC195F6D0C7A}" destId="{305A3A2D-68D7-0548-8616-C8A97A7E1BAD}" srcOrd="6" destOrd="0" parTransId="{8225BD1C-EEFF-EB46-AC37-2229603B29A2}" sibTransId="{E034C86B-221C-BF4C-ABEC-B2123396E3BB}"/>
    <dgm:cxn modelId="{5F4B7841-1846-4152-B08A-E3AC7964D4A3}" type="presOf" srcId="{15933656-AF80-304D-A9A2-50BE29D54A01}" destId="{832B0166-E305-B544-805B-FF65536D1642}" srcOrd="0" destOrd="0" presId="urn:microsoft.com/office/officeart/2005/8/layout/bProcess4"/>
    <dgm:cxn modelId="{BBE986FE-B522-4557-BA54-BCE5E280114C}" type="presParOf" srcId="{95CCFAEC-3466-8543-A48A-030F2347AE79}" destId="{277BF2D0-845C-4344-B68A-367CB023B9F8}" srcOrd="0" destOrd="0" presId="urn:microsoft.com/office/officeart/2005/8/layout/bProcess4"/>
    <dgm:cxn modelId="{3C74AC91-F901-4F5B-B484-FB2754146937}" type="presParOf" srcId="{277BF2D0-845C-4344-B68A-367CB023B9F8}" destId="{875AF93C-6966-5647-8AB1-8CF5DFBD3F81}" srcOrd="0" destOrd="0" presId="urn:microsoft.com/office/officeart/2005/8/layout/bProcess4"/>
    <dgm:cxn modelId="{628F65F5-FDA5-4759-B94E-B4F9FC7D96FF}" type="presParOf" srcId="{277BF2D0-845C-4344-B68A-367CB023B9F8}" destId="{9FB20444-DB8E-2642-B3D0-AA1969E7C70B}" srcOrd="1" destOrd="0" presId="urn:microsoft.com/office/officeart/2005/8/layout/bProcess4"/>
    <dgm:cxn modelId="{29B3354F-8B6F-45F7-BEF8-7BA2F007629D}" type="presParOf" srcId="{95CCFAEC-3466-8543-A48A-030F2347AE79}" destId="{77CEED49-2A1B-5949-8DC5-ABFBA8C310DD}" srcOrd="1" destOrd="0" presId="urn:microsoft.com/office/officeart/2005/8/layout/bProcess4"/>
    <dgm:cxn modelId="{1877DBD2-B5B0-4CBC-8444-AD01DEB00FC1}" type="presParOf" srcId="{95CCFAEC-3466-8543-A48A-030F2347AE79}" destId="{1BF72939-A647-9648-93A6-A614875DF5CE}" srcOrd="2" destOrd="0" presId="urn:microsoft.com/office/officeart/2005/8/layout/bProcess4"/>
    <dgm:cxn modelId="{FE68DADE-9BDC-43B1-9017-AC9A9AD8CD2C}" type="presParOf" srcId="{1BF72939-A647-9648-93A6-A614875DF5CE}" destId="{FBD823E7-A662-AF49-9067-5748BB6D9A96}" srcOrd="0" destOrd="0" presId="urn:microsoft.com/office/officeart/2005/8/layout/bProcess4"/>
    <dgm:cxn modelId="{41367B33-E812-495C-A7CB-63C8678508E8}" type="presParOf" srcId="{1BF72939-A647-9648-93A6-A614875DF5CE}" destId="{FEEFBB47-9437-5849-B3A7-B7250BD54A37}" srcOrd="1" destOrd="0" presId="urn:microsoft.com/office/officeart/2005/8/layout/bProcess4"/>
    <dgm:cxn modelId="{89B6E711-6154-4690-98C0-877EA8BCC378}" type="presParOf" srcId="{95CCFAEC-3466-8543-A48A-030F2347AE79}" destId="{8EE5A619-1A3E-7D4F-9190-D067E60153AB}" srcOrd="3" destOrd="0" presId="urn:microsoft.com/office/officeart/2005/8/layout/bProcess4"/>
    <dgm:cxn modelId="{64039454-3F61-4B40-B6E3-EDF998A335D1}" type="presParOf" srcId="{95CCFAEC-3466-8543-A48A-030F2347AE79}" destId="{14C025CF-0C24-5F45-ABFC-837DCF6FC9EC}" srcOrd="4" destOrd="0" presId="urn:microsoft.com/office/officeart/2005/8/layout/bProcess4"/>
    <dgm:cxn modelId="{E424EFA6-D029-45F6-9232-A77C87FF9E43}" type="presParOf" srcId="{14C025CF-0C24-5F45-ABFC-837DCF6FC9EC}" destId="{5975EF36-2859-2841-8207-5D4794DD8682}" srcOrd="0" destOrd="0" presId="urn:microsoft.com/office/officeart/2005/8/layout/bProcess4"/>
    <dgm:cxn modelId="{AAA255C2-3AA9-4389-B6ED-BAE5AC438759}" type="presParOf" srcId="{14C025CF-0C24-5F45-ABFC-837DCF6FC9EC}" destId="{BBE89601-E707-6C45-873F-871C6D749757}" srcOrd="1" destOrd="0" presId="urn:microsoft.com/office/officeart/2005/8/layout/bProcess4"/>
    <dgm:cxn modelId="{237D4056-5A69-4541-9A60-A5E6B077A8AD}" type="presParOf" srcId="{95CCFAEC-3466-8543-A48A-030F2347AE79}" destId="{F5715FE2-C30B-384F-B46F-9CDF2C184168}" srcOrd="5" destOrd="0" presId="urn:microsoft.com/office/officeart/2005/8/layout/bProcess4"/>
    <dgm:cxn modelId="{5DB82876-216C-41C9-AA2D-E8ACA0D3DD89}" type="presParOf" srcId="{95CCFAEC-3466-8543-A48A-030F2347AE79}" destId="{D4217CCD-1F41-AA4C-83A7-189513AE6C0E}" srcOrd="6" destOrd="0" presId="urn:microsoft.com/office/officeart/2005/8/layout/bProcess4"/>
    <dgm:cxn modelId="{45E5B3A5-5313-4CC8-BD99-5FBDF4E85815}" type="presParOf" srcId="{D4217CCD-1F41-AA4C-83A7-189513AE6C0E}" destId="{FFD94457-4A3B-204F-BF84-EEECBAF480F8}" srcOrd="0" destOrd="0" presId="urn:microsoft.com/office/officeart/2005/8/layout/bProcess4"/>
    <dgm:cxn modelId="{D0FB212E-0324-4FB5-B9B2-70B0F90F1353}" type="presParOf" srcId="{D4217CCD-1F41-AA4C-83A7-189513AE6C0E}" destId="{C56B7143-F652-8242-8E45-EA2B4BE1D72C}" srcOrd="1" destOrd="0" presId="urn:microsoft.com/office/officeart/2005/8/layout/bProcess4"/>
    <dgm:cxn modelId="{0EAD4D46-3EA8-44BB-AE0F-EBABF93A5870}" type="presParOf" srcId="{95CCFAEC-3466-8543-A48A-030F2347AE79}" destId="{3BA1665D-6944-FC40-B65E-F02F3C31C4C3}" srcOrd="7" destOrd="0" presId="urn:microsoft.com/office/officeart/2005/8/layout/bProcess4"/>
    <dgm:cxn modelId="{409876CF-0C44-4AC8-BD45-ABBE21A5241C}" type="presParOf" srcId="{95CCFAEC-3466-8543-A48A-030F2347AE79}" destId="{8E5E3389-0180-C944-AB5E-1FD7F9E8AC8D}" srcOrd="8" destOrd="0" presId="urn:microsoft.com/office/officeart/2005/8/layout/bProcess4"/>
    <dgm:cxn modelId="{920E2D1D-E9CB-4AA9-963D-849F3ACEE13B}" type="presParOf" srcId="{8E5E3389-0180-C944-AB5E-1FD7F9E8AC8D}" destId="{C87E5A0E-6C8A-9D4C-9364-0FA0EAC3C0F0}" srcOrd="0" destOrd="0" presId="urn:microsoft.com/office/officeart/2005/8/layout/bProcess4"/>
    <dgm:cxn modelId="{4F1D989B-5E62-459B-9F84-645357C53BB2}" type="presParOf" srcId="{8E5E3389-0180-C944-AB5E-1FD7F9E8AC8D}" destId="{832B0166-E305-B544-805B-FF65536D1642}" srcOrd="1" destOrd="0" presId="urn:microsoft.com/office/officeart/2005/8/layout/bProcess4"/>
    <dgm:cxn modelId="{B5B23C51-3CD7-4F82-B972-94277C08DD74}" type="presParOf" srcId="{95CCFAEC-3466-8543-A48A-030F2347AE79}" destId="{87564D64-8B31-3441-9B78-F98C8461793D}" srcOrd="9" destOrd="0" presId="urn:microsoft.com/office/officeart/2005/8/layout/bProcess4"/>
    <dgm:cxn modelId="{85A6573D-219E-496E-82A1-FEE1DC7C01FA}" type="presParOf" srcId="{95CCFAEC-3466-8543-A48A-030F2347AE79}" destId="{D4C141BF-F0E5-C64A-A014-DD52001EB601}" srcOrd="10" destOrd="0" presId="urn:microsoft.com/office/officeart/2005/8/layout/bProcess4"/>
    <dgm:cxn modelId="{7DEB1AC4-7918-4072-B6FE-2ADF22C7590F}" type="presParOf" srcId="{D4C141BF-F0E5-C64A-A014-DD52001EB601}" destId="{712614F0-0C2A-1740-8685-5768E50E8557}" srcOrd="0" destOrd="0" presId="urn:microsoft.com/office/officeart/2005/8/layout/bProcess4"/>
    <dgm:cxn modelId="{73BDDFA0-7B13-4CE6-9683-0BCF2E29A893}" type="presParOf" srcId="{D4C141BF-F0E5-C64A-A014-DD52001EB601}" destId="{FF7CA010-3DE0-5D41-9DC8-02572864F92A}" srcOrd="1" destOrd="0" presId="urn:microsoft.com/office/officeart/2005/8/layout/bProcess4"/>
    <dgm:cxn modelId="{4F3A1E49-989D-4125-80E7-9AC9C49B7A7B}" type="presParOf" srcId="{95CCFAEC-3466-8543-A48A-030F2347AE79}" destId="{7EA6FF15-D41B-B249-BE89-B040540C5F28}" srcOrd="11" destOrd="0" presId="urn:microsoft.com/office/officeart/2005/8/layout/bProcess4"/>
    <dgm:cxn modelId="{99CAD3EB-5768-4D46-8D49-92867175DEBB}" type="presParOf" srcId="{95CCFAEC-3466-8543-A48A-030F2347AE79}" destId="{2C3013AF-5F6D-6E4B-A71F-C631FB1F6181}" srcOrd="12" destOrd="0" presId="urn:microsoft.com/office/officeart/2005/8/layout/bProcess4"/>
    <dgm:cxn modelId="{6EE4F2C5-D8F8-4FCA-B829-EDD3077B2CDE}" type="presParOf" srcId="{2C3013AF-5F6D-6E4B-A71F-C631FB1F6181}" destId="{1BB8B285-8887-1543-9EDC-F167F3CBDFB6}" srcOrd="0" destOrd="0" presId="urn:microsoft.com/office/officeart/2005/8/layout/bProcess4"/>
    <dgm:cxn modelId="{98BD53B5-8EBD-4630-9597-4696D7BFC5BE}" type="presParOf" srcId="{2C3013AF-5F6D-6E4B-A71F-C631FB1F6181}" destId="{62591B65-B59A-0B47-B5A1-A26C2E72A0C3}" srcOrd="1" destOrd="0" presId="urn:microsoft.com/office/officeart/2005/8/layout/bProcess4"/>
    <dgm:cxn modelId="{38587AC4-446B-452A-BD4A-99735C076EAE}" type="presParOf" srcId="{95CCFAEC-3466-8543-A48A-030F2347AE79}" destId="{C3DC626C-EC13-6B49-AFAB-6D907FA041C4}" srcOrd="13" destOrd="0" presId="urn:microsoft.com/office/officeart/2005/8/layout/bProcess4"/>
    <dgm:cxn modelId="{1463A63A-8385-420E-A354-E804E9C0A6CC}" type="presParOf" srcId="{95CCFAEC-3466-8543-A48A-030F2347AE79}" destId="{00971D19-165F-E048-A0DC-5F5471B02091}" srcOrd="14" destOrd="0" presId="urn:microsoft.com/office/officeart/2005/8/layout/bProcess4"/>
    <dgm:cxn modelId="{678BEA81-053D-452A-B33F-0B6EE9189D45}" type="presParOf" srcId="{00971D19-165F-E048-A0DC-5F5471B02091}" destId="{6F4B0675-C813-8B48-8EB8-5C9371A46089}" srcOrd="0" destOrd="0" presId="urn:microsoft.com/office/officeart/2005/8/layout/bProcess4"/>
    <dgm:cxn modelId="{AA313D8D-211F-4883-9CD1-38745D131AAD}" type="presParOf" srcId="{00971D19-165F-E048-A0DC-5F5471B02091}" destId="{3095FE0B-3248-774C-BB48-7F4EAFC8CC07}" srcOrd="1" destOrd="0" presId="urn:microsoft.com/office/officeart/2005/8/layout/bProcess4"/>
    <dgm:cxn modelId="{71B0289C-137A-405D-BFCE-CACEB88112F8}" type="presParOf" srcId="{95CCFAEC-3466-8543-A48A-030F2347AE79}" destId="{45BAC0B7-FBCC-0D46-A38A-A0E26B0023BC}" srcOrd="15" destOrd="0" presId="urn:microsoft.com/office/officeart/2005/8/layout/bProcess4"/>
    <dgm:cxn modelId="{8418E7CA-A6E7-4B22-B29E-43963086DD84}" type="presParOf" srcId="{95CCFAEC-3466-8543-A48A-030F2347AE79}" destId="{CED57320-CA01-6049-A500-990D06FD9628}" srcOrd="16" destOrd="0" presId="urn:microsoft.com/office/officeart/2005/8/layout/bProcess4"/>
    <dgm:cxn modelId="{D59C4030-5185-4B6B-8591-3607174ACA57}" type="presParOf" srcId="{CED57320-CA01-6049-A500-990D06FD9628}" destId="{10F473F0-CD7F-5543-93AC-08C1EEABE000}" srcOrd="0" destOrd="0" presId="urn:microsoft.com/office/officeart/2005/8/layout/bProcess4"/>
    <dgm:cxn modelId="{6A21DBD6-1E74-4EAE-B00B-30DEC78E1D89}" type="presParOf" srcId="{CED57320-CA01-6049-A500-990D06FD9628}" destId="{573ABD99-9659-2742-8DF0-B085AAE68D50}" srcOrd="1" destOrd="0" presId="urn:microsoft.com/office/officeart/2005/8/layout/bProcess4"/>
    <dgm:cxn modelId="{F993B675-0748-40A5-A920-27B0010D7AB3}" type="presParOf" srcId="{95CCFAEC-3466-8543-A48A-030F2347AE79}" destId="{DAF08DAF-C8B4-F84B-97B2-03E223073602}" srcOrd="17" destOrd="0" presId="urn:microsoft.com/office/officeart/2005/8/layout/bProcess4"/>
    <dgm:cxn modelId="{8B8595E8-8928-4213-A021-03FE7B1B4D7D}" type="presParOf" srcId="{95CCFAEC-3466-8543-A48A-030F2347AE79}" destId="{8446A8A8-BD06-2849-81E7-9B3901791F43}" srcOrd="18" destOrd="0" presId="urn:microsoft.com/office/officeart/2005/8/layout/bProcess4"/>
    <dgm:cxn modelId="{4C28A3F0-0468-41EE-8F56-56DCBC58ADFF}" type="presParOf" srcId="{8446A8A8-BD06-2849-81E7-9B3901791F43}" destId="{3EBAF8F9-04D1-D141-8C94-5971351F09DE}" srcOrd="0" destOrd="0" presId="urn:microsoft.com/office/officeart/2005/8/layout/bProcess4"/>
    <dgm:cxn modelId="{347BF0E9-D45C-44E1-AE7C-DB07AB8827E1}" type="presParOf" srcId="{8446A8A8-BD06-2849-81E7-9B3901791F43}" destId="{94ECA9A6-0D10-7842-84EB-45B013ACF50E}" srcOrd="1" destOrd="0" presId="urn:microsoft.com/office/officeart/2005/8/layout/bProcess4"/>
    <dgm:cxn modelId="{75612679-D77F-499D-BBF2-A94B9AA9EA40}" type="presParOf" srcId="{95CCFAEC-3466-8543-A48A-030F2347AE79}" destId="{BDA91756-8F55-F64A-996A-9074D6174FD0}" srcOrd="19" destOrd="0" presId="urn:microsoft.com/office/officeart/2005/8/layout/bProcess4"/>
    <dgm:cxn modelId="{085E0636-A955-45A9-A08C-54A701BF4008}" type="presParOf" srcId="{95CCFAEC-3466-8543-A48A-030F2347AE79}" destId="{D9AFCA3B-C631-BB4D-86C1-326A462BAD33}" srcOrd="20" destOrd="0" presId="urn:microsoft.com/office/officeart/2005/8/layout/bProcess4"/>
    <dgm:cxn modelId="{A7A92FB2-D6D1-4CF2-8672-BAF44E8529A1}" type="presParOf" srcId="{D9AFCA3B-C631-BB4D-86C1-326A462BAD33}" destId="{2B0B432D-308F-F946-9F57-F58EA0B9449E}" srcOrd="0" destOrd="0" presId="urn:microsoft.com/office/officeart/2005/8/layout/bProcess4"/>
    <dgm:cxn modelId="{7903886C-AA96-4F5E-9AEE-3D28BEC97104}" type="presParOf" srcId="{D9AFCA3B-C631-BB4D-86C1-326A462BAD33}" destId="{ED03CF4B-107C-CC4C-8D29-E255C992B449}" srcOrd="1" destOrd="0" presId="urn:microsoft.com/office/officeart/2005/8/layout/bProcess4"/>
    <dgm:cxn modelId="{1AF0D70A-4C51-4E4E-8380-22D63402D4CF}" type="presParOf" srcId="{95CCFAEC-3466-8543-A48A-030F2347AE79}" destId="{388546E6-1DD3-9C40-9823-056DDA564701}" srcOrd="21" destOrd="0" presId="urn:microsoft.com/office/officeart/2005/8/layout/bProcess4"/>
    <dgm:cxn modelId="{BDA99B49-F0EC-403D-AAE5-0DCE82F179D6}" type="presParOf" srcId="{95CCFAEC-3466-8543-A48A-030F2347AE79}" destId="{13D557F2-334B-A044-83BB-FB223795178D}" srcOrd="22" destOrd="0" presId="urn:microsoft.com/office/officeart/2005/8/layout/bProcess4"/>
    <dgm:cxn modelId="{8CA72E3E-17D8-44C7-8C52-EC6FDC32BCFA}" type="presParOf" srcId="{13D557F2-334B-A044-83BB-FB223795178D}" destId="{482D03BB-EF11-BD47-ABF2-7DB3CDDDF714}" srcOrd="0" destOrd="0" presId="urn:microsoft.com/office/officeart/2005/8/layout/bProcess4"/>
    <dgm:cxn modelId="{AEC38D14-F0F9-4D29-AE70-516BCE19011B}" type="presParOf" srcId="{13D557F2-334B-A044-83BB-FB223795178D}" destId="{D7CC3384-8CDE-7245-A380-8F6C240A2BF8}" srcOrd="1" destOrd="0" presId="urn:microsoft.com/office/officeart/2005/8/layout/bProcess4"/>
    <dgm:cxn modelId="{9203961D-CE99-4AAA-AE51-0EAA7E96AF9C}" type="presParOf" srcId="{95CCFAEC-3466-8543-A48A-030F2347AE79}" destId="{3A7C6BA8-471F-8F4E-A22B-BDC6699BACB1}" srcOrd="23" destOrd="0" presId="urn:microsoft.com/office/officeart/2005/8/layout/bProcess4"/>
    <dgm:cxn modelId="{7D8B3B07-BB3B-48B1-AF05-7B8B5D5DD47F}" type="presParOf" srcId="{95CCFAEC-3466-8543-A48A-030F2347AE79}" destId="{47408C72-CF12-7E42-8B4B-161D87B8578B}" srcOrd="24" destOrd="0" presId="urn:microsoft.com/office/officeart/2005/8/layout/bProcess4"/>
    <dgm:cxn modelId="{F779056A-6BF5-4481-B28E-758B8A0D1F43}" type="presParOf" srcId="{47408C72-CF12-7E42-8B4B-161D87B8578B}" destId="{89663084-B0B7-0D4C-8552-A24924FF5FB4}" srcOrd="0" destOrd="0" presId="urn:microsoft.com/office/officeart/2005/8/layout/bProcess4"/>
    <dgm:cxn modelId="{3A0A5FCB-CC87-4037-8CA7-FC9553D6481F}" type="presParOf" srcId="{47408C72-CF12-7E42-8B4B-161D87B8578B}" destId="{2857B939-C104-C549-AC39-4106DE2F1025}" srcOrd="1" destOrd="0" presId="urn:microsoft.com/office/officeart/2005/8/layout/bProcess4"/>
    <dgm:cxn modelId="{883170BD-C494-4230-A1D6-8EECB9C364DB}" type="presParOf" srcId="{95CCFAEC-3466-8543-A48A-030F2347AE79}" destId="{E4026820-7304-4A47-8C14-71F76C4A3B30}" srcOrd="25" destOrd="0" presId="urn:microsoft.com/office/officeart/2005/8/layout/bProcess4"/>
    <dgm:cxn modelId="{DC352853-C423-47BE-A339-46B3C51D080A}" type="presParOf" srcId="{95CCFAEC-3466-8543-A48A-030F2347AE79}" destId="{B6D066E7-D15D-044E-BA0A-1E8E055C81E4}" srcOrd="26" destOrd="0" presId="urn:microsoft.com/office/officeart/2005/8/layout/bProcess4"/>
    <dgm:cxn modelId="{8AAD34F5-6C23-40A2-BD38-AE6A45D8C5FC}" type="presParOf" srcId="{B6D066E7-D15D-044E-BA0A-1E8E055C81E4}" destId="{32978C6A-2526-FF48-B950-601C1A49E1EE}" srcOrd="0" destOrd="0" presId="urn:microsoft.com/office/officeart/2005/8/layout/bProcess4"/>
    <dgm:cxn modelId="{4F0CCB93-474B-4D58-979C-C8825B8F03BE}" type="presParOf" srcId="{B6D066E7-D15D-044E-BA0A-1E8E055C81E4}" destId="{4EA0D681-C67A-E54F-98BE-4DA41E21EDA8}" srcOrd="1" destOrd="0" presId="urn:microsoft.com/office/officeart/2005/8/layout/bProcess4"/>
    <dgm:cxn modelId="{FD211E26-544D-4E3F-B6FB-500E6EEA361C}" type="presParOf" srcId="{95CCFAEC-3466-8543-A48A-030F2347AE79}" destId="{C39EADCD-52CB-E348-8DC0-611916F2CAE8}" srcOrd="27" destOrd="0" presId="urn:microsoft.com/office/officeart/2005/8/layout/bProcess4"/>
    <dgm:cxn modelId="{E0D42997-92C1-47A3-95E4-F4DE93FCBF3D}" type="presParOf" srcId="{95CCFAEC-3466-8543-A48A-030F2347AE79}" destId="{9F89908B-1AF4-784F-8915-987415C48DB4}" srcOrd="28" destOrd="0" presId="urn:microsoft.com/office/officeart/2005/8/layout/bProcess4"/>
    <dgm:cxn modelId="{F3A7AE2F-67A9-4B12-99B0-7DE1E7157C11}" type="presParOf" srcId="{9F89908B-1AF4-784F-8915-987415C48DB4}" destId="{626920B8-88CE-DD47-8F6F-BB2948AAEE00}" srcOrd="0" destOrd="0" presId="urn:microsoft.com/office/officeart/2005/8/layout/bProcess4"/>
    <dgm:cxn modelId="{30F23DE9-0CB9-4D9E-903E-476E34435CD6}" type="presParOf" srcId="{9F89908B-1AF4-784F-8915-987415C48DB4}" destId="{75D30D58-0381-5743-8F00-D67308C23D1C}" srcOrd="1" destOrd="0" presId="urn:microsoft.com/office/officeart/2005/8/layout/bProcess4"/>
    <dgm:cxn modelId="{82BF92D4-9ED9-48B6-A7E5-09032E1DF916}" type="presParOf" srcId="{95CCFAEC-3466-8543-A48A-030F2347AE79}" destId="{48EA463E-7EE7-1F41-90C0-97ACDCA6A2EF}" srcOrd="29" destOrd="0" presId="urn:microsoft.com/office/officeart/2005/8/layout/bProcess4"/>
    <dgm:cxn modelId="{0DD45A89-7C65-4546-B2E7-C58F37DBD8A4}" type="presParOf" srcId="{95CCFAEC-3466-8543-A48A-030F2347AE79}" destId="{40BA8C71-AD42-D140-A2B6-CDBF2BEC1038}" srcOrd="30" destOrd="0" presId="urn:microsoft.com/office/officeart/2005/8/layout/bProcess4"/>
    <dgm:cxn modelId="{D2A9C059-EBD4-4BAF-9951-9F8D727A0682}" type="presParOf" srcId="{40BA8C71-AD42-D140-A2B6-CDBF2BEC1038}" destId="{9D81CE08-F493-C343-8293-FF264FD106E4}" srcOrd="0" destOrd="0" presId="urn:microsoft.com/office/officeart/2005/8/layout/bProcess4"/>
    <dgm:cxn modelId="{10D71A02-0D34-4178-867B-7C04E3AF975B}" type="presParOf" srcId="{40BA8C71-AD42-D140-A2B6-CDBF2BEC1038}" destId="{043A96D1-93A0-0041-8735-5D38A228DD9A}" srcOrd="1" destOrd="0" presId="urn:microsoft.com/office/officeart/2005/8/layout/bProcess4"/>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4FD671-DE41-4B18-88B1-54B3E925024B}">
      <dsp:nvSpPr>
        <dsp:cNvPr id="0" name=""/>
        <dsp:cNvSpPr/>
      </dsp:nvSpPr>
      <dsp:spPr>
        <a:xfrm>
          <a:off x="1056024" y="1059088"/>
          <a:ext cx="974050" cy="974050"/>
        </a:xfrm>
        <a:prstGeom prst="ellipse">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r>
            <a:rPr lang="en-GB" sz="2200" kern="1200"/>
            <a:t>PHSO</a:t>
          </a:r>
        </a:p>
      </dsp:txBody>
      <dsp:txXfrm>
        <a:off x="1198670" y="1201734"/>
        <a:ext cx="688758" cy="688758"/>
      </dsp:txXfrm>
    </dsp:sp>
    <dsp:sp modelId="{C0A9A1FB-2ED4-43E1-8922-6D9F40007EED}">
      <dsp:nvSpPr>
        <dsp:cNvPr id="0" name=""/>
        <dsp:cNvSpPr/>
      </dsp:nvSpPr>
      <dsp:spPr>
        <a:xfrm rot="12955787">
          <a:off x="387305" y="859562"/>
          <a:ext cx="799774" cy="27760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07C54E8-54F0-4708-8A82-AF7E53541DB9}">
      <dsp:nvSpPr>
        <dsp:cNvPr id="0" name=""/>
        <dsp:cNvSpPr/>
      </dsp:nvSpPr>
      <dsp:spPr>
        <a:xfrm>
          <a:off x="715" y="393574"/>
          <a:ext cx="925347" cy="74027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GB" sz="1200" kern="1200"/>
            <a:t>Organisation</a:t>
          </a:r>
        </a:p>
      </dsp:txBody>
      <dsp:txXfrm>
        <a:off x="22397" y="415256"/>
        <a:ext cx="881983" cy="696914"/>
      </dsp:txXfrm>
    </dsp:sp>
    <dsp:sp modelId="{60B24781-CF84-43E3-BA9F-788E67BAA9BF}">
      <dsp:nvSpPr>
        <dsp:cNvPr id="0" name=""/>
        <dsp:cNvSpPr/>
      </dsp:nvSpPr>
      <dsp:spPr>
        <a:xfrm rot="19445293">
          <a:off x="1899165" y="859620"/>
          <a:ext cx="800323" cy="27760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94A71E4-F39A-4E41-A94B-0D114FEC6DDF}">
      <dsp:nvSpPr>
        <dsp:cNvPr id="0" name=""/>
        <dsp:cNvSpPr/>
      </dsp:nvSpPr>
      <dsp:spPr>
        <a:xfrm>
          <a:off x="2160752" y="393573"/>
          <a:ext cx="925347" cy="74027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GB" sz="1200" kern="1200"/>
            <a:t>NHS England</a:t>
          </a:r>
        </a:p>
      </dsp:txBody>
      <dsp:txXfrm>
        <a:off x="2182434" y="415255"/>
        <a:ext cx="881983" cy="69691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CEED49-2A1B-5949-8DC5-ABFBA8C310DD}">
      <dsp:nvSpPr>
        <dsp:cNvPr id="0" name=""/>
        <dsp:cNvSpPr/>
      </dsp:nvSpPr>
      <dsp:spPr>
        <a:xfrm rot="5400000">
          <a:off x="-182191" y="861105"/>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FB20444-DB8E-2642-B3D0-AA1969E7C70B}">
      <dsp:nvSpPr>
        <dsp:cNvPr id="0" name=""/>
        <dsp:cNvSpPr/>
      </dsp:nvSpPr>
      <dsp:spPr>
        <a:xfrm>
          <a:off x="2812" y="335785"/>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A complaint is received</a:t>
          </a:r>
        </a:p>
      </dsp:txBody>
      <dsp:txXfrm>
        <a:off x="22114" y="355087"/>
        <a:ext cx="1059747" cy="620406"/>
      </dsp:txXfrm>
    </dsp:sp>
    <dsp:sp modelId="{8EE5A619-1A3E-7D4F-9190-D067E60153AB}">
      <dsp:nvSpPr>
        <dsp:cNvPr id="0" name=""/>
        <dsp:cNvSpPr/>
      </dsp:nvSpPr>
      <dsp:spPr>
        <a:xfrm rot="5400000">
          <a:off x="-182191" y="1684869"/>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EEFBB47-9437-5849-B3A7-B7250BD54A37}">
      <dsp:nvSpPr>
        <dsp:cNvPr id="0" name=""/>
        <dsp:cNvSpPr/>
      </dsp:nvSpPr>
      <dsp:spPr>
        <a:xfrm>
          <a:off x="2812" y="1159548"/>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Is it a verbal or written complaint?</a:t>
          </a:r>
        </a:p>
      </dsp:txBody>
      <dsp:txXfrm>
        <a:off x="22114" y="1178850"/>
        <a:ext cx="1059747" cy="620406"/>
      </dsp:txXfrm>
    </dsp:sp>
    <dsp:sp modelId="{F5715FE2-C30B-384F-B46F-9CDF2C184168}">
      <dsp:nvSpPr>
        <dsp:cNvPr id="0" name=""/>
        <dsp:cNvSpPr/>
      </dsp:nvSpPr>
      <dsp:spPr>
        <a:xfrm rot="5400000">
          <a:off x="-182191" y="2508632"/>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BE89601-E707-6C45-873F-871C6D749757}">
      <dsp:nvSpPr>
        <dsp:cNvPr id="0" name=""/>
        <dsp:cNvSpPr/>
      </dsp:nvSpPr>
      <dsp:spPr>
        <a:xfrm>
          <a:off x="2812" y="1983312"/>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Verbal - can it be resolved by the team in situ?</a:t>
          </a:r>
        </a:p>
      </dsp:txBody>
      <dsp:txXfrm>
        <a:off x="22114" y="2002614"/>
        <a:ext cx="1059747" cy="620406"/>
      </dsp:txXfrm>
    </dsp:sp>
    <dsp:sp modelId="{3BA1665D-6944-FC40-B65E-F02F3C31C4C3}">
      <dsp:nvSpPr>
        <dsp:cNvPr id="0" name=""/>
        <dsp:cNvSpPr/>
      </dsp:nvSpPr>
      <dsp:spPr>
        <a:xfrm>
          <a:off x="229690" y="2920514"/>
          <a:ext cx="1453600"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C56B7143-F652-8242-8E45-EA2B4BE1D72C}">
      <dsp:nvSpPr>
        <dsp:cNvPr id="0" name=""/>
        <dsp:cNvSpPr/>
      </dsp:nvSpPr>
      <dsp:spPr>
        <a:xfrm>
          <a:off x="2812" y="2807076"/>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Yes?</a:t>
          </a:r>
        </a:p>
      </dsp:txBody>
      <dsp:txXfrm>
        <a:off x="22114" y="2826378"/>
        <a:ext cx="1059747" cy="620406"/>
      </dsp:txXfrm>
    </dsp:sp>
    <dsp:sp modelId="{87564D64-8B31-3441-9B78-F98C8461793D}">
      <dsp:nvSpPr>
        <dsp:cNvPr id="0" name=""/>
        <dsp:cNvSpPr/>
      </dsp:nvSpPr>
      <dsp:spPr>
        <a:xfrm rot="16200000">
          <a:off x="1278615" y="2508632"/>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832B0166-E305-B544-805B-FF65536D1642}">
      <dsp:nvSpPr>
        <dsp:cNvPr id="0" name=""/>
        <dsp:cNvSpPr/>
      </dsp:nvSpPr>
      <dsp:spPr>
        <a:xfrm>
          <a:off x="1463620" y="2807076"/>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Agree a local resolution</a:t>
          </a:r>
        </a:p>
      </dsp:txBody>
      <dsp:txXfrm>
        <a:off x="1482922" y="2826378"/>
        <a:ext cx="1059747" cy="620406"/>
      </dsp:txXfrm>
    </dsp:sp>
    <dsp:sp modelId="{7EA6FF15-D41B-B249-BE89-B040540C5F28}">
      <dsp:nvSpPr>
        <dsp:cNvPr id="0" name=""/>
        <dsp:cNvSpPr/>
      </dsp:nvSpPr>
      <dsp:spPr>
        <a:xfrm rot="16200000">
          <a:off x="1278615" y="1684869"/>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F7CA010-3DE0-5D41-9DC8-02572864F92A}">
      <dsp:nvSpPr>
        <dsp:cNvPr id="0" name=""/>
        <dsp:cNvSpPr/>
      </dsp:nvSpPr>
      <dsp:spPr>
        <a:xfrm>
          <a:off x="1463620" y="1983312"/>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Inform the complaints manager who will log the verbal complaint</a:t>
          </a:r>
        </a:p>
      </dsp:txBody>
      <dsp:txXfrm>
        <a:off x="1482922" y="2002614"/>
        <a:ext cx="1059747" cy="620406"/>
      </dsp:txXfrm>
    </dsp:sp>
    <dsp:sp modelId="{C3DC626C-EC13-6B49-AFAB-6D907FA041C4}">
      <dsp:nvSpPr>
        <dsp:cNvPr id="0" name=""/>
        <dsp:cNvSpPr/>
      </dsp:nvSpPr>
      <dsp:spPr>
        <a:xfrm rot="16200000">
          <a:off x="1278615" y="861105"/>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62591B65-B59A-0B47-B5A1-A26C2E72A0C3}">
      <dsp:nvSpPr>
        <dsp:cNvPr id="0" name=""/>
        <dsp:cNvSpPr/>
      </dsp:nvSpPr>
      <dsp:spPr>
        <a:xfrm>
          <a:off x="1463620" y="1159548"/>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No, or if the complaint is wrtitten</a:t>
          </a:r>
        </a:p>
      </dsp:txBody>
      <dsp:txXfrm>
        <a:off x="1482922" y="1178850"/>
        <a:ext cx="1059747" cy="620406"/>
      </dsp:txXfrm>
    </dsp:sp>
    <dsp:sp modelId="{45BAC0B7-FBCC-0D46-A38A-A0E26B0023BC}">
      <dsp:nvSpPr>
        <dsp:cNvPr id="0" name=""/>
        <dsp:cNvSpPr/>
      </dsp:nvSpPr>
      <dsp:spPr>
        <a:xfrm>
          <a:off x="1690497" y="449223"/>
          <a:ext cx="1453600"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3095FE0B-3248-774C-BB48-7F4EAFC8CC07}">
      <dsp:nvSpPr>
        <dsp:cNvPr id="0" name=""/>
        <dsp:cNvSpPr/>
      </dsp:nvSpPr>
      <dsp:spPr>
        <a:xfrm>
          <a:off x="1463620" y="335785"/>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Refer to complaints manager who will log the complaint</a:t>
          </a:r>
        </a:p>
      </dsp:txBody>
      <dsp:txXfrm>
        <a:off x="1482922" y="355087"/>
        <a:ext cx="1059747" cy="620406"/>
      </dsp:txXfrm>
    </dsp:sp>
    <dsp:sp modelId="{DAF08DAF-C8B4-F84B-97B2-03E223073602}">
      <dsp:nvSpPr>
        <dsp:cNvPr id="0" name=""/>
        <dsp:cNvSpPr/>
      </dsp:nvSpPr>
      <dsp:spPr>
        <a:xfrm rot="5400000">
          <a:off x="2739423" y="861105"/>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573ABD99-9659-2742-8DF0-B085AAE68D50}">
      <dsp:nvSpPr>
        <dsp:cNvPr id="0" name=""/>
        <dsp:cNvSpPr/>
      </dsp:nvSpPr>
      <dsp:spPr>
        <a:xfrm>
          <a:off x="2924428" y="335785"/>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Acknowledge complaint within three working days</a:t>
          </a:r>
        </a:p>
      </dsp:txBody>
      <dsp:txXfrm>
        <a:off x="2943730" y="355087"/>
        <a:ext cx="1059747" cy="620406"/>
      </dsp:txXfrm>
    </dsp:sp>
    <dsp:sp modelId="{BDA91756-8F55-F64A-996A-9074D6174FD0}">
      <dsp:nvSpPr>
        <dsp:cNvPr id="0" name=""/>
        <dsp:cNvSpPr/>
      </dsp:nvSpPr>
      <dsp:spPr>
        <a:xfrm rot="5400000">
          <a:off x="2739423" y="1684869"/>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4ECA9A6-0D10-7842-84EB-45B013ACF50E}">
      <dsp:nvSpPr>
        <dsp:cNvPr id="0" name=""/>
        <dsp:cNvSpPr/>
      </dsp:nvSpPr>
      <dsp:spPr>
        <a:xfrm>
          <a:off x="2924428" y="1159548"/>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Liaise with complainant, explaining organisation procedure for resolution</a:t>
          </a:r>
        </a:p>
      </dsp:txBody>
      <dsp:txXfrm>
        <a:off x="2943730" y="1178850"/>
        <a:ext cx="1059747" cy="620406"/>
      </dsp:txXfrm>
    </dsp:sp>
    <dsp:sp modelId="{388546E6-1DD3-9C40-9823-056DDA564701}">
      <dsp:nvSpPr>
        <dsp:cNvPr id="0" name=""/>
        <dsp:cNvSpPr/>
      </dsp:nvSpPr>
      <dsp:spPr>
        <a:xfrm rot="5400000">
          <a:off x="2739423" y="2508632"/>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ED03CF4B-107C-CC4C-8D29-E255C992B449}">
      <dsp:nvSpPr>
        <dsp:cNvPr id="0" name=""/>
        <dsp:cNvSpPr/>
      </dsp:nvSpPr>
      <dsp:spPr>
        <a:xfrm>
          <a:off x="2924428" y="1983312"/>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Maintain regular communication with the complainant or representative</a:t>
          </a:r>
        </a:p>
      </dsp:txBody>
      <dsp:txXfrm>
        <a:off x="2943730" y="2002614"/>
        <a:ext cx="1059747" cy="620406"/>
      </dsp:txXfrm>
    </dsp:sp>
    <dsp:sp modelId="{3A7C6BA8-471F-8F4E-A22B-BDC6699BACB1}">
      <dsp:nvSpPr>
        <dsp:cNvPr id="0" name=""/>
        <dsp:cNvSpPr/>
      </dsp:nvSpPr>
      <dsp:spPr>
        <a:xfrm>
          <a:off x="3151305" y="2920514"/>
          <a:ext cx="1453600"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D7CC3384-8CDE-7245-A380-8F6C240A2BF8}">
      <dsp:nvSpPr>
        <dsp:cNvPr id="0" name=""/>
        <dsp:cNvSpPr/>
      </dsp:nvSpPr>
      <dsp:spPr>
        <a:xfrm>
          <a:off x="2924428" y="2807076"/>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Carry out investigative work documenting findings*</a:t>
          </a:r>
        </a:p>
      </dsp:txBody>
      <dsp:txXfrm>
        <a:off x="2943730" y="2826378"/>
        <a:ext cx="1059747" cy="620406"/>
      </dsp:txXfrm>
    </dsp:sp>
    <dsp:sp modelId="{E4026820-7304-4A47-8C14-71F76C4A3B30}">
      <dsp:nvSpPr>
        <dsp:cNvPr id="0" name=""/>
        <dsp:cNvSpPr/>
      </dsp:nvSpPr>
      <dsp:spPr>
        <a:xfrm rot="16200000">
          <a:off x="4200231" y="2508632"/>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2857B939-C104-C549-AC39-4106DE2F1025}">
      <dsp:nvSpPr>
        <dsp:cNvPr id="0" name=""/>
        <dsp:cNvSpPr/>
      </dsp:nvSpPr>
      <dsp:spPr>
        <a:xfrm>
          <a:off x="4385235" y="2807076"/>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Draft a response, ensuring responsible officer is content</a:t>
          </a:r>
        </a:p>
      </dsp:txBody>
      <dsp:txXfrm>
        <a:off x="4404537" y="2826378"/>
        <a:ext cx="1059747" cy="620406"/>
      </dsp:txXfrm>
    </dsp:sp>
    <dsp:sp modelId="{C39EADCD-52CB-E348-8DC0-611916F2CAE8}">
      <dsp:nvSpPr>
        <dsp:cNvPr id="0" name=""/>
        <dsp:cNvSpPr/>
      </dsp:nvSpPr>
      <dsp:spPr>
        <a:xfrm rot="16200000">
          <a:off x="4200231" y="1684869"/>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4EA0D681-C67A-E54F-98BE-4DA41E21EDA8}">
      <dsp:nvSpPr>
        <dsp:cNvPr id="0" name=""/>
        <dsp:cNvSpPr/>
      </dsp:nvSpPr>
      <dsp:spPr>
        <a:xfrm>
          <a:off x="4385235" y="1983312"/>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Send written final formal reponse to complainant or representative</a:t>
          </a:r>
        </a:p>
      </dsp:txBody>
      <dsp:txXfrm>
        <a:off x="4404537" y="2002614"/>
        <a:ext cx="1059747" cy="620406"/>
      </dsp:txXfrm>
    </dsp:sp>
    <dsp:sp modelId="{48EA463E-7EE7-1F41-90C0-97ACDCA6A2EF}">
      <dsp:nvSpPr>
        <dsp:cNvPr id="0" name=""/>
        <dsp:cNvSpPr/>
      </dsp:nvSpPr>
      <dsp:spPr>
        <a:xfrm rot="16200000">
          <a:off x="4200231" y="861105"/>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75D30D58-0381-5743-8F00-D67308C23D1C}">
      <dsp:nvSpPr>
        <dsp:cNvPr id="0" name=""/>
        <dsp:cNvSpPr/>
      </dsp:nvSpPr>
      <dsp:spPr>
        <a:xfrm>
          <a:off x="4385235" y="1159548"/>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Retain all documentation on file</a:t>
          </a:r>
        </a:p>
      </dsp:txBody>
      <dsp:txXfrm>
        <a:off x="4404537" y="1178850"/>
        <a:ext cx="1059747" cy="620406"/>
      </dsp:txXfrm>
    </dsp:sp>
    <dsp:sp modelId="{043A96D1-93A0-0041-8735-5D38A228DD9A}">
      <dsp:nvSpPr>
        <dsp:cNvPr id="0" name=""/>
        <dsp:cNvSpPr/>
      </dsp:nvSpPr>
      <dsp:spPr>
        <a:xfrm>
          <a:off x="4385235" y="335785"/>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Discuss at organisation meetings to improve service delivery</a:t>
          </a:r>
        </a:p>
      </dsp:txBody>
      <dsp:txXfrm>
        <a:off x="4404537" y="355087"/>
        <a:ext cx="1059747" cy="620406"/>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C2D826-629E-4A07-96DD-765F7518D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4361</Words>
  <Characters>24862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29165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LuxfordE@H82015.gp.local</cp:lastModifiedBy>
  <cp:revision>2</cp:revision>
  <cp:lastPrinted>2021-01-05T14:38:00Z</cp:lastPrinted>
  <dcterms:created xsi:type="dcterms:W3CDTF">2021-06-15T08:29:00Z</dcterms:created>
  <dcterms:modified xsi:type="dcterms:W3CDTF">2021-06-15T08:29:00Z</dcterms:modified>
</cp:coreProperties>
</file>