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BBC" w:rsidRDefault="00DD1BBC">
      <w:bookmarkStart w:id="0" w:name="_GoBack"/>
      <w:bookmarkEnd w:id="0"/>
      <w:r>
        <w:rPr>
          <w:noProof/>
          <w:lang w:eastAsia="en-GB"/>
        </w:rPr>
        <mc:AlternateContent>
          <mc:Choice Requires="wpg">
            <w:drawing>
              <wp:anchor distT="0" distB="0" distL="114300" distR="114300" simplePos="0" relativeHeight="251674624" behindDoc="0" locked="0" layoutInCell="1" allowOverlap="1">
                <wp:simplePos x="0" y="0"/>
                <wp:positionH relativeFrom="column">
                  <wp:posOffset>614045</wp:posOffset>
                </wp:positionH>
                <wp:positionV relativeFrom="paragraph">
                  <wp:posOffset>269553</wp:posOffset>
                </wp:positionV>
                <wp:extent cx="2238233" cy="545910"/>
                <wp:effectExtent l="0" t="0" r="0" b="0"/>
                <wp:wrapNone/>
                <wp:docPr id="18" name="Group 18"/>
                <wp:cNvGraphicFramePr/>
                <a:graphic xmlns:a="http://schemas.openxmlformats.org/drawingml/2006/main">
                  <a:graphicData uri="http://schemas.microsoft.com/office/word/2010/wordprocessingGroup">
                    <wpg:wgp>
                      <wpg:cNvGrpSpPr/>
                      <wpg:grpSpPr>
                        <a:xfrm>
                          <a:off x="0" y="0"/>
                          <a:ext cx="2238233" cy="545910"/>
                          <a:chOff x="0" y="0"/>
                          <a:chExt cx="2238233" cy="545910"/>
                        </a:xfrm>
                      </wpg:grpSpPr>
                      <wps:wsp>
                        <wps:cNvPr id="13" name="Text Box 2"/>
                        <wps:cNvSpPr txBox="1">
                          <a:spLocks noChangeArrowheads="1"/>
                        </wps:cNvSpPr>
                        <wps:spPr bwMode="auto">
                          <a:xfrm>
                            <a:off x="0" y="0"/>
                            <a:ext cx="2238233" cy="545910"/>
                          </a:xfrm>
                          <a:prstGeom prst="rect">
                            <a:avLst/>
                          </a:prstGeom>
                          <a:noFill/>
                          <a:ln w="9525">
                            <a:noFill/>
                            <a:miter lim="800000"/>
                            <a:headEnd/>
                            <a:tailEnd/>
                          </a:ln>
                        </wps:spPr>
                        <wps:txbx>
                          <w:txbxContent>
                            <w:p w:rsidR="00DD1BBC" w:rsidRPr="00DD1BBC" w:rsidRDefault="00DD1BBC">
                              <w:pPr>
                                <w:rPr>
                                  <w:rFonts w:ascii="Arial" w:hAnsi="Arial" w:cs="Arial"/>
                                  <w:b/>
                                  <w:sz w:val="44"/>
                                </w:rPr>
                              </w:pPr>
                              <w:r w:rsidRPr="00DD1BBC">
                                <w:rPr>
                                  <w:rFonts w:ascii="Arial" w:hAnsi="Arial" w:cs="Arial"/>
                                  <w:b/>
                                  <w:sz w:val="44"/>
                                </w:rPr>
                                <w:t>NEWSLETTER</w:t>
                              </w:r>
                            </w:p>
                          </w:txbxContent>
                        </wps:txbx>
                        <wps:bodyPr rot="0" vert="horz" wrap="square" lIns="91440" tIns="45720" rIns="91440" bIns="45720" anchor="t" anchorCtr="0">
                          <a:spAutoFit/>
                        </wps:bodyPr>
                      </wps:wsp>
                      <wpg:grpSp>
                        <wpg:cNvPr id="14" name="Group 14"/>
                        <wpg:cNvGrpSpPr/>
                        <wpg:grpSpPr>
                          <a:xfrm>
                            <a:off x="109182" y="327546"/>
                            <a:ext cx="1940996" cy="45719"/>
                            <a:chOff x="0" y="0"/>
                            <a:chExt cx="8016638" cy="342900"/>
                          </a:xfrm>
                        </wpg:grpSpPr>
                        <wps:wsp>
                          <wps:cNvPr id="15" name="Rectangle 15"/>
                          <wps:cNvSpPr/>
                          <wps:spPr>
                            <a:xfrm>
                              <a:off x="0" y="0"/>
                              <a:ext cx="2762250" cy="342900"/>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2756848" y="0"/>
                              <a:ext cx="2495550" cy="34290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5254388" y="0"/>
                              <a:ext cx="2762250" cy="342900"/>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id="Group 18" o:spid="_x0000_s1026" style="position:absolute;margin-left:48.35pt;margin-top:21.2pt;width:176.25pt;height:43pt;z-index:251674624;mso-height-relative:margin" coordsize="22382,5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cx6XQQAABITAAAOAAAAZHJzL2Uyb0RvYy54bWzsWE1v4zYQvRfofyB0b2zJkm0JcRZpsgkK&#10;pLvBJsWeaYqyhFKkStKRs7++M6Qke7POR7NfPTgHhRQ5w5nHeY+0jt9sakHuuDaVkosgPBoHhEum&#10;8kquFsFftxe/zQNiLJU5FUryRXDPTfDm5Ndfjtsm45Eqlci5JuBEmqxtFkFpbZONRoaVvKbmSDVc&#10;wmChdE0tdPVqlGvagvdajKLxeDpqlc4brRg3Bt6e+8HgxPkvCs7s+6Iw3BKxCCA2657aPZf4HJ0c&#10;02ylaVNWrAuDviKKmlYSFh1cnVNLyVpXX7iqK6aVUYU9YqoeqaKoGHc5QDbh+EE2l1qtG5fLKmtX&#10;zQATQPsAp1e7Ze/urjWpctg72ClJa9gjtyyBPoDTNqsM5lzq5qa51t2Lle9hvptC1/gfMiEbB+v9&#10;ACvfWMLgZRRN5tFkEhAGY0mcpGGHOythc74wY+Xbpw1H/bIjjG4Ipm2ghMwWJfN1KN2UtOEOfIMI&#10;9ChBGh6lW0zvd7UhkcfJzUKQiN3AawDUFYRprhT72xCpzkoqV/xUa9WWnOYQXoiWkMRginibzKCT&#10;ZfunymEz6Noq5+grkB4Ao1mjjb3kqibYWAQaCOK807srYzGa7RTcVqkuKiHgPc2EJO0iSJMocQY7&#10;I3VlgcOiqhfBfIx/mBbNMMm3MndtSyvh27CAkF3WmKhP2W6WG5iI2S9Vfg/5a+W5CtoCjVLpTwFp&#10;gaeLwPyzppoHRPwhAcM0jGMktuvEySyCjt4dWe6OUMnA1SKwAfHNM+vEAOM1zSlgfVE5GLaRdLFC&#10;ZXk2uHrzzZ2yiPuy6MgT+6L4T+QJx2k4jwICLJlEsySeehx7GoVpPE7TqacRZBqmfvw5Fs3H4XQ6&#10;AXYj/SZxlPoNGoriZ7Ao6eH6AAUItBCchImHbCBDVw++SHrKP6M0s2kUJVABj6S6Le4X1r9RosqR&#10;Aq5A9Gp5JjS5o3CYpNH5GFaCIAHIz6ZheT94ZV5iuZ8Zxt4Ljg6F/MALUGoUVMdAd0byISDKGJe2&#10;E52S5tzHmfSExDDxVEULF7RziJ4LyG/w3TnoZ3onvW+fbTcfTbk7Ygfj8VOBeePBwq2spB2M60oq&#10;vc+BgKy6lf38Xj48NFuqDqJhGnZRgcBdUWOvqYYTHWoCleQ9PAqhQMhU1woIasu+999WeeS6PlNQ&#10;NyHchxrmmqhUVvTNQqv6I1xmTlHvYKiXKmZ13+nEisB1iPHTUzcNrhENtVfypmH9kYPSfrv5SHXT&#10;VbkFCXmn+gONZg/E3s/F/ZAKJbB4WgJ/xCkLKudP2R19cHKImw2yi+cslAT2HtEHENDpPAbV23Mf&#10;idMk+X4qsY86U1fXYl3Doe4pNUNi9vLRm7xMTPrZu9x85QIHzTlozkFz/O+f2R7NmSFDX6w5cDeO&#10;J/P9mvN9byafS8Jy5U/xXb15/B7w7OXlGzk/aM1Ba/7/WrP9NeRume7DizuWu49E+GVnt+9mbT9l&#10;nfwLAAD//wMAUEsDBBQABgAIAAAAIQAsPlDF4AAAAAkBAAAPAAAAZHJzL2Rvd25yZXYueG1sTI9B&#10;S8NAEIXvgv9hGcGb3SSutY3ZlFLUUynYCuJtmkyT0OxuyG6T9N87nvQ4vI/3vslWk2nFQL1vnNUQ&#10;zyIQZAtXNrbS8Hl4e1iA8AFtia2zpOFKHlb57U2GaelG+0HDPlSCS6xPUUMdQpdK6YuaDPqZ68hy&#10;dnK9wcBnX8myx5HLTSuTKJpLg43lhRo72tRUnPcXo+F9xHH9GL8O2/Npc/0+PO2+tjFpfX83rV9A&#10;BJrCHwy/+qwOOTsd3cWWXrQalvNnJjWoRIHgXKllAuLIYLJQIPNM/v8g/wEAAP//AwBQSwECLQAU&#10;AAYACAAAACEAtoM4kv4AAADhAQAAEwAAAAAAAAAAAAAAAAAAAAAAW0NvbnRlbnRfVHlwZXNdLnht&#10;bFBLAQItABQABgAIAAAAIQA4/SH/1gAAAJQBAAALAAAAAAAAAAAAAAAAAC8BAABfcmVscy8ucmVs&#10;c1BLAQItABQABgAIAAAAIQCn6cx6XQQAABITAAAOAAAAAAAAAAAAAAAAAC4CAABkcnMvZTJvRG9j&#10;LnhtbFBLAQItABQABgAIAAAAIQAsPlDF4AAAAAkBAAAPAAAAAAAAAAAAAAAAALcGAABkcnMvZG93&#10;bnJldi54bWxQSwUGAAAAAAQABADzAAAAxAcAAAAA&#10;">
                <v:shapetype id="_x0000_t202" coordsize="21600,21600" o:spt="202" path="m,l,21600r21600,l21600,xe">
                  <v:stroke joinstyle="miter"/>
                  <v:path gradientshapeok="t" o:connecttype="rect"/>
                </v:shapetype>
                <v:shape id="_x0000_s1027" type="#_x0000_t202" style="position:absolute;width:22382;height:5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rsidR="00DD1BBC" w:rsidRPr="00DD1BBC" w:rsidRDefault="00DD1BBC">
                        <w:pPr>
                          <w:rPr>
                            <w:rFonts w:ascii="Arial" w:hAnsi="Arial" w:cs="Arial"/>
                            <w:b/>
                            <w:sz w:val="44"/>
                          </w:rPr>
                        </w:pPr>
                        <w:r w:rsidRPr="00DD1BBC">
                          <w:rPr>
                            <w:rFonts w:ascii="Arial" w:hAnsi="Arial" w:cs="Arial"/>
                            <w:b/>
                            <w:sz w:val="44"/>
                          </w:rPr>
                          <w:t>NEWSLETTER</w:t>
                        </w:r>
                      </w:p>
                    </w:txbxContent>
                  </v:textbox>
                </v:shape>
                <v:group id="Group 14" o:spid="_x0000_s1028" style="position:absolute;left:1091;top:3275;width:19410;height:457" coordsize="80166,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29" style="position:absolute;width:27622;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oHVwgAAANsAAAAPAAAAZHJzL2Rvd25yZXYueG1sRE/basJA&#10;EH0v9B+WKfSt2VjwFl2lVAvigzTRDxiyYxLNzobsNpe/dwuFvs3hXGe9HUwtOmpdZVnBJIpBEOdW&#10;V1wouJy/3hYgnEfWWFsmBSM52G6en9aYaNtzSl3mCxFC2CWooPS+SaR0eUkGXWQb4sBdbWvQB9gW&#10;UrfYh3BTy/c4nkmDFYeGEhv6LCm/Zz9GQXZN03Q/fu9Ok9vZLm+I893yqNTry/CxAuFp8P/iP/dB&#10;h/lT+P0lHCA3DwAAAP//AwBQSwECLQAUAAYACAAAACEA2+H2y+4AAACFAQAAEwAAAAAAAAAAAAAA&#10;AAAAAAAAW0NvbnRlbnRfVHlwZXNdLnhtbFBLAQItABQABgAIAAAAIQBa9CxbvwAAABUBAAALAAAA&#10;AAAAAAAAAAAAAB8BAABfcmVscy8ucmVsc1BLAQItABQABgAIAAAAIQCV9oHVwgAAANsAAAAPAAAA&#10;AAAAAAAAAAAAAAcCAABkcnMvZG93bnJldi54bWxQSwUGAAAAAAMAAwC3AAAA9gIAAAAA&#10;" fillcolor="#92d050" strokecolor="#92d050" strokeweight="1pt"/>
                  <v:rect id="Rectangle 16" o:spid="_x0000_s1030" style="position:absolute;left:27568;width:2495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oOYvwAAANsAAAAPAAAAZHJzL2Rvd25yZXYueG1sRE/NasJA&#10;EL4X+g7LFLzVjR5CG11FAooHEao+wJAdk2h2NuyOGt++Wyh4m4/vd+bLwXXqTiG2ng1Mxhko4srb&#10;lmsDp+P68wtUFGSLnWcy8KQIy8X72xwL6x/8Q/eD1CqFcCzQQCPSF1rHqiGHcex74sSdfXAoCYZa&#10;24CPFO46Pc2yXDtsOTU02FPZUHU93JwBafeXaenLuB2sl/13V4V8szNm9DGsZqCEBnmJ/91bm+bn&#10;8PdLOkAvfgEAAP//AwBQSwECLQAUAAYACAAAACEA2+H2y+4AAACFAQAAEwAAAAAAAAAAAAAAAAAA&#10;AAAAW0NvbnRlbnRfVHlwZXNdLnhtbFBLAQItABQABgAIAAAAIQBa9CxbvwAAABUBAAALAAAAAAAA&#10;AAAAAAAAAB8BAABfcmVscy8ucmVsc1BLAQItABQABgAIAAAAIQBxcoOYvwAAANsAAAAPAAAAAAAA&#10;AAAAAAAAAAcCAABkcnMvZG93bnJldi54bWxQSwUGAAAAAAMAAwC3AAAA8wIAAAAA&#10;" fillcolor="#538135 [2409]" strokecolor="#538135 [2409]" strokeweight="1pt"/>
                  <v:rect id="Rectangle 17" o:spid="_x0000_s1031" style="position:absolute;left:52543;width:2762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33+vwAAANsAAAAPAAAAZHJzL2Rvd25yZXYueG1sRE9Ni8Iw&#10;EL0v+B/CCN7WVAWVahRxWRBPWgXxNjRjW20mpYm1/nsjCN7m8T5nvmxNKRqqXWFZwaAfgSBOrS44&#10;U3A8/P9OQTiPrLG0TAqe5GC56PzMMdb2wXtqEp+JEMIuRgW591UspUtzMuj6tiIO3MXWBn2AdSZ1&#10;jY8Qbko5jKKxNFhwaMixonVO6S25GwX78/nUDA9bv2paTEY3mV1Hfzulet12NQPhqfVf8ce90WH+&#10;BN6/hAPk4gUAAP//AwBQSwECLQAUAAYACAAAACEA2+H2y+4AAACFAQAAEwAAAAAAAAAAAAAAAAAA&#10;AAAAW0NvbnRlbnRfVHlwZXNdLnhtbFBLAQItABQABgAIAAAAIQBa9CxbvwAAABUBAAALAAAAAAAA&#10;AAAAAAAAAB8BAABfcmVscy8ucmVsc1BLAQItABQABgAIAAAAIQDcr33+vwAAANsAAAAPAAAAAAAA&#10;AAAAAAAAAAcCAABkcnMvZG93bnJldi54bWxQSwUGAAAAAAMAAwC3AAAA8wIAAAAA&#10;" fillcolor="#7f7f7f [1612]" strokecolor="#7f7f7f [1612]" strokeweight="1pt"/>
                </v:group>
              </v:group>
            </w:pict>
          </mc:Fallback>
        </mc:AlternateContent>
      </w:r>
      <w:r>
        <w:rPr>
          <w:noProof/>
          <w:lang w:eastAsia="en-GB"/>
        </w:rPr>
        <w:drawing>
          <wp:anchor distT="0" distB="0" distL="114300" distR="114300" simplePos="0" relativeHeight="251665408" behindDoc="0" locked="0" layoutInCell="1" allowOverlap="1" wp14:anchorId="16FF4B55" wp14:editId="5AF9B0DA">
            <wp:simplePos x="0" y="0"/>
            <wp:positionH relativeFrom="column">
              <wp:posOffset>-671830</wp:posOffset>
            </wp:positionH>
            <wp:positionV relativeFrom="paragraph">
              <wp:posOffset>-279087</wp:posOffset>
            </wp:positionV>
            <wp:extent cx="1371600" cy="1293495"/>
            <wp:effectExtent l="0" t="0" r="0" b="1905"/>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29349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DD1BBC" w:rsidRDefault="00DD1BBC"/>
    <w:p w:rsidR="00DD1BBC" w:rsidRDefault="008F3FEB" w:rsidP="00DD1BBC">
      <w:pPr>
        <w:rPr>
          <w:rFonts w:ascii="Arial" w:hAnsi="Arial" w:cs="Arial"/>
          <w:b/>
        </w:rPr>
      </w:pPr>
      <w:r w:rsidRPr="008F3FEB">
        <w:rPr>
          <w:rFonts w:ascii="Arial" w:hAnsi="Arial" w:cs="Arial"/>
          <w:b/>
          <w:noProof/>
          <w:sz w:val="28"/>
          <w:lang w:eastAsia="en-GB"/>
        </w:rPr>
        <mc:AlternateContent>
          <mc:Choice Requires="wps">
            <w:drawing>
              <wp:anchor distT="0" distB="0" distL="114300" distR="114300" simplePos="0" relativeHeight="251696128" behindDoc="0" locked="0" layoutInCell="1" allowOverlap="1" wp14:anchorId="70E0505C" wp14:editId="6877BDF9">
                <wp:simplePos x="0" y="0"/>
                <wp:positionH relativeFrom="column">
                  <wp:posOffset>1182414</wp:posOffset>
                </wp:positionH>
                <wp:positionV relativeFrom="paragraph">
                  <wp:posOffset>169480</wp:posOffset>
                </wp:positionV>
                <wp:extent cx="1135117" cy="268014"/>
                <wp:effectExtent l="0" t="0" r="8255" b="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117" cy="268014"/>
                        </a:xfrm>
                        <a:prstGeom prst="rect">
                          <a:avLst/>
                        </a:prstGeom>
                        <a:solidFill>
                          <a:srgbClr val="FFFFFF"/>
                        </a:solidFill>
                        <a:ln w="9525">
                          <a:noFill/>
                          <a:miter lim="800000"/>
                          <a:headEnd/>
                          <a:tailEnd/>
                        </a:ln>
                      </wps:spPr>
                      <wps:txbx>
                        <w:txbxContent>
                          <w:p w:rsidR="008F3FEB" w:rsidRPr="008F3FEB" w:rsidRDefault="008F3FEB">
                            <w:pPr>
                              <w:rPr>
                                <w:rFonts w:ascii="Arial" w:hAnsi="Arial" w:cs="Arial"/>
                              </w:rPr>
                            </w:pPr>
                            <w:r w:rsidRPr="008F3FEB">
                              <w:rPr>
                                <w:rFonts w:ascii="Arial" w:hAnsi="Arial" w:cs="Arial"/>
                              </w:rPr>
                              <w:t>AUGUST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0505C" id="Text Box 2" o:spid="_x0000_s1032" type="#_x0000_t202" style="position:absolute;margin-left:93.1pt;margin-top:13.35pt;width:89.4pt;height:21.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R6BJAIAACQEAAAOAAAAZHJzL2Uyb0RvYy54bWysU9tu2zAMfR+wfxD0vvjSpE2MOEWXLsOA&#10;7gK0+wBZlmNhkqhJSuzs60spaZptb8P8IIgmeXh4SC1vR63IXjgvwdS0mOSUCMOhlWZb0+9Pm3dz&#10;SnxgpmUKjKjpQXh6u3r7ZjnYSpTQg2qFIwhifDXYmvYh2CrLPO+FZn4CVhh0duA0C2i6bdY6NiC6&#10;VlmZ59fZAK61DrjwHv/eH510lfC7TvDwteu8CETVFLmFdLp0NvHMVktWbR2zveQnGuwfWGgmDRY9&#10;Q92zwMjOyb+gtOQOPHRhwkFn0HWSi9QDdlPkf3Tz2DMrUi8ojrdnmfz/g+Vf9t8ckW1Nr/IFJYZp&#10;HNKTGAN5DyMpoz6D9RWGPVoMDCP+xjmnXr19AP7DEwPrnpmtuHMOhl6wFvkVMTO7SD3i+AjSDJ+h&#10;xTJsFyABjZ3TUTyUgyA6zulwnk2kwmPJ4mpWFDeUcPSV1/O8mKYSrHrJts6HjwI0iZeaOpx9Qmf7&#10;Bx8iG1a9hMRiHpRsN1KpZLhts1aO7BnuySZ9J/TfwpQhQ00Xs3KWkA3E/LRCWgbcYyV1Ted5/GI6&#10;q6IaH0yb7oFJdbwjE2VO8kRFjtqEsRnTJJJ2UboG2gPq5eC4tvjM8NKD+0XJgCtbU/9zx5ygRH0y&#10;qPmimE7jjidjOrsp0XCXnubSwwxHqJoGSo7XdUjvItI2cIez6WSS7ZXJiTKuYlLz9Gzirl/aKer1&#10;ca+eAQAA//8DAFBLAwQUAAYACAAAACEArngUnN0AAAAJAQAADwAAAGRycy9kb3ducmV2LnhtbEyP&#10;QU7DMBBF90jcwRokNog6BOqkIU4FSCC2LT3AJHaTiHgcxW6T3p5hBcuvefrzfrld3CDOdgq9Jw0P&#10;qwSEpcabnloNh6/3+xxEiEgGB09Ww8UG2FbXVyUWxs+0s+d9bAWXUChQQxfjWEgZms46DCs/WuLb&#10;0U8OI8eplWbCmcvdINMkUdJhT/yhw9G+dbb53p+chuPnfLfezPVHPGS7J/WKfVb7i9a3N8vLM4ho&#10;l/gHw68+q0PFTrU/kQli4JyrlFENqcpAMPCo1jyu1qDyDciqlP8XVD8AAAD//wMAUEsBAi0AFAAG&#10;AAgAAAAhALaDOJL+AAAA4QEAABMAAAAAAAAAAAAAAAAAAAAAAFtDb250ZW50X1R5cGVzXS54bWxQ&#10;SwECLQAUAAYACAAAACEAOP0h/9YAAACUAQAACwAAAAAAAAAAAAAAAAAvAQAAX3JlbHMvLnJlbHNQ&#10;SwECLQAUAAYACAAAACEANKUegSQCAAAkBAAADgAAAAAAAAAAAAAAAAAuAgAAZHJzL2Uyb0RvYy54&#10;bWxQSwECLQAUAAYACAAAACEArngUnN0AAAAJAQAADwAAAAAAAAAAAAAAAAB+BAAAZHJzL2Rvd25y&#10;ZXYueG1sUEsFBgAAAAAEAAQA8wAAAIgFAAAAAA==&#10;" stroked="f">
                <v:textbox>
                  <w:txbxContent>
                    <w:p w:rsidR="008F3FEB" w:rsidRPr="008F3FEB" w:rsidRDefault="008F3FEB">
                      <w:pPr>
                        <w:rPr>
                          <w:rFonts w:ascii="Arial" w:hAnsi="Arial" w:cs="Arial"/>
                        </w:rPr>
                      </w:pPr>
                      <w:r w:rsidRPr="008F3FEB">
                        <w:rPr>
                          <w:rFonts w:ascii="Arial" w:hAnsi="Arial" w:cs="Arial"/>
                        </w:rPr>
                        <w:t>AUGUST 2020</w:t>
                      </w:r>
                    </w:p>
                  </w:txbxContent>
                </v:textbox>
              </v:shape>
            </w:pict>
          </mc:Fallback>
        </mc:AlternateContent>
      </w:r>
    </w:p>
    <w:p w:rsidR="00DD1BBC" w:rsidRDefault="00DD1BBC" w:rsidP="00DD1BBC">
      <w:pPr>
        <w:rPr>
          <w:rFonts w:ascii="Arial" w:hAnsi="Arial" w:cs="Arial"/>
          <w:b/>
        </w:rPr>
      </w:pPr>
    </w:p>
    <w:p w:rsidR="00DD1BBC" w:rsidRDefault="00DD1BBC" w:rsidP="00DD1BBC">
      <w:pPr>
        <w:rPr>
          <w:rFonts w:ascii="Arial" w:hAnsi="Arial" w:cs="Arial"/>
          <w:b/>
          <w:sz w:val="28"/>
        </w:rPr>
      </w:pPr>
    </w:p>
    <w:p w:rsidR="00DD1BBC" w:rsidRDefault="00DD1BBC" w:rsidP="00DD1BBC">
      <w:pPr>
        <w:ind w:left="-142"/>
        <w:rPr>
          <w:rFonts w:ascii="Arial" w:hAnsi="Arial" w:cs="Arial"/>
          <w:b/>
          <w:sz w:val="28"/>
        </w:rPr>
      </w:pPr>
    </w:p>
    <w:p w:rsidR="00DD1BBC" w:rsidRDefault="00DD1BBC" w:rsidP="00DD1BBC">
      <w:pPr>
        <w:rPr>
          <w:rFonts w:ascii="Arial" w:hAnsi="Arial" w:cs="Arial"/>
          <w:b/>
          <w:sz w:val="28"/>
        </w:rPr>
      </w:pPr>
      <w:r w:rsidRPr="00DD1BBC">
        <w:rPr>
          <w:rFonts w:ascii="Arial" w:hAnsi="Arial" w:cs="Arial"/>
          <w:noProof/>
          <w:lang w:eastAsia="en-GB"/>
        </w:rPr>
        <mc:AlternateContent>
          <mc:Choice Requires="wps">
            <w:drawing>
              <wp:anchor distT="0" distB="0" distL="114300" distR="114300" simplePos="0" relativeHeight="251666432" behindDoc="1" locked="0" layoutInCell="1" allowOverlap="1" wp14:anchorId="7C84E709" wp14:editId="11A031F8">
                <wp:simplePos x="0" y="0"/>
                <wp:positionH relativeFrom="column">
                  <wp:posOffset>-1992573</wp:posOffset>
                </wp:positionH>
                <wp:positionV relativeFrom="paragraph">
                  <wp:posOffset>199343</wp:posOffset>
                </wp:positionV>
                <wp:extent cx="4847590" cy="4804012"/>
                <wp:effectExtent l="0" t="0" r="0" b="0"/>
                <wp:wrapNone/>
                <wp:docPr id="8" name="Rectangle 8"/>
                <wp:cNvGraphicFramePr/>
                <a:graphic xmlns:a="http://schemas.openxmlformats.org/drawingml/2006/main">
                  <a:graphicData uri="http://schemas.microsoft.com/office/word/2010/wordprocessingShape">
                    <wps:wsp>
                      <wps:cNvSpPr/>
                      <wps:spPr>
                        <a:xfrm>
                          <a:off x="0" y="0"/>
                          <a:ext cx="4847590" cy="4804012"/>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1A537" id="Rectangle 8" o:spid="_x0000_s1026" style="position:absolute;margin-left:-156.9pt;margin-top:15.7pt;width:381.7pt;height:37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68owIAAMQFAAAOAAAAZHJzL2Uyb0RvYy54bWysVN9P2zAQfp+0/8Hy+0hSFSgVKapATJMY&#10;IGDi2Th2E8n2ebbbtPvrd7bT0DG2h2kviX0/vrv7fHfnF1utyEY434GpaXVUUiIMh6Yzq5p+e7r+&#10;NKPEB2YapsCImu6EpxeLjx/OezsXE2hBNcIRBDF+3tuatiHYeVF43grN/BFYYVApwWkW8OpWReNY&#10;j+haFZOyPCl6cI11wIX3KL3KSrpI+FIKHu6k9CIQVVPMLaSvS9+X+C0W52y+csy2HR/SYP+QhWad&#10;waAj1BULjKxd9xuU7rgDDzIccdAFSNlxkWrAaqryTTWPLbMi1YLkeDvS5P8fLL/d3DvSNTXFhzJM&#10;4xM9IGnMrJQgs0hPb/0crR7tvRtuHo+x1q10Ov6xCrJNlO5GSsU2EI7C6Wx6enyGzHPUTWfltKwm&#10;EbV4dbfOh88CNImHmjoMn6hkmxsfsuneJEbzoLrmulMqXWKfiEvlyIbhCzPOhQknyV2t9Vdoshw7&#10;pRzeGsXYEVk824sxm9RxESnl9ksQZWIoAzFozidKikhMpiKdwk6JaKfMg5DIKBY/SYmMyIc5VlnV&#10;skZk8fEfc0mAEVli/BF7AHiv/mogeLCPriKNwuhc/i2xXOLokSKDCaOz7gy49wBUGCNn+z1JmZrI&#10;0gs0O+w3B3kQveXXHb76DfPhnjmcPOwU3CbhDj9SQV9TGE6UtOB+vCeP9jgQqKWkx0muqf++Zk5Q&#10;or4YHJWzajqNo58u0+PTCV7coeblUGPW+hKwlSrcW5anY7QPan+UDvQzLp1ljIoqZjjGrikPbn+5&#10;DHnD4NriYrlMZjjuloUb82h5BI+sxq5+2j4zZ4fWDzg1t7CfejZ/MwHZNnoaWK4DyC6NxyuvA9+4&#10;KlITD2st7qLDe7J6Xb6LnwAAAP//AwBQSwMEFAAGAAgAAAAhAFLh7xXhAAAACwEAAA8AAABkcnMv&#10;ZG93bnJldi54bWxMj0tPwzAQhO9I/Adrkbi1TkjoI8SpEOJ1AYmCxHUbL0kUex3FThv+PeYEx9GM&#10;Zr4pd7M14kij7xwrSJcJCOLa6Y4bBR/vD4sNCB+QNRrHpOCbPOyq87MSC+1O/EbHfWhELGFfoII2&#10;hKGQ0tctWfRLNxBH78uNFkOUYyP1iKdYbo28SpKVtNhxXGhxoLuW6n4/WQXD9Wv/Ep4es3vzTP2c&#10;ov+chlqpy4v59gZEoDn8heEXP6JDFZkObmLthVGwyNIssgcFWZqDiIk8365AHBSsN+styKqU/z9U&#10;PwAAAP//AwBQSwECLQAUAAYACAAAACEAtoM4kv4AAADhAQAAEwAAAAAAAAAAAAAAAAAAAAAAW0Nv&#10;bnRlbnRfVHlwZXNdLnhtbFBLAQItABQABgAIAAAAIQA4/SH/1gAAAJQBAAALAAAAAAAAAAAAAAAA&#10;AC8BAABfcmVscy8ucmVsc1BLAQItABQABgAIAAAAIQAtFo68owIAAMQFAAAOAAAAAAAAAAAAAAAA&#10;AC4CAABkcnMvZTJvRG9jLnhtbFBLAQItABQABgAIAAAAIQBS4e8V4QAAAAsBAAAPAAAAAAAAAAAA&#10;AAAAAP0EAABkcnMvZG93bnJldi54bWxQSwUGAAAAAAQABADzAAAACwYAAAAA&#10;" fillcolor="#e2efd9 [665]" stroked="f" strokeweight="1pt"/>
            </w:pict>
          </mc:Fallback>
        </mc:AlternateContent>
      </w:r>
    </w:p>
    <w:p w:rsidR="00EC0C60" w:rsidRPr="00DD1BBC" w:rsidRDefault="0050772B" w:rsidP="00DD1BBC">
      <w:pPr>
        <w:ind w:left="-426" w:firstLine="284"/>
        <w:rPr>
          <w:rFonts w:ascii="Arial" w:hAnsi="Arial" w:cs="Arial"/>
          <w:b/>
          <w:sz w:val="32"/>
        </w:rPr>
      </w:pPr>
      <w:r w:rsidRPr="00DD1BBC">
        <w:rPr>
          <w:rFonts w:ascii="Arial" w:hAnsi="Arial" w:cs="Arial"/>
          <w:b/>
          <w:sz w:val="32"/>
        </w:rPr>
        <w:t>MERGER</w:t>
      </w:r>
    </w:p>
    <w:p w:rsidR="00690F48" w:rsidRPr="00DD1BBC" w:rsidRDefault="0050772B" w:rsidP="00DD1BBC">
      <w:pPr>
        <w:ind w:left="-426"/>
        <w:rPr>
          <w:rFonts w:ascii="Arial" w:hAnsi="Arial" w:cs="Arial"/>
        </w:rPr>
      </w:pPr>
      <w:r w:rsidRPr="00DD1BBC">
        <w:rPr>
          <w:rFonts w:ascii="Arial" w:hAnsi="Arial" w:cs="Arial"/>
        </w:rPr>
        <w:t xml:space="preserve">We are very happy to say that Phoenix Medical Centre merged with Lime Tree Surgery in April, becoming one practice with 3 sites.  Patients are registered with Lime Tree as an organisation and can make appointments at whichever site is most convenient at the time, Durrington, </w:t>
      </w:r>
      <w:proofErr w:type="spellStart"/>
      <w:r w:rsidRPr="00DD1BBC">
        <w:rPr>
          <w:rFonts w:ascii="Arial" w:hAnsi="Arial" w:cs="Arial"/>
        </w:rPr>
        <w:t>Findon</w:t>
      </w:r>
      <w:proofErr w:type="spellEnd"/>
      <w:r w:rsidRPr="00DD1BBC">
        <w:rPr>
          <w:rFonts w:ascii="Arial" w:hAnsi="Arial" w:cs="Arial"/>
        </w:rPr>
        <w:t xml:space="preserve"> or Goring</w:t>
      </w:r>
      <w:r w:rsidR="00690F48" w:rsidRPr="00DD1BBC">
        <w:rPr>
          <w:rFonts w:ascii="Arial" w:hAnsi="Arial" w:cs="Arial"/>
        </w:rPr>
        <w:t xml:space="preserve"> [Phoenix]</w:t>
      </w:r>
      <w:r w:rsidRPr="00DD1BBC">
        <w:rPr>
          <w:rFonts w:ascii="Arial" w:hAnsi="Arial" w:cs="Arial"/>
        </w:rPr>
        <w:t>. This means that patients will have acce</w:t>
      </w:r>
      <w:r w:rsidR="00DD1BBC" w:rsidRPr="00DD1BBC">
        <w:rPr>
          <w:rFonts w:ascii="Arial" w:hAnsi="Arial" w:cs="Arial"/>
        </w:rPr>
        <w:t xml:space="preserve">ss to a wider range of services that we hope to be more able to develop in line with patient demand. Our clinical team has expanded and now has a much larger variety of special interests and skills; patients will be seen by </w:t>
      </w:r>
      <w:r w:rsidRPr="00DD1BBC">
        <w:rPr>
          <w:rFonts w:ascii="Arial" w:hAnsi="Arial" w:cs="Arial"/>
        </w:rPr>
        <w:t>doctors, nurses</w:t>
      </w:r>
      <w:r w:rsidR="00690F48" w:rsidRPr="00DD1BBC">
        <w:rPr>
          <w:rFonts w:ascii="Arial" w:hAnsi="Arial" w:cs="Arial"/>
        </w:rPr>
        <w:t>, paramedics, pharmacists, community social prescribers, mental health workers</w:t>
      </w:r>
      <w:r w:rsidR="00DD1BBC" w:rsidRPr="00DD1BBC">
        <w:rPr>
          <w:rFonts w:ascii="Arial" w:hAnsi="Arial" w:cs="Arial"/>
        </w:rPr>
        <w:t xml:space="preserve"> and other health</w:t>
      </w:r>
      <w:r w:rsidRPr="00DD1BBC">
        <w:rPr>
          <w:rFonts w:ascii="Arial" w:hAnsi="Arial" w:cs="Arial"/>
        </w:rPr>
        <w:t>care professionals</w:t>
      </w:r>
      <w:r w:rsidR="00DD1BBC" w:rsidRPr="00DD1BBC">
        <w:rPr>
          <w:rFonts w:ascii="Arial" w:hAnsi="Arial" w:cs="Arial"/>
        </w:rPr>
        <w:t>.  A greater number of supporting staff means that there are more receptionists on hand to man telephone lines and assist with any concerns, whilst our admin team can run efficiently to provide the best possible service.</w:t>
      </w:r>
    </w:p>
    <w:p w:rsidR="004F46D3" w:rsidRPr="00DD1BBC" w:rsidRDefault="004F46D3">
      <w:pPr>
        <w:rPr>
          <w:rFonts w:ascii="Arial" w:hAnsi="Arial" w:cs="Arial"/>
        </w:rPr>
      </w:pPr>
    </w:p>
    <w:p w:rsidR="00DD1BBC" w:rsidRDefault="00DD1BBC">
      <w:pPr>
        <w:rPr>
          <w:rFonts w:ascii="Arial" w:hAnsi="Arial" w:cs="Arial"/>
        </w:rPr>
      </w:pPr>
    </w:p>
    <w:p w:rsidR="00DD1BBC" w:rsidRDefault="00DD1BBC">
      <w:pPr>
        <w:rPr>
          <w:rFonts w:ascii="Arial" w:hAnsi="Arial" w:cs="Arial"/>
        </w:rPr>
      </w:pPr>
    </w:p>
    <w:p w:rsidR="00DD1BBC" w:rsidRDefault="00DD1BBC">
      <w:pPr>
        <w:rPr>
          <w:rFonts w:ascii="Arial" w:hAnsi="Arial" w:cs="Arial"/>
        </w:rPr>
      </w:pPr>
    </w:p>
    <w:p w:rsidR="00DD1BBC" w:rsidRDefault="00DD1BBC">
      <w:pPr>
        <w:rPr>
          <w:rFonts w:ascii="Arial" w:hAnsi="Arial" w:cs="Arial"/>
        </w:rPr>
      </w:pPr>
    </w:p>
    <w:p w:rsidR="00DD1BBC" w:rsidRDefault="00C05743">
      <w:pPr>
        <w:rPr>
          <w:rFonts w:ascii="Arial" w:hAnsi="Arial" w:cs="Arial"/>
        </w:rPr>
      </w:pPr>
      <w:r w:rsidRPr="00DD1BBC">
        <w:rPr>
          <w:rFonts w:ascii="Arial" w:hAnsi="Arial" w:cs="Arial"/>
          <w:noProof/>
          <w:lang w:eastAsia="en-GB"/>
        </w:rPr>
        <mc:AlternateContent>
          <mc:Choice Requires="wps">
            <w:drawing>
              <wp:anchor distT="0" distB="0" distL="114300" distR="114300" simplePos="0" relativeHeight="251668480" behindDoc="0" locked="0" layoutInCell="1" allowOverlap="1" wp14:anchorId="792EA99F" wp14:editId="0E2E3047">
                <wp:simplePos x="0" y="0"/>
                <wp:positionH relativeFrom="column">
                  <wp:posOffset>-683895</wp:posOffset>
                </wp:positionH>
                <wp:positionV relativeFrom="paragraph">
                  <wp:posOffset>88075</wp:posOffset>
                </wp:positionV>
                <wp:extent cx="6878955" cy="1626235"/>
                <wp:effectExtent l="0" t="0" r="17145"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626235"/>
                        </a:xfrm>
                        <a:prstGeom prst="rect">
                          <a:avLst/>
                        </a:prstGeom>
                        <a:solidFill>
                          <a:srgbClr val="FFFFFF"/>
                        </a:solidFill>
                        <a:ln w="9525">
                          <a:solidFill>
                            <a:schemeClr val="accent6">
                              <a:lumMod val="60000"/>
                              <a:lumOff val="40000"/>
                            </a:schemeClr>
                          </a:solidFill>
                          <a:miter lim="800000"/>
                          <a:headEnd/>
                          <a:tailEnd/>
                        </a:ln>
                      </wps:spPr>
                      <wps:txbx>
                        <w:txbxContent>
                          <w:p w:rsidR="00DD1BBC" w:rsidRPr="00DD1BBC" w:rsidRDefault="00DD1BBC" w:rsidP="00DD1BBC">
                            <w:pPr>
                              <w:rPr>
                                <w:rFonts w:ascii="Arial" w:hAnsi="Arial" w:cs="Arial"/>
                                <w:b/>
                                <w:color w:val="538135" w:themeColor="accent6" w:themeShade="BF"/>
                                <w:sz w:val="6"/>
                              </w:rPr>
                            </w:pPr>
                          </w:p>
                          <w:p w:rsidR="00DD1BBC" w:rsidRPr="00DD1BBC" w:rsidRDefault="00DD1BBC" w:rsidP="00DD1BBC">
                            <w:pPr>
                              <w:rPr>
                                <w:rFonts w:ascii="Arial" w:hAnsi="Arial" w:cs="Arial"/>
                                <w:b/>
                                <w:color w:val="538135" w:themeColor="accent6" w:themeShade="BF"/>
                                <w:sz w:val="28"/>
                              </w:rPr>
                            </w:pPr>
                            <w:r w:rsidRPr="00DD1BBC">
                              <w:rPr>
                                <w:rFonts w:ascii="Arial" w:hAnsi="Arial" w:cs="Arial"/>
                                <w:b/>
                                <w:color w:val="538135" w:themeColor="accent6" w:themeShade="BF"/>
                                <w:sz w:val="28"/>
                              </w:rPr>
                              <w:t xml:space="preserve">Influenza vaccinations for </w:t>
                            </w:r>
                            <w:proofErr w:type="gramStart"/>
                            <w:r w:rsidRPr="00DD1BBC">
                              <w:rPr>
                                <w:rFonts w:ascii="Arial" w:hAnsi="Arial" w:cs="Arial"/>
                                <w:b/>
                                <w:color w:val="538135" w:themeColor="accent6" w:themeShade="BF"/>
                                <w:sz w:val="28"/>
                              </w:rPr>
                              <w:t>Autumn</w:t>
                            </w:r>
                            <w:proofErr w:type="gramEnd"/>
                            <w:r w:rsidRPr="00DD1BBC">
                              <w:rPr>
                                <w:rFonts w:ascii="Arial" w:hAnsi="Arial" w:cs="Arial"/>
                                <w:b/>
                                <w:color w:val="538135" w:themeColor="accent6" w:themeShade="BF"/>
                                <w:sz w:val="28"/>
                              </w:rPr>
                              <w:t xml:space="preserve"> 2020</w:t>
                            </w:r>
                          </w:p>
                          <w:p w:rsidR="00DD1BBC" w:rsidRPr="00DD1BBC" w:rsidRDefault="00DD1BBC" w:rsidP="00DD1BBC">
                            <w:pPr>
                              <w:rPr>
                                <w:rFonts w:ascii="Arial" w:hAnsi="Arial" w:cs="Arial"/>
                              </w:rPr>
                            </w:pPr>
                            <w:r w:rsidRPr="00DD1BBC">
                              <w:rPr>
                                <w:rFonts w:ascii="Arial" w:hAnsi="Arial" w:cs="Arial"/>
                              </w:rPr>
                              <w:t>Worthing as a locality is looking at how we can deliver flu vaccinations safely for those at risk.  Many different solutions are being considered, such as a drive-through where patients stay in their cars, using other venues such as church halls or car parks.  Because of increased infection control measures and the need to use PPE which must be changed between each patient, delivering flu vaccines effectively and efficiently to those who need them will require much thought and planning.</w:t>
                            </w:r>
                          </w:p>
                          <w:p w:rsidR="00DD1BBC" w:rsidRDefault="00DD1B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EA99F" id="_x0000_s1033" type="#_x0000_t202" style="position:absolute;margin-left:-53.85pt;margin-top:6.95pt;width:541.65pt;height:12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hmtSwIAAIwEAAAOAAAAZHJzL2Uyb0RvYy54bWysVNtu2zAMfR+wfxD0vjhxc6tRp+jaZRjQ&#10;XYB2H8DIcixMEj1JiZ19fSk5ydLtbZgfBJGijg55SN/c9kazvXReoS35ZDTmTFqBlbLbkn9/Xr9b&#10;cuYD2Ao0Wlnyg/T8dvX2zU3XFjLHBnUlHSMQ64uuLXkTQltkmReNNOBH2EpLhzU6A4FMt80qBx2h&#10;G53l4/E869BVrUMhvSfvw3DIVwm/rqUIX+vay8B0yYlbSKtL6yau2eoGiq2DtlHiSAP+gYUBZenR&#10;M9QDBGA7p/6CMko49FiHkUCTYV0rIVMOlM1k/Ec2Tw20MuVCxfHtuUz+/8GKL/tvjqmq5FfjBWcW&#10;DIn0LPvA3mPP8lifrvUFhT21FBh6cpPOKVffPqL44ZnF+wbsVt45h10joSJ+k3gzu7g64PgIsuk+&#10;Y0XPwC5gAuprZ2LxqByM0Emnw1mbSEWQc75cLK9nM84EnU3m+Ty/mqU3oDhdb50PHyUaFjcldyR+&#10;gof9ow+RDhSnkPiaR62qtdI6GW67udeO7YEaZZ2+I/qrMG1ZV/LrWT4bKvAKIvasPIOAENKGeYrT&#10;O0MpD+DzMX0RGwpyU3cO7unJTSxT90ekxPkVAaMCzYtWpuTLeOOIFKv+wVYJNYDSw56gtD3KECs/&#10;aBD6TZ8UP6u7wepAujgcxoPGmTYNul+cdTQaJfc/d+AkZ/qTJW2vJ9NpnKVkTGeLnAx3ebK5PAEr&#10;CKrkgbNhex/S/MUCWLyjHqhVUic2y8DkSJlaPhXgOJ5xpi7tFPX7J7J6AQAA//8DAFBLAwQUAAYA&#10;CAAAACEAWJfgBuEAAAALAQAADwAAAGRycy9kb3ducmV2LnhtbEyPwU7DMBBE70j8g7VI3Fq7RTRt&#10;iFMhJMQJKC2qym0bb5OIeB3Zbhv4eswJjqt5mnlbLAfbiRP50DrWMBkrEMSVMy3XGt43j6M5iBCR&#10;DXaOScMXBViWlxcF5sad+Y1O61iLVMIhRw1NjH0uZagashjGridO2cF5izGdvpbG4zmV205OlZpJ&#10;iy2nhQZ7emio+lwfrYbtE7LaPB/mH/5F9pbQva6+d1pfXw33dyAiDfEPhl/9pA5lctq7I5sgOg2j&#10;icqyxKbkZgEiEYvsdgZir2GaKQWyLOT/H8ofAAAA//8DAFBLAQItABQABgAIAAAAIQC2gziS/gAA&#10;AOEBAAATAAAAAAAAAAAAAAAAAAAAAABbQ29udGVudF9UeXBlc10ueG1sUEsBAi0AFAAGAAgAAAAh&#10;ADj9If/WAAAAlAEAAAsAAAAAAAAAAAAAAAAALwEAAF9yZWxzLy5yZWxzUEsBAi0AFAAGAAgAAAAh&#10;APaeGa1LAgAAjAQAAA4AAAAAAAAAAAAAAAAALgIAAGRycy9lMm9Eb2MueG1sUEsBAi0AFAAGAAgA&#10;AAAhAFiX4AbhAAAACwEAAA8AAAAAAAAAAAAAAAAApQQAAGRycy9kb3ducmV2LnhtbFBLBQYAAAAA&#10;BAAEAPMAAACzBQAAAAA=&#10;" strokecolor="#a8d08d [1945]">
                <v:textbox>
                  <w:txbxContent>
                    <w:p w:rsidR="00DD1BBC" w:rsidRPr="00DD1BBC" w:rsidRDefault="00DD1BBC" w:rsidP="00DD1BBC">
                      <w:pPr>
                        <w:rPr>
                          <w:rFonts w:ascii="Arial" w:hAnsi="Arial" w:cs="Arial"/>
                          <w:b/>
                          <w:color w:val="538135" w:themeColor="accent6" w:themeShade="BF"/>
                          <w:sz w:val="6"/>
                        </w:rPr>
                      </w:pPr>
                    </w:p>
                    <w:p w:rsidR="00DD1BBC" w:rsidRPr="00DD1BBC" w:rsidRDefault="00DD1BBC" w:rsidP="00DD1BBC">
                      <w:pPr>
                        <w:rPr>
                          <w:rFonts w:ascii="Arial" w:hAnsi="Arial" w:cs="Arial"/>
                          <w:b/>
                          <w:color w:val="538135" w:themeColor="accent6" w:themeShade="BF"/>
                          <w:sz w:val="28"/>
                        </w:rPr>
                      </w:pPr>
                      <w:r w:rsidRPr="00DD1BBC">
                        <w:rPr>
                          <w:rFonts w:ascii="Arial" w:hAnsi="Arial" w:cs="Arial"/>
                          <w:b/>
                          <w:color w:val="538135" w:themeColor="accent6" w:themeShade="BF"/>
                          <w:sz w:val="28"/>
                        </w:rPr>
                        <w:t xml:space="preserve">Influenza vaccinations for </w:t>
                      </w:r>
                      <w:proofErr w:type="gramStart"/>
                      <w:r w:rsidRPr="00DD1BBC">
                        <w:rPr>
                          <w:rFonts w:ascii="Arial" w:hAnsi="Arial" w:cs="Arial"/>
                          <w:b/>
                          <w:color w:val="538135" w:themeColor="accent6" w:themeShade="BF"/>
                          <w:sz w:val="28"/>
                        </w:rPr>
                        <w:t>Autumn</w:t>
                      </w:r>
                      <w:proofErr w:type="gramEnd"/>
                      <w:r w:rsidRPr="00DD1BBC">
                        <w:rPr>
                          <w:rFonts w:ascii="Arial" w:hAnsi="Arial" w:cs="Arial"/>
                          <w:b/>
                          <w:color w:val="538135" w:themeColor="accent6" w:themeShade="BF"/>
                          <w:sz w:val="28"/>
                        </w:rPr>
                        <w:t xml:space="preserve"> 2020</w:t>
                      </w:r>
                    </w:p>
                    <w:p w:rsidR="00DD1BBC" w:rsidRPr="00DD1BBC" w:rsidRDefault="00DD1BBC" w:rsidP="00DD1BBC">
                      <w:pPr>
                        <w:rPr>
                          <w:rFonts w:ascii="Arial" w:hAnsi="Arial" w:cs="Arial"/>
                        </w:rPr>
                      </w:pPr>
                      <w:r w:rsidRPr="00DD1BBC">
                        <w:rPr>
                          <w:rFonts w:ascii="Arial" w:hAnsi="Arial" w:cs="Arial"/>
                        </w:rPr>
                        <w:t>Worthing as a locality is looking at how we can deliver flu vaccinations safely for those at risk.  Many different solutions are being considered, such as a drive-through where patients stay in their cars, using other venues such as church halls or car parks.  Because of increased infection control measures and the need to use PPE which must be changed between each patient, delivering flu vaccines effectively and efficiently to those who need them will require much thought and planning.</w:t>
                      </w:r>
                    </w:p>
                    <w:p w:rsidR="00DD1BBC" w:rsidRDefault="00DD1BBC"/>
                  </w:txbxContent>
                </v:textbox>
              </v:shape>
            </w:pict>
          </mc:Fallback>
        </mc:AlternateContent>
      </w:r>
    </w:p>
    <w:p w:rsidR="00DD1BBC" w:rsidRDefault="00DD1BBC">
      <w:pPr>
        <w:rPr>
          <w:rFonts w:ascii="Arial" w:hAnsi="Arial" w:cs="Arial"/>
        </w:rPr>
      </w:pPr>
    </w:p>
    <w:p w:rsidR="00DD1BBC" w:rsidRDefault="00DD1BBC">
      <w:pPr>
        <w:rPr>
          <w:rFonts w:ascii="Arial" w:hAnsi="Arial" w:cs="Arial"/>
        </w:rPr>
      </w:pPr>
    </w:p>
    <w:p w:rsidR="00DD1BBC" w:rsidRDefault="00DD1BBC">
      <w:pPr>
        <w:rPr>
          <w:rFonts w:ascii="Arial" w:hAnsi="Arial" w:cs="Arial"/>
        </w:rPr>
      </w:pPr>
    </w:p>
    <w:p w:rsidR="00DD1BBC" w:rsidRPr="00DD1BBC" w:rsidRDefault="00DD1BBC">
      <w:pPr>
        <w:rPr>
          <w:rFonts w:ascii="Arial" w:hAnsi="Arial" w:cs="Arial"/>
          <w:b/>
          <w:color w:val="538135" w:themeColor="accent6" w:themeShade="BF"/>
          <w:sz w:val="32"/>
        </w:rPr>
      </w:pPr>
      <w:r>
        <w:rPr>
          <w:rFonts w:ascii="Arial" w:hAnsi="Arial" w:cs="Arial"/>
          <w:b/>
          <w:color w:val="538135" w:themeColor="accent6" w:themeShade="BF"/>
          <w:sz w:val="32"/>
        </w:rPr>
        <w:t>COVID-19</w:t>
      </w:r>
    </w:p>
    <w:p w:rsidR="00D75A30" w:rsidRPr="00DD1BBC" w:rsidRDefault="004F46D3">
      <w:pPr>
        <w:rPr>
          <w:rFonts w:ascii="Arial" w:hAnsi="Arial" w:cs="Arial"/>
        </w:rPr>
      </w:pPr>
      <w:r w:rsidRPr="00DD1BBC">
        <w:rPr>
          <w:rFonts w:ascii="Arial" w:hAnsi="Arial" w:cs="Arial"/>
        </w:rPr>
        <w:t>In order to keep patients and staf</w:t>
      </w:r>
      <w:r w:rsidR="00DD1BBC" w:rsidRPr="00DD1BBC">
        <w:rPr>
          <w:rFonts w:ascii="Arial" w:hAnsi="Arial" w:cs="Arial"/>
        </w:rPr>
        <w:t>f safe</w:t>
      </w:r>
      <w:r w:rsidR="001E141D" w:rsidRPr="00DD1BBC">
        <w:rPr>
          <w:rFonts w:ascii="Arial" w:hAnsi="Arial" w:cs="Arial"/>
        </w:rPr>
        <w:t xml:space="preserve"> all Worthing doctors</w:t>
      </w:r>
      <w:r w:rsidRPr="00DD1BBC">
        <w:rPr>
          <w:rFonts w:ascii="Arial" w:hAnsi="Arial" w:cs="Arial"/>
        </w:rPr>
        <w:t xml:space="preserve"> closed their doors to visitors in March, with patient contact </w:t>
      </w:r>
      <w:r w:rsidR="00DD1BBC" w:rsidRPr="00DD1BBC">
        <w:rPr>
          <w:rFonts w:ascii="Arial" w:hAnsi="Arial" w:cs="Arial"/>
        </w:rPr>
        <w:t>limited to</w:t>
      </w:r>
      <w:r w:rsidRPr="00DD1BBC">
        <w:rPr>
          <w:rFonts w:ascii="Arial" w:hAnsi="Arial" w:cs="Arial"/>
        </w:rPr>
        <w:t xml:space="preserve"> telephone and online consul</w:t>
      </w:r>
      <w:r w:rsidR="001E141D" w:rsidRPr="00DD1BBC">
        <w:rPr>
          <w:rFonts w:ascii="Arial" w:hAnsi="Arial" w:cs="Arial"/>
        </w:rPr>
        <w:t>tations</w:t>
      </w:r>
      <w:r w:rsidRPr="00DD1BBC">
        <w:rPr>
          <w:rFonts w:ascii="Arial" w:hAnsi="Arial" w:cs="Arial"/>
        </w:rPr>
        <w:t>.  Patients were only asked to come to a surgery when c</w:t>
      </w:r>
      <w:r w:rsidR="00D75A30" w:rsidRPr="00DD1BBC">
        <w:rPr>
          <w:rFonts w:ascii="Arial" w:hAnsi="Arial" w:cs="Arial"/>
        </w:rPr>
        <w:t xml:space="preserve">linically absolutely necessary after </w:t>
      </w:r>
      <w:r w:rsidR="00DD1BBC" w:rsidRPr="00DD1BBC">
        <w:rPr>
          <w:rFonts w:ascii="Arial" w:hAnsi="Arial" w:cs="Arial"/>
        </w:rPr>
        <w:t xml:space="preserve">partaking in </w:t>
      </w:r>
      <w:r w:rsidR="00D75A30" w:rsidRPr="00DD1BBC">
        <w:rPr>
          <w:rFonts w:ascii="Arial" w:hAnsi="Arial" w:cs="Arial"/>
        </w:rPr>
        <w:t xml:space="preserve">screening.  </w:t>
      </w:r>
      <w:r w:rsidR="00DD1BBC" w:rsidRPr="00DD1BBC">
        <w:rPr>
          <w:rFonts w:ascii="Arial" w:hAnsi="Arial" w:cs="Arial"/>
        </w:rPr>
        <w:t xml:space="preserve">Our Goring site closed to our regular patients and </w:t>
      </w:r>
      <w:r w:rsidRPr="00DD1BBC">
        <w:rPr>
          <w:rFonts w:ascii="Arial" w:hAnsi="Arial" w:cs="Arial"/>
        </w:rPr>
        <w:t>became the “hot-hu</w:t>
      </w:r>
      <w:r w:rsidR="00DD1BBC" w:rsidRPr="00DD1BBC">
        <w:rPr>
          <w:rFonts w:ascii="Arial" w:hAnsi="Arial" w:cs="Arial"/>
        </w:rPr>
        <w:t>b” for anyone in Worthing showing possible Covid-19</w:t>
      </w:r>
      <w:r w:rsidRPr="00DD1BBC">
        <w:rPr>
          <w:rFonts w:ascii="Arial" w:hAnsi="Arial" w:cs="Arial"/>
        </w:rPr>
        <w:t xml:space="preserve"> </w:t>
      </w:r>
      <w:r w:rsidR="001E141D" w:rsidRPr="00DD1BBC">
        <w:rPr>
          <w:rFonts w:ascii="Arial" w:hAnsi="Arial" w:cs="Arial"/>
        </w:rPr>
        <w:t>symptoms</w:t>
      </w:r>
      <w:r w:rsidR="00DD1BBC" w:rsidRPr="00DD1BBC">
        <w:rPr>
          <w:rFonts w:ascii="Arial" w:hAnsi="Arial" w:cs="Arial"/>
        </w:rPr>
        <w:t>; this ensured</w:t>
      </w:r>
      <w:r w:rsidR="001E141D" w:rsidRPr="00DD1BBC">
        <w:rPr>
          <w:rFonts w:ascii="Arial" w:hAnsi="Arial" w:cs="Arial"/>
        </w:rPr>
        <w:t xml:space="preserve"> </w:t>
      </w:r>
      <w:r w:rsidR="00DD1BBC" w:rsidRPr="00DD1BBC">
        <w:rPr>
          <w:rFonts w:ascii="Arial" w:hAnsi="Arial" w:cs="Arial"/>
        </w:rPr>
        <w:t>strict protective</w:t>
      </w:r>
      <w:r w:rsidR="001E141D" w:rsidRPr="00DD1BBC">
        <w:rPr>
          <w:rFonts w:ascii="Arial" w:hAnsi="Arial" w:cs="Arial"/>
        </w:rPr>
        <w:t xml:space="preserve"> and infection control </w:t>
      </w:r>
      <w:r w:rsidR="00DD1BBC" w:rsidRPr="00DD1BBC">
        <w:rPr>
          <w:rFonts w:ascii="Arial" w:hAnsi="Arial" w:cs="Arial"/>
        </w:rPr>
        <w:t xml:space="preserve">measures were </w:t>
      </w:r>
      <w:r w:rsidR="001E141D" w:rsidRPr="00DD1BBC">
        <w:rPr>
          <w:rFonts w:ascii="Arial" w:hAnsi="Arial" w:cs="Arial"/>
        </w:rPr>
        <w:t xml:space="preserve">in place.  </w:t>
      </w:r>
      <w:r w:rsidR="00D75A30" w:rsidRPr="00DD1BBC">
        <w:rPr>
          <w:rFonts w:ascii="Arial" w:hAnsi="Arial" w:cs="Arial"/>
        </w:rPr>
        <w:t xml:space="preserve">Lime Tree </w:t>
      </w:r>
      <w:proofErr w:type="spellStart"/>
      <w:r w:rsidR="00D75A30" w:rsidRPr="00DD1BBC">
        <w:rPr>
          <w:rFonts w:ascii="Arial" w:hAnsi="Arial" w:cs="Arial"/>
        </w:rPr>
        <w:t>Findon</w:t>
      </w:r>
      <w:proofErr w:type="spellEnd"/>
      <w:r w:rsidR="00D75A30" w:rsidRPr="00DD1BBC">
        <w:rPr>
          <w:rFonts w:ascii="Arial" w:hAnsi="Arial" w:cs="Arial"/>
        </w:rPr>
        <w:t xml:space="preserve"> </w:t>
      </w:r>
      <w:r w:rsidR="001E141D" w:rsidRPr="00DD1BBC">
        <w:rPr>
          <w:rFonts w:ascii="Arial" w:hAnsi="Arial" w:cs="Arial"/>
        </w:rPr>
        <w:t>b</w:t>
      </w:r>
      <w:r w:rsidR="00D75A30" w:rsidRPr="00DD1BBC">
        <w:rPr>
          <w:rFonts w:ascii="Arial" w:hAnsi="Arial" w:cs="Arial"/>
        </w:rPr>
        <w:t>ecame</w:t>
      </w:r>
      <w:r w:rsidR="001E141D" w:rsidRPr="00DD1BBC">
        <w:rPr>
          <w:rFonts w:ascii="Arial" w:hAnsi="Arial" w:cs="Arial"/>
        </w:rPr>
        <w:t xml:space="preserve"> our administrative centre</w:t>
      </w:r>
      <w:r w:rsidR="00D75A30" w:rsidRPr="00DD1BBC">
        <w:rPr>
          <w:rFonts w:ascii="Arial" w:hAnsi="Arial" w:cs="Arial"/>
        </w:rPr>
        <w:t>, which enabled us to protect vulnerable staff</w:t>
      </w:r>
      <w:r w:rsidR="00C05743">
        <w:rPr>
          <w:rFonts w:ascii="Arial" w:hAnsi="Arial" w:cs="Arial"/>
        </w:rPr>
        <w:t>; w</w:t>
      </w:r>
      <w:r w:rsidR="00D75A30" w:rsidRPr="00DD1BBC">
        <w:rPr>
          <w:rFonts w:ascii="Arial" w:hAnsi="Arial" w:cs="Arial"/>
        </w:rPr>
        <w:t>e</w:t>
      </w:r>
      <w:r w:rsidR="00C05743">
        <w:rPr>
          <w:rFonts w:ascii="Arial" w:hAnsi="Arial" w:cs="Arial"/>
        </w:rPr>
        <w:t xml:space="preserve"> also</w:t>
      </w:r>
      <w:r w:rsidR="00D75A30" w:rsidRPr="00DD1BBC">
        <w:rPr>
          <w:rFonts w:ascii="Arial" w:hAnsi="Arial" w:cs="Arial"/>
        </w:rPr>
        <w:t xml:space="preserve"> started an outside phlebotomy service at </w:t>
      </w:r>
      <w:proofErr w:type="spellStart"/>
      <w:r w:rsidR="00D75A30" w:rsidRPr="00DD1BBC">
        <w:rPr>
          <w:rFonts w:ascii="Arial" w:hAnsi="Arial" w:cs="Arial"/>
        </w:rPr>
        <w:t>Findon</w:t>
      </w:r>
      <w:proofErr w:type="spellEnd"/>
      <w:r w:rsidR="00C05743">
        <w:rPr>
          <w:rFonts w:ascii="Arial" w:hAnsi="Arial" w:cs="Arial"/>
        </w:rPr>
        <w:t xml:space="preserve"> that has been very </w:t>
      </w:r>
      <w:proofErr w:type="spellStart"/>
      <w:r w:rsidR="00C05743">
        <w:rPr>
          <w:rFonts w:ascii="Arial" w:hAnsi="Arial" w:cs="Arial"/>
        </w:rPr>
        <w:t>sucessful</w:t>
      </w:r>
      <w:proofErr w:type="spellEnd"/>
      <w:r w:rsidR="00D75A30" w:rsidRPr="00DD1BBC">
        <w:rPr>
          <w:rFonts w:ascii="Arial" w:hAnsi="Arial" w:cs="Arial"/>
        </w:rPr>
        <w:t>.</w:t>
      </w:r>
      <w:r w:rsidR="001E141D" w:rsidRPr="00DD1BBC">
        <w:rPr>
          <w:rFonts w:ascii="Arial" w:hAnsi="Arial" w:cs="Arial"/>
        </w:rPr>
        <w:t xml:space="preserve">  Lime Tree Durrington was open to our patients who had been screened by a healthcare professional and who needed face to face appointments, for example those who needed urgent blood tests, regular wound care etc.  </w:t>
      </w:r>
      <w:r w:rsidR="00D75A30" w:rsidRPr="00DD1BBC">
        <w:rPr>
          <w:rFonts w:ascii="Arial" w:hAnsi="Arial" w:cs="Arial"/>
        </w:rPr>
        <w:t xml:space="preserve">We continued our vital role in supporting high risk patients with ongoing care needs, including those in the shielding cohort and those in care homes.  </w:t>
      </w:r>
      <w:r w:rsidR="001E141D" w:rsidRPr="00DD1BBC">
        <w:rPr>
          <w:rFonts w:ascii="Arial" w:hAnsi="Arial" w:cs="Arial"/>
        </w:rPr>
        <w:t xml:space="preserve">We called this period “Phase 1”.  </w:t>
      </w:r>
    </w:p>
    <w:p w:rsidR="001E141D" w:rsidRDefault="00D75A30">
      <w:pPr>
        <w:rPr>
          <w:rFonts w:ascii="Arial" w:hAnsi="Arial" w:cs="Arial"/>
        </w:rPr>
      </w:pPr>
      <w:r w:rsidRPr="00DD1BBC">
        <w:rPr>
          <w:rFonts w:ascii="Arial" w:hAnsi="Arial" w:cs="Arial"/>
        </w:rPr>
        <w:t>We have now</w:t>
      </w:r>
      <w:r w:rsidR="001E141D" w:rsidRPr="00DD1BBC">
        <w:rPr>
          <w:rFonts w:ascii="Arial" w:hAnsi="Arial" w:cs="Arial"/>
        </w:rPr>
        <w:t xml:space="preserve"> entered “Phase 2</w:t>
      </w:r>
      <w:r w:rsidR="00C05743">
        <w:rPr>
          <w:rFonts w:ascii="Arial" w:hAnsi="Arial" w:cs="Arial"/>
        </w:rPr>
        <w:t>” which includes</w:t>
      </w:r>
      <w:r w:rsidR="002A0962" w:rsidRPr="00DD1BBC">
        <w:rPr>
          <w:rFonts w:ascii="Arial" w:hAnsi="Arial" w:cs="Arial"/>
        </w:rPr>
        <w:t xml:space="preserve"> </w:t>
      </w:r>
      <w:r w:rsidR="00C05743">
        <w:rPr>
          <w:rFonts w:ascii="Arial" w:hAnsi="Arial" w:cs="Arial"/>
        </w:rPr>
        <w:t>opening all 3 sites</w:t>
      </w:r>
      <w:r w:rsidR="002A0962" w:rsidRPr="00DD1BBC">
        <w:rPr>
          <w:rFonts w:ascii="Arial" w:hAnsi="Arial" w:cs="Arial"/>
        </w:rPr>
        <w:t xml:space="preserve"> </w:t>
      </w:r>
      <w:r w:rsidR="00C05743">
        <w:rPr>
          <w:rFonts w:ascii="Arial" w:hAnsi="Arial" w:cs="Arial"/>
        </w:rPr>
        <w:t xml:space="preserve">to patients </w:t>
      </w:r>
      <w:r w:rsidR="002A0962" w:rsidRPr="00DD1BBC">
        <w:rPr>
          <w:rFonts w:ascii="Arial" w:hAnsi="Arial" w:cs="Arial"/>
        </w:rPr>
        <w:t>and the phased reintroduction of limited services, including a home visiting service</w:t>
      </w:r>
      <w:r w:rsidR="008D35A6" w:rsidRPr="00DD1BBC">
        <w:rPr>
          <w:rFonts w:ascii="Arial" w:hAnsi="Arial" w:cs="Arial"/>
        </w:rPr>
        <w:t xml:space="preserve"> for those for whom it is clinically indicated</w:t>
      </w:r>
      <w:r w:rsidR="002A0962" w:rsidRPr="00DD1BBC">
        <w:rPr>
          <w:rFonts w:ascii="Arial" w:hAnsi="Arial" w:cs="Arial"/>
        </w:rPr>
        <w:t>. We will continue to consult virtually with our patients wherever it is safe and effective to do so.  We will do this in a way which ensures the safety of our staff and patients.  Lime Tree Phoenix has now been stood down as the Covid19 centre for all of Worthing, but we still have an iso</w:t>
      </w:r>
      <w:r w:rsidR="008D35A6" w:rsidRPr="00DD1BBC">
        <w:rPr>
          <w:rFonts w:ascii="Arial" w:hAnsi="Arial" w:cs="Arial"/>
        </w:rPr>
        <w:t xml:space="preserve">lation zone for patients with possible </w:t>
      </w:r>
      <w:proofErr w:type="spellStart"/>
      <w:r w:rsidR="008D35A6" w:rsidRPr="00DD1BBC">
        <w:rPr>
          <w:rFonts w:ascii="Arial" w:hAnsi="Arial" w:cs="Arial"/>
        </w:rPr>
        <w:t>Covid</w:t>
      </w:r>
      <w:proofErr w:type="spellEnd"/>
      <w:r w:rsidR="008D35A6" w:rsidRPr="00DD1BBC">
        <w:rPr>
          <w:rFonts w:ascii="Arial" w:hAnsi="Arial" w:cs="Arial"/>
        </w:rPr>
        <w:t xml:space="preserve"> symptoms</w:t>
      </w:r>
      <w:r w:rsidR="002A0962" w:rsidRPr="00DD1BBC">
        <w:rPr>
          <w:rFonts w:ascii="Arial" w:hAnsi="Arial" w:cs="Arial"/>
        </w:rPr>
        <w:t xml:space="preserve">.   </w:t>
      </w:r>
    </w:p>
    <w:p w:rsidR="00DD1BBC" w:rsidRDefault="00DD1BBC">
      <w:pPr>
        <w:rPr>
          <w:rFonts w:ascii="Arial" w:hAnsi="Arial" w:cs="Arial"/>
        </w:rPr>
      </w:pPr>
    </w:p>
    <w:p w:rsidR="00DD1BBC" w:rsidRPr="00DD1BBC" w:rsidRDefault="00DD1BBC">
      <w:pPr>
        <w:rPr>
          <w:rFonts w:ascii="Arial" w:hAnsi="Arial" w:cs="Arial"/>
        </w:rPr>
      </w:pPr>
    </w:p>
    <w:p w:rsidR="0050772B" w:rsidRPr="00DD1BBC" w:rsidRDefault="0050772B" w:rsidP="00DD1BBC">
      <w:pPr>
        <w:rPr>
          <w:rFonts w:ascii="Arial" w:hAnsi="Arial" w:cs="Arial"/>
        </w:rPr>
      </w:pPr>
    </w:p>
    <w:p w:rsidR="00EC0C60" w:rsidRPr="00DD1BBC" w:rsidRDefault="00EC0C60">
      <w:pPr>
        <w:rPr>
          <w:rFonts w:ascii="Arial" w:hAnsi="Arial" w:cs="Arial"/>
        </w:rPr>
      </w:pPr>
    </w:p>
    <w:p w:rsidR="00DD1BBC" w:rsidRDefault="00C05743" w:rsidP="00DD1BBC">
      <w:pPr>
        <w:rPr>
          <w:rFonts w:ascii="Arial" w:hAnsi="Arial" w:cs="Arial"/>
          <w:b/>
          <w:color w:val="538135" w:themeColor="accent6" w:themeShade="BF"/>
          <w:sz w:val="32"/>
        </w:rPr>
      </w:pPr>
      <w:r>
        <w:rPr>
          <w:noProof/>
          <w:lang w:eastAsia="en-GB"/>
        </w:rPr>
        <w:lastRenderedPageBreak/>
        <mc:AlternateContent>
          <mc:Choice Requires="wpg">
            <w:drawing>
              <wp:anchor distT="0" distB="0" distL="114300" distR="114300" simplePos="0" relativeHeight="251685888" behindDoc="0" locked="0" layoutInCell="1" allowOverlap="1" wp14:anchorId="43BB5540" wp14:editId="04C23E3D">
                <wp:simplePos x="0" y="0"/>
                <wp:positionH relativeFrom="column">
                  <wp:posOffset>-676275</wp:posOffset>
                </wp:positionH>
                <wp:positionV relativeFrom="paragraph">
                  <wp:posOffset>-47625</wp:posOffset>
                </wp:positionV>
                <wp:extent cx="7046595" cy="3373755"/>
                <wp:effectExtent l="0" t="0" r="1905" b="0"/>
                <wp:wrapNone/>
                <wp:docPr id="296" name="Group 296"/>
                <wp:cNvGraphicFramePr/>
                <a:graphic xmlns:a="http://schemas.openxmlformats.org/drawingml/2006/main">
                  <a:graphicData uri="http://schemas.microsoft.com/office/word/2010/wordprocessingGroup">
                    <wpg:wgp>
                      <wpg:cNvGrpSpPr/>
                      <wpg:grpSpPr>
                        <a:xfrm>
                          <a:off x="0" y="0"/>
                          <a:ext cx="7046595" cy="3373755"/>
                          <a:chOff x="0" y="1"/>
                          <a:chExt cx="7048112" cy="3373893"/>
                        </a:xfrm>
                      </wpg:grpSpPr>
                      <wpg:grpSp>
                        <wpg:cNvPr id="294" name="Group 294"/>
                        <wpg:cNvGrpSpPr/>
                        <wpg:grpSpPr>
                          <a:xfrm>
                            <a:off x="0" y="1"/>
                            <a:ext cx="7048112" cy="3373893"/>
                            <a:chOff x="0" y="1"/>
                            <a:chExt cx="7048112" cy="3373893"/>
                          </a:xfrm>
                        </wpg:grpSpPr>
                        <wps:wsp>
                          <wps:cNvPr id="31" name="Rectangle 31"/>
                          <wps:cNvSpPr/>
                          <wps:spPr>
                            <a:xfrm>
                              <a:off x="0" y="1"/>
                              <a:ext cx="7048112" cy="3373893"/>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Text Box 2"/>
                          <wps:cNvSpPr txBox="1">
                            <a:spLocks noChangeArrowheads="1"/>
                          </wps:cNvSpPr>
                          <wps:spPr bwMode="auto">
                            <a:xfrm>
                              <a:off x="97630" y="126033"/>
                              <a:ext cx="1544955" cy="396495"/>
                            </a:xfrm>
                            <a:prstGeom prst="rect">
                              <a:avLst/>
                            </a:prstGeom>
                            <a:noFill/>
                            <a:ln w="9525">
                              <a:noFill/>
                              <a:miter lim="800000"/>
                              <a:headEnd/>
                              <a:tailEnd/>
                            </a:ln>
                          </wps:spPr>
                          <wps:txbx>
                            <w:txbxContent>
                              <w:p w:rsidR="00DD1BBC" w:rsidRPr="00DD1BBC" w:rsidRDefault="00DD1BBC">
                                <w:pPr>
                                  <w:rPr>
                                    <w:rFonts w:ascii="Arial" w:hAnsi="Arial" w:cs="Arial"/>
                                    <w:b/>
                                    <w:sz w:val="32"/>
                                  </w:rPr>
                                </w:pPr>
                                <w:r w:rsidRPr="00DD1BBC">
                                  <w:rPr>
                                    <w:rFonts w:ascii="Arial" w:hAnsi="Arial" w:cs="Arial"/>
                                    <w:b/>
                                    <w:sz w:val="32"/>
                                  </w:rPr>
                                  <w:t>SPOTLIGHT</w:t>
                                </w:r>
                                <w:r w:rsidR="00B2325C">
                                  <w:rPr>
                                    <w:rFonts w:ascii="Arial" w:hAnsi="Arial" w:cs="Arial"/>
                                    <w:b/>
                                    <w:sz w:val="32"/>
                                  </w:rPr>
                                  <w:t>:</w:t>
                                </w:r>
                              </w:p>
                            </w:txbxContent>
                          </wps:txbx>
                          <wps:bodyPr rot="0" vert="horz" wrap="square" lIns="91440" tIns="45720" rIns="91440" bIns="45720" anchor="t" anchorCtr="0">
                            <a:noAutofit/>
                          </wps:bodyPr>
                        </wps:wsp>
                      </wpg:grpSp>
                      <wps:wsp>
                        <wps:cNvPr id="295" name="Text Box 2"/>
                        <wps:cNvSpPr txBox="1">
                          <a:spLocks noChangeArrowheads="1"/>
                        </wps:cNvSpPr>
                        <wps:spPr bwMode="auto">
                          <a:xfrm>
                            <a:off x="2172169" y="252154"/>
                            <a:ext cx="4633287" cy="2976954"/>
                          </a:xfrm>
                          <a:prstGeom prst="rect">
                            <a:avLst/>
                          </a:prstGeom>
                          <a:solidFill>
                            <a:srgbClr val="FFFFFF"/>
                          </a:solidFill>
                          <a:ln w="9525">
                            <a:noFill/>
                            <a:miter lim="800000"/>
                            <a:headEnd/>
                            <a:tailEnd/>
                          </a:ln>
                        </wps:spPr>
                        <wps:txbx>
                          <w:txbxContent>
                            <w:p w:rsidR="005757E1" w:rsidRDefault="00DD1BBC" w:rsidP="00DD1BBC">
                              <w:pPr>
                                <w:rPr>
                                  <w:rFonts w:ascii="Arial" w:hAnsi="Arial" w:cs="Arial"/>
                                  <w:b/>
                                  <w:sz w:val="28"/>
                                </w:rPr>
                              </w:pPr>
                              <w:r w:rsidRPr="00DD1BBC">
                                <w:rPr>
                                  <w:rFonts w:ascii="Arial" w:hAnsi="Arial" w:cs="Arial"/>
                                  <w:b/>
                                  <w:sz w:val="28"/>
                                </w:rPr>
                                <w:t>Join our PPG!</w:t>
                              </w:r>
                            </w:p>
                            <w:p w:rsidR="00DD1BBC" w:rsidRPr="005757E1" w:rsidRDefault="00DD1BBC" w:rsidP="00DD1BBC">
                              <w:pPr>
                                <w:rPr>
                                  <w:rFonts w:ascii="Arial" w:hAnsi="Arial" w:cs="Arial"/>
                                  <w:b/>
                                  <w:sz w:val="28"/>
                                </w:rPr>
                              </w:pPr>
                              <w:r w:rsidRPr="00DD1BBC">
                                <w:rPr>
                                  <w:rFonts w:ascii="Arial" w:hAnsi="Arial" w:cs="Arial"/>
                                </w:rPr>
                                <w:t>The Patient Participation Group is a group of patients with the aim of:</w:t>
                              </w:r>
                            </w:p>
                            <w:p w:rsidR="00DD1BBC" w:rsidRPr="00DD1BBC" w:rsidRDefault="00DD1BBC" w:rsidP="00DD1BBC">
                              <w:pPr>
                                <w:pStyle w:val="ListParagraph"/>
                                <w:numPr>
                                  <w:ilvl w:val="0"/>
                                  <w:numId w:val="1"/>
                                </w:numPr>
                                <w:rPr>
                                  <w:rFonts w:ascii="Arial" w:hAnsi="Arial" w:cs="Arial"/>
                                </w:rPr>
                              </w:pPr>
                              <w:r w:rsidRPr="00DD1BBC">
                                <w:rPr>
                                  <w:rFonts w:ascii="Arial" w:hAnsi="Arial" w:cs="Arial"/>
                                </w:rPr>
                                <w:t xml:space="preserve">Providing constructive ideas to help us better our services </w:t>
                              </w:r>
                            </w:p>
                            <w:p w:rsidR="00DD1BBC" w:rsidRPr="00DD1BBC" w:rsidRDefault="00DD1BBC" w:rsidP="00DD1BBC">
                              <w:pPr>
                                <w:pStyle w:val="ListParagraph"/>
                                <w:numPr>
                                  <w:ilvl w:val="0"/>
                                  <w:numId w:val="1"/>
                                </w:numPr>
                                <w:rPr>
                                  <w:rFonts w:ascii="Arial" w:hAnsi="Arial" w:cs="Arial"/>
                                </w:rPr>
                              </w:pPr>
                              <w:r w:rsidRPr="00DD1BBC">
                                <w:rPr>
                                  <w:rFonts w:ascii="Arial" w:hAnsi="Arial" w:cs="Arial"/>
                                </w:rPr>
                                <w:t xml:space="preserve">Raising funds for patient equipment not funded by the NHS  </w:t>
                              </w:r>
                            </w:p>
                            <w:p w:rsidR="00DD1BBC" w:rsidRPr="00DD1BBC" w:rsidRDefault="00DD1BBC" w:rsidP="00DD1BBC">
                              <w:pPr>
                                <w:pStyle w:val="ListParagraph"/>
                                <w:numPr>
                                  <w:ilvl w:val="0"/>
                                  <w:numId w:val="1"/>
                                </w:numPr>
                                <w:rPr>
                                  <w:rFonts w:ascii="Arial" w:hAnsi="Arial" w:cs="Arial"/>
                                </w:rPr>
                              </w:pPr>
                              <w:r w:rsidRPr="00DD1BBC">
                                <w:rPr>
                                  <w:rFonts w:ascii="Arial" w:hAnsi="Arial" w:cs="Arial"/>
                                </w:rPr>
                                <w:t>Helping with patient social groups such as walking group.</w:t>
                              </w:r>
                            </w:p>
                            <w:p w:rsidR="00DD1BBC" w:rsidRDefault="00DD1BBC" w:rsidP="00DD1BBC">
                              <w:pPr>
                                <w:pStyle w:val="ListParagraph"/>
                                <w:rPr>
                                  <w:rFonts w:ascii="Arial" w:hAnsi="Arial" w:cs="Arial"/>
                                </w:rPr>
                              </w:pPr>
                            </w:p>
                            <w:p w:rsidR="005757E1" w:rsidRDefault="005757E1" w:rsidP="008A537F">
                              <w:pPr>
                                <w:rPr>
                                  <w:rFonts w:ascii="Arial" w:hAnsi="Arial" w:cs="Arial"/>
                                </w:rPr>
                              </w:pPr>
                              <w:r>
                                <w:rPr>
                                  <w:rFonts w:ascii="Arial" w:hAnsi="Arial" w:cs="Arial"/>
                                </w:rPr>
                                <w:t>The PPG are invited to meetings to discuss new developments and ideas.</w:t>
                              </w:r>
                              <w:r w:rsidR="008A537F">
                                <w:rPr>
                                  <w:rFonts w:ascii="Arial" w:hAnsi="Arial" w:cs="Arial"/>
                                </w:rPr>
                                <w:t xml:space="preserve"> M</w:t>
                              </w:r>
                              <w:r>
                                <w:rPr>
                                  <w:rFonts w:ascii="Arial" w:hAnsi="Arial" w:cs="Arial"/>
                                </w:rPr>
                                <w:t xml:space="preserve">embers </w:t>
                              </w:r>
                              <w:r w:rsidR="008A537F">
                                <w:rPr>
                                  <w:rFonts w:ascii="Arial" w:hAnsi="Arial" w:cs="Arial"/>
                                </w:rPr>
                                <w:t xml:space="preserve">of the reference group </w:t>
                              </w:r>
                              <w:r>
                                <w:rPr>
                                  <w:rFonts w:ascii="Arial" w:hAnsi="Arial" w:cs="Arial"/>
                                </w:rPr>
                                <w:t>are also asked to complete surveys and provide their opinions via email/ text; this means that everyone can get involved, even if you cannot attend meetings.</w:t>
                              </w:r>
                            </w:p>
                            <w:p w:rsidR="00DD1BBC" w:rsidRPr="00DD1BBC" w:rsidRDefault="00DD1BBC" w:rsidP="00DD1BBC">
                              <w:pPr>
                                <w:rPr>
                                  <w:rFonts w:ascii="Arial" w:hAnsi="Arial" w:cs="Arial"/>
                                </w:rPr>
                              </w:pPr>
                              <w:r>
                                <w:rPr>
                                  <w:rFonts w:ascii="Arial" w:hAnsi="Arial" w:cs="Arial"/>
                                </w:rPr>
                                <w:t>We would love to welcome all of our patients to be a part of our patient group. Please let one of our receptionists know if you would like to join.</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3BB5540" id="Group 296" o:spid="_x0000_s1034" style="position:absolute;margin-left:-53.25pt;margin-top:-3.75pt;width:554.85pt;height:265.65pt;z-index:251685888;mso-width-relative:margin;mso-height-relative:margin" coordorigin="" coordsize="70481,33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pGEEgQAAPgMAAAOAAAAZHJzL2Uyb0RvYy54bWzMV99v2zYQfh+w/4Hg+2JLtmxLiFJ4aRMM&#10;yNqgydBnmqIsYRSpkXTk7K/fHSnJrpsWbRYEzYMiHo/3i999J5+/2TeSPAhja61yGp1NKRGK66JW&#10;25z+dX/124oS65gqmNRK5PRRWPrm4tdfzrs2E7GutCyEIWBE2axrc1o512aTieWVaJg9061QsFlq&#10;0zAHS7OdFIZ1YL2Rk3g6XUw6bYrWaC6sBenbsEkvvP2yFNx9KEsrHJE5hdicfxr/3OBzcnHOsq1h&#10;bVXzPgz2jCgaVitwOpp6yxwjO1N/YaqpudFWl+6M62aiy7LmwucA2UTTk2yujd61Ppdt1m3bsUxQ&#10;2pM6Pdssf/9wa0hd5DROF5Qo1sAleb8EBVCert1moHVt2rv21vSCbVhhxvvSNPgfciF7X9jHsbBi&#10;7wgH4XI6XyRpQgmHvdlsOVsmSSg9r+B+DueiQfrucHIVRfHh5Cqdoc5kcDzB+MZwxsUY95jd/DS7&#10;Odp5VnZ9lEfZPRkjy148O2gSe8CB/X84uKtYKzy8LN5wX6lZNBTqI3QPU1spCMh8rbzeCAObWUDE&#10;VzHwnVUab5JlrbHuWuiG4EtODfj3TcUebqwLlz6ooFerZV1c1VL6BTKGuJSGPDDodca5UG7hj8td&#10;86cughw4Y9p3PYgRe159NYghGs89aMmj7DMnUqErpdFpiAclAMGhFP7NPUqBelJ9FCX0FjRA7AMZ&#10;LR/HGIWtihUiiJOvxuINouUS/I+2ewNP5e+vAFLq9fGo8KQ4Hp5+K7CQ4njCe9bKjYebWmnzlAHp&#10;Rs9BfyhSKA1WaaOLR0Cc0YGSbcuvarj1G2bdLTPAwcDWMFfcB3iUUnc51f0bJZU2/z4lR31oCdil&#10;pANOz6n9Z8eMoET+oaBZ0mg+xyHgF/NkGcPCHO9sjnfUrrnUACXoB4jOv6K+k8NraXTzCcbPGr3C&#10;FlMcfOeUOzMsLl2YNTDAuFivvRoQf8vcjbprORrHqiKq7/efmGl76Dvglvd6aFCWnXRA0MWTSq93&#10;Tpe1b49DXft6A1kgxb0Ca8QrGPRhetwjL/6u9yQ+IQ3i9iAecrbtjeZ/W6L0ZQUsI9bG6K4SrICL&#10;CujBwIGXkG9CFkg3ZNNBM8OQYpC3L97JAEqXixlcBgyaKF5MZ35aAOz7eRIl83kKwydMonQBi8/G&#10;yQ+T0EgG2O8EYJomceLjOtppagdfObJucuqZpmcgzPadKqDNWOZYLcM79OsTrOL2m72f0z6hw02P&#10;HfSy4B+w7E6Q/J2YO0zl18Iffl38FPiLo2UcLVKPwDiJAXAIsAMC54vZLF4tAwJjQGsaNF5qDprt&#10;ZpyCV/6vB/jJJHsNrPafWF+w/c+HVfi89uO+/ymA3+/Ha8+nhx8sF/8BAAD//wMAUEsDBBQABgAI&#10;AAAAIQBwKDI84QAAAAwBAAAPAAAAZHJzL2Rvd25yZXYueG1sTI/BasMwDIbvg72DUWG31k5CupLG&#10;KaVsO5XB2sHYzY3VJDSWQ+wm6dvPPa0nSejj16d8M5mWDdi7xpKEaCGAIZVWN1RJ+D6+z1fAnFek&#10;VWsJJdzQwaZ4fspVpu1IXzgcfMVCCLlMSai97zLOXVmjUW5hO6SwO9veKB/GvuK6V2MINy2PhVhy&#10;oxoKF2rV4a7G8nK4Ggkfoxq3SfQ27C/n3e33mH7+7COU8mU2bdfAPE7+H4a7flCHIjid7JW0Y62E&#10;eSSWaWBD9xrqnRAiiYGdJKRxsgJe5PzxieIPAAD//wMAUEsBAi0AFAAGAAgAAAAhALaDOJL+AAAA&#10;4QEAABMAAAAAAAAAAAAAAAAAAAAAAFtDb250ZW50X1R5cGVzXS54bWxQSwECLQAUAAYACAAAACEA&#10;OP0h/9YAAACUAQAACwAAAAAAAAAAAAAAAAAvAQAAX3JlbHMvLnJlbHNQSwECLQAUAAYACAAAACEA&#10;k6qRhBIEAAD4DAAADgAAAAAAAAAAAAAAAAAuAgAAZHJzL2Uyb0RvYy54bWxQSwECLQAUAAYACAAA&#10;ACEAcCgyPOEAAAAMAQAADwAAAAAAAAAAAAAAAABsBgAAZHJzL2Rvd25yZXYueG1sUEsFBgAAAAAE&#10;AAQA8wAAAHoHAAAAAA==&#10;">
                <v:group id="Group 294" o:spid="_x0000_s1035" style="position:absolute;width:70481;height:33738" coordorigin="" coordsize="70481,33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rect id="Rectangle 31" o:spid="_x0000_s1036" style="position:absolute;width:70481;height:33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08TwwAAANsAAAAPAAAAZHJzL2Rvd25yZXYueG1sRI9Ba8JA&#10;FITvBf/D8gRvdRNDS0ldpYjaXCxUhV4f2dckJPt2ya5J+u+7QqHHYWa+YdbbyXRioN43lhWkywQE&#10;cWl1w5WC6+Xw+ALCB2SNnWVS8EMetpvZwxpzbUf+pOEcKhEh7HNUUIfgcil9WZNBv7SOOHrftjcY&#10;ouwrqXscI9x0cpUkz9Jgw3GhRke7msr2fDMK3NNHewrvx2zfFdROKfqvmyuVWsynt1cQgabwH/5r&#10;F1pBlsL9S/wBcvMLAAD//wMAUEsBAi0AFAAGAAgAAAAhANvh9svuAAAAhQEAABMAAAAAAAAAAAAA&#10;AAAAAAAAAFtDb250ZW50X1R5cGVzXS54bWxQSwECLQAUAAYACAAAACEAWvQsW78AAAAVAQAACwAA&#10;AAAAAAAAAAAAAAAfAQAAX3JlbHMvLnJlbHNQSwECLQAUAAYACAAAACEAQQNPE8MAAADbAAAADwAA&#10;AAAAAAAAAAAAAAAHAgAAZHJzL2Rvd25yZXYueG1sUEsFBgAAAAADAAMAtwAAAPcCAAAAAA==&#10;" fillcolor="#e2efd9 [665]" stroked="f" strokeweight="1pt"/>
                  <v:shape id="_x0000_s1037" type="#_x0000_t202" style="position:absolute;left:976;top:1260;width:15449;height:3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HHAvwAAANwAAAAPAAAAZHJzL2Rvd25yZXYueG1sRE/LisIw&#10;FN0P+A/hCu7GRNFBq1FkBsGVMr7A3aW5tsXmpjTR1r83C8Hl4bzny9aW4kG1LxxrGPQVCOLUmYIz&#10;DcfD+nsCwgdkg6Vj0vAkD8tF52uOiXEN/9NjHzIRQ9gnqCEPoUqk9GlOFn3fVcSRu7raYoiwzqSp&#10;sYnhtpRDpX6kxYJjQ44V/eaU3vZ3q+G0vV7OI7XL/uy4alyrJNup1LrXbVczEIHa8BG/3RujYTiJ&#10;a+OZeATk4gUAAP//AwBQSwECLQAUAAYACAAAACEA2+H2y+4AAACFAQAAEwAAAAAAAAAAAAAAAAAA&#10;AAAAW0NvbnRlbnRfVHlwZXNdLnhtbFBLAQItABQABgAIAAAAIQBa9CxbvwAAABUBAAALAAAAAAAA&#10;AAAAAAAAAB8BAABfcmVscy8ucmVsc1BLAQItABQABgAIAAAAIQCk0HHAvwAAANwAAAAPAAAAAAAA&#10;AAAAAAAAAAcCAABkcnMvZG93bnJldi54bWxQSwUGAAAAAAMAAwC3AAAA8wIAAAAA&#10;" filled="f" stroked="f">
                    <v:textbox>
                      <w:txbxContent>
                        <w:p w:rsidR="00DD1BBC" w:rsidRPr="00DD1BBC" w:rsidRDefault="00DD1BBC">
                          <w:pPr>
                            <w:rPr>
                              <w:rFonts w:ascii="Arial" w:hAnsi="Arial" w:cs="Arial"/>
                              <w:b/>
                              <w:sz w:val="32"/>
                            </w:rPr>
                          </w:pPr>
                          <w:r w:rsidRPr="00DD1BBC">
                            <w:rPr>
                              <w:rFonts w:ascii="Arial" w:hAnsi="Arial" w:cs="Arial"/>
                              <w:b/>
                              <w:sz w:val="32"/>
                            </w:rPr>
                            <w:t>SPOTLIGHT</w:t>
                          </w:r>
                          <w:r w:rsidR="00B2325C">
                            <w:rPr>
                              <w:rFonts w:ascii="Arial" w:hAnsi="Arial" w:cs="Arial"/>
                              <w:b/>
                              <w:sz w:val="32"/>
                            </w:rPr>
                            <w:t>:</w:t>
                          </w:r>
                        </w:p>
                      </w:txbxContent>
                    </v:textbox>
                  </v:shape>
                </v:group>
                <v:shape id="_x0000_s1038" type="#_x0000_t202" style="position:absolute;left:21721;top:2521;width:46333;height:29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BhywwAAANwAAAAPAAAAZHJzL2Rvd25yZXYueG1sRI/disIw&#10;FITvBd8hnAVvxKaKP2vXKKugeOvPA5w2x7Zsc1KarK1vbwTBy2FmvmFWm85U4k6NKy0rGEcxCOLM&#10;6pJzBdfLfvQNwnlkjZVlUvAgB5t1v7fCRNuWT3Q/+1wECLsEFRTe14mULivIoItsTRy8m20M+iCb&#10;XOoG2wA3lZzE8VwaLDksFFjTrqDs7/xvFNyO7XC2bNODvy5O0/kWy0VqH0oNvrrfHxCeOv8Jv9tH&#10;rWCynMHrTDgCcv0EAAD//wMAUEsBAi0AFAAGAAgAAAAhANvh9svuAAAAhQEAABMAAAAAAAAAAAAA&#10;AAAAAAAAAFtDb250ZW50X1R5cGVzXS54bWxQSwECLQAUAAYACAAAACEAWvQsW78AAAAVAQAACwAA&#10;AAAAAAAAAAAAAAAfAQAAX3JlbHMvLnJlbHNQSwECLQAUAAYACAAAACEAbMQYcsMAAADcAAAADwAA&#10;AAAAAAAAAAAAAAAHAgAAZHJzL2Rvd25yZXYueG1sUEsFBgAAAAADAAMAtwAAAPcCAAAAAA==&#10;" stroked="f">
                  <v:textbox>
                    <w:txbxContent>
                      <w:p w:rsidR="005757E1" w:rsidRDefault="00DD1BBC" w:rsidP="00DD1BBC">
                        <w:pPr>
                          <w:rPr>
                            <w:rFonts w:ascii="Arial" w:hAnsi="Arial" w:cs="Arial"/>
                            <w:b/>
                            <w:sz w:val="28"/>
                          </w:rPr>
                        </w:pPr>
                        <w:r w:rsidRPr="00DD1BBC">
                          <w:rPr>
                            <w:rFonts w:ascii="Arial" w:hAnsi="Arial" w:cs="Arial"/>
                            <w:b/>
                            <w:sz w:val="28"/>
                          </w:rPr>
                          <w:t>Join our PPG!</w:t>
                        </w:r>
                      </w:p>
                      <w:p w:rsidR="00DD1BBC" w:rsidRPr="005757E1" w:rsidRDefault="00DD1BBC" w:rsidP="00DD1BBC">
                        <w:pPr>
                          <w:rPr>
                            <w:rFonts w:ascii="Arial" w:hAnsi="Arial" w:cs="Arial"/>
                            <w:b/>
                            <w:sz w:val="28"/>
                          </w:rPr>
                        </w:pPr>
                        <w:r w:rsidRPr="00DD1BBC">
                          <w:rPr>
                            <w:rFonts w:ascii="Arial" w:hAnsi="Arial" w:cs="Arial"/>
                          </w:rPr>
                          <w:t>The Patient Participation Group is a group of patients with the aim of:</w:t>
                        </w:r>
                      </w:p>
                      <w:p w:rsidR="00DD1BBC" w:rsidRPr="00DD1BBC" w:rsidRDefault="00DD1BBC" w:rsidP="00DD1BBC">
                        <w:pPr>
                          <w:pStyle w:val="ListParagraph"/>
                          <w:numPr>
                            <w:ilvl w:val="0"/>
                            <w:numId w:val="1"/>
                          </w:numPr>
                          <w:rPr>
                            <w:rFonts w:ascii="Arial" w:hAnsi="Arial" w:cs="Arial"/>
                          </w:rPr>
                        </w:pPr>
                        <w:r w:rsidRPr="00DD1BBC">
                          <w:rPr>
                            <w:rFonts w:ascii="Arial" w:hAnsi="Arial" w:cs="Arial"/>
                          </w:rPr>
                          <w:t xml:space="preserve">Providing constructive ideas to help us better our services </w:t>
                        </w:r>
                      </w:p>
                      <w:p w:rsidR="00DD1BBC" w:rsidRPr="00DD1BBC" w:rsidRDefault="00DD1BBC" w:rsidP="00DD1BBC">
                        <w:pPr>
                          <w:pStyle w:val="ListParagraph"/>
                          <w:numPr>
                            <w:ilvl w:val="0"/>
                            <w:numId w:val="1"/>
                          </w:numPr>
                          <w:rPr>
                            <w:rFonts w:ascii="Arial" w:hAnsi="Arial" w:cs="Arial"/>
                          </w:rPr>
                        </w:pPr>
                        <w:r w:rsidRPr="00DD1BBC">
                          <w:rPr>
                            <w:rFonts w:ascii="Arial" w:hAnsi="Arial" w:cs="Arial"/>
                          </w:rPr>
                          <w:t xml:space="preserve">Raising funds for patient equipment not funded by the NHS  </w:t>
                        </w:r>
                      </w:p>
                      <w:p w:rsidR="00DD1BBC" w:rsidRPr="00DD1BBC" w:rsidRDefault="00DD1BBC" w:rsidP="00DD1BBC">
                        <w:pPr>
                          <w:pStyle w:val="ListParagraph"/>
                          <w:numPr>
                            <w:ilvl w:val="0"/>
                            <w:numId w:val="1"/>
                          </w:numPr>
                          <w:rPr>
                            <w:rFonts w:ascii="Arial" w:hAnsi="Arial" w:cs="Arial"/>
                          </w:rPr>
                        </w:pPr>
                        <w:r w:rsidRPr="00DD1BBC">
                          <w:rPr>
                            <w:rFonts w:ascii="Arial" w:hAnsi="Arial" w:cs="Arial"/>
                          </w:rPr>
                          <w:t>Helping with patient social groups such as walking group.</w:t>
                        </w:r>
                      </w:p>
                      <w:p w:rsidR="00DD1BBC" w:rsidRDefault="00DD1BBC" w:rsidP="00DD1BBC">
                        <w:pPr>
                          <w:pStyle w:val="ListParagraph"/>
                          <w:rPr>
                            <w:rFonts w:ascii="Arial" w:hAnsi="Arial" w:cs="Arial"/>
                          </w:rPr>
                        </w:pPr>
                      </w:p>
                      <w:p w:rsidR="005757E1" w:rsidRDefault="005757E1" w:rsidP="008A537F">
                        <w:pPr>
                          <w:rPr>
                            <w:rFonts w:ascii="Arial" w:hAnsi="Arial" w:cs="Arial"/>
                          </w:rPr>
                        </w:pPr>
                        <w:r>
                          <w:rPr>
                            <w:rFonts w:ascii="Arial" w:hAnsi="Arial" w:cs="Arial"/>
                          </w:rPr>
                          <w:t>The PPG are invited to meetings to discuss new developments and ideas.</w:t>
                        </w:r>
                        <w:r w:rsidR="008A537F">
                          <w:rPr>
                            <w:rFonts w:ascii="Arial" w:hAnsi="Arial" w:cs="Arial"/>
                          </w:rPr>
                          <w:t xml:space="preserve"> M</w:t>
                        </w:r>
                        <w:r>
                          <w:rPr>
                            <w:rFonts w:ascii="Arial" w:hAnsi="Arial" w:cs="Arial"/>
                          </w:rPr>
                          <w:t xml:space="preserve">embers </w:t>
                        </w:r>
                        <w:r w:rsidR="008A537F">
                          <w:rPr>
                            <w:rFonts w:ascii="Arial" w:hAnsi="Arial" w:cs="Arial"/>
                          </w:rPr>
                          <w:t xml:space="preserve">of the reference group </w:t>
                        </w:r>
                        <w:r>
                          <w:rPr>
                            <w:rFonts w:ascii="Arial" w:hAnsi="Arial" w:cs="Arial"/>
                          </w:rPr>
                          <w:t>are also asked to complete surveys and provide their opinions via email/ text; this means that everyone can get involved, even if you cannot attend meetings.</w:t>
                        </w:r>
                      </w:p>
                      <w:p w:rsidR="00DD1BBC" w:rsidRPr="00DD1BBC" w:rsidRDefault="00DD1BBC" w:rsidP="00DD1BBC">
                        <w:pPr>
                          <w:rPr>
                            <w:rFonts w:ascii="Arial" w:hAnsi="Arial" w:cs="Arial"/>
                          </w:rPr>
                        </w:pPr>
                        <w:r>
                          <w:rPr>
                            <w:rFonts w:ascii="Arial" w:hAnsi="Arial" w:cs="Arial"/>
                          </w:rPr>
                          <w:t>We would love to welcome all of our patients to be a part of our patient group. Please let one of our receptionists know if you would like to join.</w:t>
                        </w:r>
                      </w:p>
                    </w:txbxContent>
                  </v:textbox>
                </v:shape>
              </v:group>
            </w:pict>
          </mc:Fallback>
        </mc:AlternateContent>
      </w:r>
    </w:p>
    <w:p w:rsidR="00DD1BBC" w:rsidRDefault="00DD1BBC" w:rsidP="00DD1BBC">
      <w:pPr>
        <w:rPr>
          <w:noProof/>
          <w:lang w:eastAsia="en-GB"/>
        </w:rPr>
      </w:pPr>
    </w:p>
    <w:p w:rsidR="00DD1BBC" w:rsidRDefault="00DD1BBC" w:rsidP="00DD1BBC">
      <w:pPr>
        <w:rPr>
          <w:rFonts w:ascii="Arial" w:hAnsi="Arial" w:cs="Arial"/>
          <w:b/>
          <w:color w:val="538135" w:themeColor="accent6" w:themeShade="BF"/>
          <w:sz w:val="32"/>
        </w:rPr>
      </w:pPr>
    </w:p>
    <w:p w:rsidR="00DD1BBC" w:rsidRDefault="005757E1" w:rsidP="00DD1BBC">
      <w:pPr>
        <w:rPr>
          <w:noProof/>
          <w:lang w:eastAsia="en-GB"/>
        </w:rPr>
      </w:pPr>
      <w:r>
        <w:rPr>
          <w:noProof/>
          <w:lang w:eastAsia="en-GB"/>
        </w:rPr>
        <w:drawing>
          <wp:anchor distT="0" distB="0" distL="114300" distR="114300" simplePos="0" relativeHeight="251692032" behindDoc="0" locked="0" layoutInCell="1" allowOverlap="1" wp14:anchorId="2857EBB5" wp14:editId="4FFA499B">
            <wp:simplePos x="0" y="0"/>
            <wp:positionH relativeFrom="column">
              <wp:posOffset>-655955</wp:posOffset>
            </wp:positionH>
            <wp:positionV relativeFrom="paragraph">
              <wp:posOffset>121285</wp:posOffset>
            </wp:positionV>
            <wp:extent cx="2038350" cy="1076325"/>
            <wp:effectExtent l="0" t="0" r="0" b="0"/>
            <wp:wrapNone/>
            <wp:docPr id="302" name="Picture 302" descr="Group Of People Image - Cartoon Group Of People, HD Png Downl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oup Of People Image - Cartoon Group Of People, HD Png Download ..."/>
                    <pic:cNvPicPr>
                      <a:picLocks noChangeAspect="1" noChangeArrowheads="1"/>
                    </pic:cNvPicPr>
                  </pic:nvPicPr>
                  <pic:blipFill>
                    <a:blip r:embed="rId8" cstate="print">
                      <a:clrChange>
                        <a:clrFrom>
                          <a:srgbClr val="F7F7F7"/>
                        </a:clrFrom>
                        <a:clrTo>
                          <a:srgbClr val="F7F7F7">
                            <a:alpha val="0"/>
                          </a:srgbClr>
                        </a:clrTo>
                      </a:clrChange>
                      <a:extLst>
                        <a:ext uri="{28A0092B-C50C-407E-A947-70E740481C1C}">
                          <a14:useLocalDpi xmlns:a14="http://schemas.microsoft.com/office/drawing/2010/main" val="0"/>
                        </a:ext>
                      </a:extLst>
                    </a:blip>
                    <a:srcRect/>
                    <a:stretch>
                      <a:fillRect/>
                    </a:stretch>
                  </pic:blipFill>
                  <pic:spPr bwMode="auto">
                    <a:xfrm>
                      <a:off x="0" y="0"/>
                      <a:ext cx="203835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1BBC" w:rsidRDefault="00DD1BBC" w:rsidP="00DD1BBC">
      <w:pPr>
        <w:ind w:left="-426"/>
        <w:rPr>
          <w:rFonts w:ascii="Arial" w:hAnsi="Arial" w:cs="Arial"/>
        </w:rPr>
      </w:pPr>
    </w:p>
    <w:p w:rsidR="00DD1BBC" w:rsidRDefault="00DD1BBC" w:rsidP="00DD1BBC">
      <w:pPr>
        <w:ind w:left="-426"/>
        <w:rPr>
          <w:rFonts w:ascii="Arial" w:hAnsi="Arial" w:cs="Arial"/>
        </w:rPr>
      </w:pPr>
    </w:p>
    <w:p w:rsidR="00DD1BBC" w:rsidRDefault="00DD1BBC" w:rsidP="00DD1BBC">
      <w:pPr>
        <w:ind w:left="-426"/>
        <w:rPr>
          <w:rFonts w:ascii="Arial" w:hAnsi="Arial" w:cs="Arial"/>
        </w:rPr>
      </w:pPr>
    </w:p>
    <w:p w:rsidR="00DD1BBC" w:rsidRDefault="00DD1BBC" w:rsidP="00DD1BBC">
      <w:pPr>
        <w:ind w:left="-426"/>
        <w:rPr>
          <w:rFonts w:ascii="Arial" w:hAnsi="Arial" w:cs="Arial"/>
        </w:rPr>
      </w:pPr>
    </w:p>
    <w:p w:rsidR="00DD1BBC" w:rsidRDefault="00DD1BBC" w:rsidP="00DD1BBC">
      <w:pPr>
        <w:ind w:left="-426"/>
        <w:rPr>
          <w:rFonts w:ascii="Arial" w:hAnsi="Arial" w:cs="Arial"/>
        </w:rPr>
      </w:pPr>
    </w:p>
    <w:p w:rsidR="00DD1BBC" w:rsidRDefault="00DD1BBC" w:rsidP="00DD1BBC">
      <w:pPr>
        <w:ind w:left="-426"/>
        <w:rPr>
          <w:rFonts w:ascii="Arial" w:hAnsi="Arial" w:cs="Arial"/>
        </w:rPr>
      </w:pPr>
    </w:p>
    <w:p w:rsidR="00DD1BBC" w:rsidRDefault="00DD1BBC" w:rsidP="00DD1BBC">
      <w:pPr>
        <w:ind w:left="-426"/>
        <w:rPr>
          <w:rFonts w:ascii="Arial" w:hAnsi="Arial" w:cs="Arial"/>
        </w:rPr>
      </w:pPr>
    </w:p>
    <w:p w:rsidR="00DD1BBC" w:rsidRDefault="00DD1BBC" w:rsidP="00C05743">
      <w:pPr>
        <w:rPr>
          <w:rFonts w:ascii="Arial" w:hAnsi="Arial" w:cs="Arial"/>
          <w:b/>
          <w:color w:val="538135" w:themeColor="accent6" w:themeShade="BF"/>
          <w:sz w:val="32"/>
        </w:rPr>
      </w:pPr>
    </w:p>
    <w:p w:rsidR="00812B9E" w:rsidRDefault="008A537F" w:rsidP="00DD1BBC">
      <w:pPr>
        <w:ind w:left="-426"/>
        <w:rPr>
          <w:noProof/>
          <w:lang w:eastAsia="en-GB"/>
        </w:rPr>
      </w:pPr>
      <w:r>
        <w:rPr>
          <w:rFonts w:ascii="Roboto" w:hAnsi="Roboto"/>
          <w:noProof/>
          <w:color w:val="2962FF"/>
          <w:lang w:eastAsia="en-GB"/>
        </w:rPr>
        <w:drawing>
          <wp:anchor distT="0" distB="0" distL="114300" distR="114300" simplePos="0" relativeHeight="251697152" behindDoc="1" locked="0" layoutInCell="1" allowOverlap="1" wp14:anchorId="6C9A3123" wp14:editId="725BF00B">
            <wp:simplePos x="0" y="0"/>
            <wp:positionH relativeFrom="column">
              <wp:posOffset>2978785</wp:posOffset>
            </wp:positionH>
            <wp:positionV relativeFrom="paragraph">
              <wp:posOffset>256540</wp:posOffset>
            </wp:positionV>
            <wp:extent cx="1493520" cy="602615"/>
            <wp:effectExtent l="0" t="0" r="0" b="6985"/>
            <wp:wrapTight wrapText="bothSides">
              <wp:wrapPolygon edited="0">
                <wp:start x="0" y="0"/>
                <wp:lineTo x="0" y="21168"/>
                <wp:lineTo x="21214" y="21168"/>
                <wp:lineTo x="21214" y="0"/>
                <wp:lineTo x="0" y="0"/>
              </wp:wrapPolygon>
            </wp:wrapTight>
            <wp:docPr id="3" name="Picture 3" descr="Heatwave warning – local NHS issues essential advice - Your Harlow">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atwave warning – local NHS issues essential advice - Your Harlow">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3520" cy="60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812B9E">
        <w:rPr>
          <w:noProof/>
          <w:lang w:eastAsia="en-GB"/>
        </w:rPr>
        <mc:AlternateContent>
          <mc:Choice Requires="wps">
            <w:drawing>
              <wp:anchor distT="0" distB="0" distL="114300" distR="114300" simplePos="0" relativeHeight="251686912" behindDoc="0" locked="0" layoutInCell="1" allowOverlap="1" wp14:anchorId="3CFADD74" wp14:editId="7F0E8F3E">
                <wp:simplePos x="0" y="0"/>
                <wp:positionH relativeFrom="column">
                  <wp:posOffset>2790190</wp:posOffset>
                </wp:positionH>
                <wp:positionV relativeFrom="paragraph">
                  <wp:posOffset>211010</wp:posOffset>
                </wp:positionV>
                <wp:extent cx="0" cy="4965700"/>
                <wp:effectExtent l="19050" t="0" r="19050" b="6350"/>
                <wp:wrapNone/>
                <wp:docPr id="297" name="Straight Connector 297"/>
                <wp:cNvGraphicFramePr/>
                <a:graphic xmlns:a="http://schemas.openxmlformats.org/drawingml/2006/main">
                  <a:graphicData uri="http://schemas.microsoft.com/office/word/2010/wordprocessingShape">
                    <wps:wsp>
                      <wps:cNvCnPr/>
                      <wps:spPr>
                        <a:xfrm>
                          <a:off x="0" y="0"/>
                          <a:ext cx="0" cy="4965700"/>
                        </a:xfrm>
                        <a:prstGeom prst="line">
                          <a:avLst/>
                        </a:prstGeom>
                        <a:ln w="381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709DDF" id="Straight Connector 297"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19.7pt,16.6pt" to="219.7pt,4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Thu6gEAADkEAAAOAAAAZHJzL2Uyb0RvYy54bWysU01vGyEQvVfqf0Dc6127jZ2svM7BUXrp&#10;h9W0P4Cw4EUCBg3Ea//7Dqy9idqoUqte2J1h3pt5D1jfHp1lB4XRgG/5fFZzpryEzvh9y398v393&#10;zVlMwnfCglctP6nIbzdv36yH0KgF9GA7hYxIfGyG0PI+pdBUVZS9ciLOIChPmxrQiUQh7qsOxUDs&#10;zlaLul5WA2AXEKSKkbJ34ybfFH6tlUxftY4qMdtymi2VFcv6mNdqsxbNHkXojTyPIf5hCieMp6YT&#10;1Z1Igj2h+Y3KGYkQQaeZBFeB1kaqooHUzOtf1Dz0IqiihcyJYbIp/j9a+eWwQ2a6li9uVpx54eiQ&#10;HhIKs+8T24L3ZCEgy7vk1RBiQ5Ct3+E5imGHWfhRo8tfksSOxd/T5K86JibHpKTsh5vl1aou3lfP&#10;wIAxfVTgWP5puTU+SxeNOHyKiZpR6aUkp61nQ8vfX8+JKMcRrOnujbUlyNdHbS2yg6CDF1Iqn5al&#10;zj65z9CN+dVVPY1RblyGlE4v2Kiv9ZTM0kex5S+drBrn+KY0GUjy5uMgr/WeZ/MKE1VnmKZJJ+BZ&#10;wZ+A5/oMVeVa/w14QpTO4NMEdsYDvjZ2Ol5G1mP9xYFRd7bgEbpTuQbFGrqfReH5LeUH8DIu8OcX&#10;v/kJAAD//wMAUEsDBBQABgAIAAAAIQAixuJ74AAAAAoBAAAPAAAAZHJzL2Rvd25yZXYueG1sTI/B&#10;ToNAEIbvJr7DZky8GLsUsEFkaJomRi9qrF68bdkRUHaWsAulPr1rPOhxZr788/3FejadmGhwrWWE&#10;5SICQVxZ3XKN8Ppye5mBcF6xVp1lQjiSg3V5elKoXNsDP9O087UIIexyhdB43+dSuqoho9zC9sTh&#10;9m4Ho3wYh1rqQR1CuOlkHEUraVTL4UOjeto2VH3uRoPwkdHXcXXxWN3X0fh2t+GndPswIZ6fzZsb&#10;EJ5m/wfDj35QhzI47e3I2okOIU2u04AiJEkMIgC/iz1CtryKQZaF/F+h/AYAAP//AwBQSwECLQAU&#10;AAYACAAAACEAtoM4kv4AAADhAQAAEwAAAAAAAAAAAAAAAAAAAAAAW0NvbnRlbnRfVHlwZXNdLnht&#10;bFBLAQItABQABgAIAAAAIQA4/SH/1gAAAJQBAAALAAAAAAAAAAAAAAAAAC8BAABfcmVscy8ucmVs&#10;c1BLAQItABQABgAIAAAAIQAw0Thu6gEAADkEAAAOAAAAAAAAAAAAAAAAAC4CAABkcnMvZTJvRG9j&#10;LnhtbFBLAQItABQABgAIAAAAIQAixuJ74AAAAAoBAAAPAAAAAAAAAAAAAAAAAEQEAABkcnMvZG93&#10;bnJldi54bWxQSwUGAAAAAAQABADzAAAAUQUAAAAA&#10;" strokecolor="#538135 [2409]" strokeweight="3pt">
                <v:stroke joinstyle="miter"/>
              </v:line>
            </w:pict>
          </mc:Fallback>
        </mc:AlternateContent>
      </w:r>
    </w:p>
    <w:p w:rsidR="00812B9E" w:rsidRPr="008A537F" w:rsidRDefault="00DD1BBC" w:rsidP="008A537F">
      <w:pPr>
        <w:ind w:left="-426"/>
      </w:pPr>
      <w:r>
        <w:rPr>
          <w:rFonts w:ascii="Arial" w:hAnsi="Arial" w:cs="Arial"/>
          <w:b/>
          <w:noProof/>
          <w:color w:val="70AD47" w:themeColor="accent6"/>
          <w:sz w:val="32"/>
          <w:lang w:eastAsia="en-GB"/>
        </w:rPr>
        <mc:AlternateContent>
          <mc:Choice Requires="wpg">
            <w:drawing>
              <wp:anchor distT="0" distB="0" distL="114300" distR="114300" simplePos="0" relativeHeight="251691008" behindDoc="0" locked="0" layoutInCell="1" allowOverlap="1" wp14:anchorId="35EE3755" wp14:editId="0ECD8283">
                <wp:simplePos x="0" y="0"/>
                <wp:positionH relativeFrom="column">
                  <wp:posOffset>-264795</wp:posOffset>
                </wp:positionH>
                <wp:positionV relativeFrom="paragraph">
                  <wp:posOffset>211294</wp:posOffset>
                </wp:positionV>
                <wp:extent cx="1475614" cy="45719"/>
                <wp:effectExtent l="0" t="0" r="10795" b="12065"/>
                <wp:wrapNone/>
                <wp:docPr id="301" name="Group 301"/>
                <wp:cNvGraphicFramePr/>
                <a:graphic xmlns:a="http://schemas.openxmlformats.org/drawingml/2006/main">
                  <a:graphicData uri="http://schemas.microsoft.com/office/word/2010/wordprocessingGroup">
                    <wpg:wgp>
                      <wpg:cNvGrpSpPr/>
                      <wpg:grpSpPr>
                        <a:xfrm>
                          <a:off x="0" y="0"/>
                          <a:ext cx="1475614" cy="45719"/>
                          <a:chOff x="0" y="0"/>
                          <a:chExt cx="1938679" cy="45085"/>
                        </a:xfrm>
                      </wpg:grpSpPr>
                      <wps:wsp>
                        <wps:cNvPr id="298" name="Rectangle 298"/>
                        <wps:cNvSpPr/>
                        <wps:spPr>
                          <a:xfrm>
                            <a:off x="0" y="0"/>
                            <a:ext cx="668020"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Rectangle 299"/>
                        <wps:cNvSpPr/>
                        <wps:spPr>
                          <a:xfrm>
                            <a:off x="665018" y="0"/>
                            <a:ext cx="603885" cy="45085"/>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Rectangle 300"/>
                        <wps:cNvSpPr/>
                        <wps:spPr>
                          <a:xfrm>
                            <a:off x="1270659" y="0"/>
                            <a:ext cx="668020" cy="45085"/>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507A093" id="Group 301" o:spid="_x0000_s1026" style="position:absolute;margin-left:-20.85pt;margin-top:16.65pt;width:116.2pt;height:3.6pt;z-index:251691008;mso-width-relative:margin" coordsize="19386,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s+dQMAAL8PAAAOAAAAZHJzL2Uyb0RvYy54bWzsV8tu2zgU3RfoPxDcN5IcW7aFKEWQNEGB&#10;NA2aDrqmKeoBUCRL0pHTr+8lKSmp7ekjMy26cBYKH/d5eO8xefJ603J0z7RppMhxchRjxASVRSOq&#10;HP/z8fLVAiNjiSgIl4Ll+IEZ/Pr05YuTTmVsImvJC6YRGBEm61SOa2tVFkWG1qwl5kgqJmCzlLol&#10;Fqa6igpNOrDe8mgSx2nUSV0oLSkzBlYvwiY+9fbLklH7viwNs4jnGGKz/qv9d+W+0ekJySpNVN3Q&#10;PgzyjCha0ghwOpq6IJagtW52TLUN1dLI0h5R2UayLBvKfA6QTRJvZXOl5Vr5XKqsq9QIE0C7hdOz&#10;zdKb+1uNmiLHx3GCkSAtHJL3i9wCwNOpKgOpK63u1K3uF6owcxlvSt26/5AL2nhgH0Zg2cYiCovJ&#10;dD5LkylGFPams3myDMDTGk5nR4vWbwa95fEinS8HvXgxc3rR4DRysY2hdApKyDyiZP4bSnc1UcyD&#10;b1z+PUqTJRR0QOkDFBcRFWfILXpgvOQIk8kMIPazGKXpIp5AiQaItlMlmdLGXjHZIjfIsQbvvuLI&#10;/bWxAZVBxLk0kjfFZcO5n+hqdc41uifQBsvJRTzzlQ9AfiPGxfM0wY5TheMYUvYj+8CZM8jFB1ZC&#10;jUEhTHzIvrvZGBChlAmbhK2aFCzEOYvhrz/vUcOfvjfoLJeQ32i7N+CYY9d2AKiXd6rMk8OoHH8v&#10;sKA8anjPUthRuW2E1PsMcMiq9xzkB5ACNA6llSweoLa0DNRkFL1s4ICvibG3RAMXQUkAv9r38Cm5&#10;7HIs+xFGtdRf9q07eSh+2MWoA27Lsfm8JpphxN8KaItlMp06MvQTaEdXdvrpzurpjli35xLqBugB&#10;ovNDJ2/5MCy1bD8BDZ85r7BFBAXfOaZWD5NzGzgXiJyyszMvBgSoiL0Wd4o64w5VV8AfN5+IVn2V&#10;W2CQGzm0Ism2ij3IOk0hz9ZWlo3vhEdce7yBFhyR/RF+ALba5QfPdy4AYJIf80OazuIEeGaXSNP4&#10;eAEk+HtIYl/npP5c+Lp9J4vQlnPXl3vb8odc8j86OFDOgXIOlNNf3IBztynnOPToT1NOMpnH6Qy4&#10;aw/n/M6LybeUsKrC78BTvvn3a8Av8s2zjR+45sA1fz/X+McQvBL9Dbl/0bpn6NO5vw49vrtPvwIA&#10;AP//AwBQSwMEFAAGAAgAAAAhABvfhaHgAAAACQEAAA8AAABkcnMvZG93bnJldi54bWxMj8FOwkAQ&#10;hu8mvsNmTLzBthYUa6eEEPVESAQT4m3pDm1Dd7bpLm15e5eTHmfmyz/fny1H04ieOldbRoinEQji&#10;wuqaS4Tv/cdkAcJ5xVo1lgnhSg6W+f1dplJtB/6ifudLEULYpQqh8r5NpXRFRUa5qW2Jw+1kO6N8&#10;GLtS6k4NIdw08imKnqVRNYcPlWppXVFx3l0MwueghlUSv/eb82l9/dnPt4dNTIiPD+PqDYSn0f/B&#10;cNMP6pAHp6O9sHaiQZjM4peAIiRJAuIGvEZhcUSYRXOQeSb/N8h/AQAA//8DAFBLAQItABQABgAI&#10;AAAAIQC2gziS/gAAAOEBAAATAAAAAAAAAAAAAAAAAAAAAABbQ29udGVudF9UeXBlc10ueG1sUEsB&#10;Ai0AFAAGAAgAAAAhADj9If/WAAAAlAEAAAsAAAAAAAAAAAAAAAAALwEAAF9yZWxzLy5yZWxzUEsB&#10;Ai0AFAAGAAgAAAAhAIo5ez51AwAAvw8AAA4AAAAAAAAAAAAAAAAALgIAAGRycy9lMm9Eb2MueG1s&#10;UEsBAi0AFAAGAAgAAAAhABvfhaHgAAAACQEAAA8AAAAAAAAAAAAAAAAAzwUAAGRycy9kb3ducmV2&#10;LnhtbFBLBQYAAAAABAAEAPMAAADcBgAAAAA=&#10;">
                <v:rect id="Rectangle 298" o:spid="_x0000_s1027" style="position:absolute;width:6680;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FziwgAAANwAAAAPAAAAZHJzL2Rvd25yZXYueG1sRE9LTsMw&#10;EN1X4g7WVGLXOO0CmlCnqihIiAVqkh5gFE/zIR5HsUnS2+MFEsun9z8cF9OLiUbXWlawjWIQxJXV&#10;LdcKruX7Zg/CeWSNvWVScCcHx+xhdcBU25lzmgpfixDCLkUFjfdDKqWrGjLoIjsQB+5mR4M+wLGW&#10;esQ5hJte7uL4SRpsOTQ0ONBrQ9V38WMUFLc8z9/ul/PXtitt0iE+n5NPpR7Xy+kFhKfF/4v/3B9a&#10;wS4Ja8OZcARk9gsAAP//AwBQSwECLQAUAAYACAAAACEA2+H2y+4AAACFAQAAEwAAAAAAAAAAAAAA&#10;AAAAAAAAW0NvbnRlbnRfVHlwZXNdLnhtbFBLAQItABQABgAIAAAAIQBa9CxbvwAAABUBAAALAAAA&#10;AAAAAAAAAAAAAB8BAABfcmVscy8ucmVsc1BLAQItABQABgAIAAAAIQBQlFziwgAAANwAAAAPAAAA&#10;AAAAAAAAAAAAAAcCAABkcnMvZG93bnJldi54bWxQSwUGAAAAAAMAAwC3AAAA9gIAAAAA&#10;" fillcolor="#92d050" strokecolor="#92d050" strokeweight="1pt"/>
                <v:rect id="Rectangle 299" o:spid="_x0000_s1028" style="position:absolute;left:6650;width:6039;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ljwwAAANwAAAAPAAAAZHJzL2Rvd25yZXYueG1sRI9Ba8JA&#10;FITvBf/D8gRvdWMOYlJXKQGLhyKo/QGP7GuSNvs27L5q+u9dQfA4zMw3zHo7ul5dKMTOs4HFPANF&#10;XHvbcWPg67x7XYGKgmyx90wG/inCdjN5WWNp/ZWPdDlJoxKEY4kGWpGh1DrWLTmMcz8QJ+/bB4eS&#10;ZGi0DXhNcNfrPMuW2mHHaaHFgaqW6t/TnzMg3eEnr3wV96P1cij6Oiw/Po2ZTcf3N1BCozzDj/be&#10;GsiLAu5n0hHQmxsAAAD//wMAUEsBAi0AFAAGAAgAAAAhANvh9svuAAAAhQEAABMAAAAAAAAAAAAA&#10;AAAAAAAAAFtDb250ZW50X1R5cGVzXS54bWxQSwECLQAUAAYACAAAACEAWvQsW78AAAAVAQAACwAA&#10;AAAAAAAAAAAAAAAfAQAAX3JlbHMvLnJlbHNQSwECLQAUAAYACAAAACEAFJAZY8MAAADcAAAADwAA&#10;AAAAAAAAAAAAAAAHAgAAZHJzL2Rvd25yZXYueG1sUEsFBgAAAAADAAMAtwAAAPcCAAAAAA==&#10;" fillcolor="#538135 [2409]" strokecolor="#538135 [2409]" strokeweight="1pt"/>
                <v:rect id="Rectangle 300" o:spid="_x0000_s1029" style="position:absolute;left:12706;width:6680;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b2RvwAAANwAAAAPAAAAZHJzL2Rvd25yZXYueG1sRE9Ni8Iw&#10;EL0v+B/CCN7WVAsi1SiiLIgnrYL0NjRjW20mpcnW+u/NQfD4eN/LdW9q0VHrKssKJuMIBHFudcWF&#10;gsv573cOwnlkjbVlUvAiB+vV4GeJibZPPlGX+kKEEHYJKii9bxIpXV6SQTe2DXHgbrY16ANsC6lb&#10;fIZwU8tpFM2kwYpDQ4kNbUvKH+m/UXDKsms3PR/8pusxjR+yuMe7o1KjYb9ZgPDU+6/4495rBXEU&#10;5ocz4QjI1RsAAP//AwBQSwECLQAUAAYACAAAACEA2+H2y+4AAACFAQAAEwAAAAAAAAAAAAAAAAAA&#10;AAAAW0NvbnRlbnRfVHlwZXNdLnhtbFBLAQItABQABgAIAAAAIQBa9CxbvwAAABUBAAALAAAAAAAA&#10;AAAAAAAAAB8BAABfcmVscy8ucmVsc1BLAQItABQABgAIAAAAIQAWub2RvwAAANwAAAAPAAAAAAAA&#10;AAAAAAAAAAcCAABkcnMvZG93bnJldi54bWxQSwUGAAAAAAMAAwC3AAAA8wIAAAAA&#10;" fillcolor="#7f7f7f [1612]" strokecolor="#7f7f7f [1612]" strokeweight="1pt"/>
              </v:group>
            </w:pict>
          </mc:Fallback>
        </mc:AlternateContent>
      </w:r>
      <w:r>
        <w:rPr>
          <w:rFonts w:ascii="Arial" w:hAnsi="Arial" w:cs="Arial"/>
          <w:b/>
          <w:color w:val="538135" w:themeColor="accent6" w:themeShade="BF"/>
          <w:sz w:val="32"/>
        </w:rPr>
        <w:t>TH</w:t>
      </w:r>
      <w:r w:rsidRPr="00DD1BBC">
        <w:rPr>
          <w:rFonts w:ascii="Arial" w:hAnsi="Arial" w:cs="Arial"/>
          <w:b/>
          <w:color w:val="538135" w:themeColor="accent6" w:themeShade="BF"/>
          <w:sz w:val="32"/>
        </w:rPr>
        <w:t>IS MONTH</w:t>
      </w:r>
      <w:r>
        <w:rPr>
          <w:rFonts w:ascii="Arial" w:hAnsi="Arial" w:cs="Arial"/>
          <w:b/>
          <w:color w:val="538135" w:themeColor="accent6" w:themeShade="BF"/>
          <w:sz w:val="32"/>
        </w:rPr>
        <w:t>…</w:t>
      </w:r>
    </w:p>
    <w:p w:rsidR="00DD1BBC" w:rsidRPr="00DD1BBC" w:rsidRDefault="00DD1BBC" w:rsidP="00DD1BBC">
      <w:pPr>
        <w:pStyle w:val="NormalWeb"/>
        <w:shd w:val="clear" w:color="auto" w:fill="FFFFFF"/>
        <w:rPr>
          <w:rFonts w:ascii="Arial" w:hAnsi="Arial" w:cs="Arial"/>
          <w:spacing w:val="-5"/>
          <w:sz w:val="22"/>
          <w:szCs w:val="22"/>
        </w:rPr>
      </w:pPr>
      <w:r w:rsidRPr="00DD1BBC">
        <w:rPr>
          <w:rFonts w:ascii="Arial" w:hAnsi="Arial" w:cs="Arial"/>
          <w:noProof/>
          <w:sz w:val="22"/>
          <w:szCs w:val="22"/>
        </w:rPr>
        <w:drawing>
          <wp:anchor distT="0" distB="0" distL="114300" distR="114300" simplePos="0" relativeHeight="251680768" behindDoc="1" locked="0" layoutInCell="1" allowOverlap="1" wp14:anchorId="7D148BC4" wp14:editId="1842D68A">
            <wp:simplePos x="0" y="0"/>
            <wp:positionH relativeFrom="column">
              <wp:posOffset>-714375</wp:posOffset>
            </wp:positionH>
            <wp:positionV relativeFrom="paragraph">
              <wp:posOffset>80010</wp:posOffset>
            </wp:positionV>
            <wp:extent cx="1019175" cy="1062355"/>
            <wp:effectExtent l="0" t="0" r="9525" b="4445"/>
            <wp:wrapTight wrapText="bothSides">
              <wp:wrapPolygon edited="0">
                <wp:start x="6864" y="0"/>
                <wp:lineTo x="4845" y="775"/>
                <wp:lineTo x="4441" y="3486"/>
                <wp:lineTo x="5249" y="12395"/>
                <wp:lineTo x="0" y="14331"/>
                <wp:lineTo x="0" y="17817"/>
                <wp:lineTo x="7267" y="18592"/>
                <wp:lineTo x="7267" y="21303"/>
                <wp:lineTo x="13323" y="21303"/>
                <wp:lineTo x="14131" y="18592"/>
                <wp:lineTo x="21398" y="17817"/>
                <wp:lineTo x="21398" y="14331"/>
                <wp:lineTo x="16150" y="12395"/>
                <wp:lineTo x="15746" y="6197"/>
                <wp:lineTo x="17361" y="4261"/>
                <wp:lineTo x="16957" y="2324"/>
                <wp:lineTo x="14938" y="0"/>
                <wp:lineTo x="6864" y="0"/>
              </wp:wrapPolygon>
            </wp:wrapTight>
            <wp:docPr id="291" name="Picture 291" descr="WH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HD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9175" cy="1062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1BBC">
        <w:rPr>
          <w:rFonts w:ascii="Arial" w:hAnsi="Arial" w:cs="Arial"/>
          <w:spacing w:val="-5"/>
          <w:sz w:val="22"/>
          <w:szCs w:val="22"/>
        </w:rPr>
        <w:t xml:space="preserve">On World Humanitarian Day (WHD) </w:t>
      </w:r>
      <w:r w:rsidRPr="00812B9E">
        <w:rPr>
          <w:rFonts w:ascii="Arial" w:hAnsi="Arial" w:cs="Arial"/>
          <w:b/>
          <w:spacing w:val="-5"/>
          <w:sz w:val="22"/>
          <w:szCs w:val="22"/>
        </w:rPr>
        <w:t>August 19</w:t>
      </w:r>
      <w:r w:rsidR="00812B9E" w:rsidRPr="00812B9E">
        <w:rPr>
          <w:rFonts w:ascii="Arial" w:hAnsi="Arial" w:cs="Arial"/>
          <w:b/>
          <w:spacing w:val="-5"/>
          <w:sz w:val="22"/>
          <w:szCs w:val="22"/>
          <w:vertAlign w:val="superscript"/>
        </w:rPr>
        <w:t>th</w:t>
      </w:r>
      <w:r w:rsidR="00812B9E">
        <w:rPr>
          <w:rFonts w:ascii="Arial" w:hAnsi="Arial" w:cs="Arial"/>
          <w:b/>
          <w:spacing w:val="-5"/>
          <w:sz w:val="22"/>
          <w:szCs w:val="22"/>
        </w:rPr>
        <w:t xml:space="preserve"> 2020</w:t>
      </w:r>
      <w:r w:rsidRPr="00DD1BBC">
        <w:rPr>
          <w:rFonts w:ascii="Arial" w:hAnsi="Arial" w:cs="Arial"/>
          <w:spacing w:val="-5"/>
          <w:sz w:val="22"/>
          <w:szCs w:val="22"/>
        </w:rPr>
        <w:t>, the world commemorates humanitarian workers killed and injured in the course of their work, and we honour all aid and health workers who continue, despite the odds, to provide life-saving support and protection to people most in need.</w:t>
      </w:r>
    </w:p>
    <w:p w:rsidR="00DD1BBC" w:rsidRPr="00DD1BBC" w:rsidRDefault="00DD1BBC" w:rsidP="00DD1BBC">
      <w:pPr>
        <w:pStyle w:val="NormalWeb"/>
        <w:shd w:val="clear" w:color="auto" w:fill="FFFFFF"/>
        <w:rPr>
          <w:rFonts w:ascii="Arial" w:hAnsi="Arial" w:cs="Arial"/>
          <w:spacing w:val="-5"/>
          <w:sz w:val="22"/>
          <w:szCs w:val="22"/>
        </w:rPr>
      </w:pPr>
      <w:r w:rsidRPr="00DD1BBC">
        <w:rPr>
          <w:rFonts w:ascii="Arial" w:hAnsi="Arial" w:cs="Arial"/>
          <w:spacing w:val="-5"/>
          <w:sz w:val="22"/>
          <w:szCs w:val="22"/>
        </w:rPr>
        <w:t>This year World Humanitarian Day comes as the world continues to fight the COVID-19 pandemic over recent months. Aid workers are overcoming unprecedented access hurdles to assist people in humanitarian crises in 54 countries, as well as in a further nine countries which have been catapulted into humanitarian need by the COVID-19 pandemic.</w:t>
      </w:r>
    </w:p>
    <w:p w:rsidR="00DD1BBC" w:rsidRDefault="00DD1BBC" w:rsidP="00DD1BBC">
      <w:pPr>
        <w:rPr>
          <w:rFonts w:ascii="Arial" w:hAnsi="Arial" w:cs="Arial"/>
        </w:rPr>
      </w:pPr>
      <w:r w:rsidRPr="00DD1BBC">
        <w:rPr>
          <w:rFonts w:ascii="Arial" w:hAnsi="Arial" w:cs="Arial"/>
        </w:rPr>
        <w:t>On August 19, the eleventh year that we have marked World Humanitarian Day, we are paying special tribute to the real-life heroes who have committed their lives to helping others in the most extreme circumstances throughout the world.</w:t>
      </w:r>
    </w:p>
    <w:p w:rsidR="00812B9E" w:rsidRDefault="00DD1BBC" w:rsidP="00DD1BBC">
      <w:pPr>
        <w:rPr>
          <w:rFonts w:ascii="Arial" w:hAnsi="Arial" w:cs="Arial"/>
          <w:spacing w:val="-5"/>
          <w:shd w:val="clear" w:color="auto" w:fill="FFFFFF"/>
        </w:rPr>
      </w:pPr>
      <w:r w:rsidRPr="00DD1BBC">
        <w:rPr>
          <w:rFonts w:ascii="Arial" w:hAnsi="Arial" w:cs="Arial"/>
          <w:spacing w:val="-5"/>
          <w:shd w:val="clear" w:color="auto" w:fill="FFFFFF"/>
        </w:rPr>
        <w:t>Join the global conversation today by using the hashtag #</w:t>
      </w:r>
      <w:proofErr w:type="spellStart"/>
      <w:r w:rsidRPr="00DD1BBC">
        <w:rPr>
          <w:rFonts w:ascii="Arial" w:hAnsi="Arial" w:cs="Arial"/>
          <w:spacing w:val="-5"/>
          <w:shd w:val="clear" w:color="auto" w:fill="FFFFFF"/>
        </w:rPr>
        <w:t>RealLifeHeroes</w:t>
      </w:r>
      <w:proofErr w:type="spellEnd"/>
      <w:r w:rsidRPr="00DD1BBC">
        <w:rPr>
          <w:rFonts w:ascii="Arial" w:hAnsi="Arial" w:cs="Arial"/>
          <w:spacing w:val="-5"/>
          <w:shd w:val="clear" w:color="auto" w:fill="FFFFFF"/>
        </w:rPr>
        <w:t>.</w:t>
      </w:r>
    </w:p>
    <w:p w:rsidR="008A537F" w:rsidRDefault="008A537F" w:rsidP="00DD1BBC">
      <w:pPr>
        <w:rPr>
          <w:rFonts w:ascii="Arial" w:hAnsi="Arial" w:cs="Arial"/>
          <w:spacing w:val="-5"/>
          <w:shd w:val="clear" w:color="auto" w:fill="FFFFFF"/>
        </w:rPr>
      </w:pPr>
    </w:p>
    <w:p w:rsidR="008A537F" w:rsidRDefault="008A537F" w:rsidP="00DD1BBC">
      <w:pPr>
        <w:rPr>
          <w:rFonts w:ascii="Arial" w:hAnsi="Arial" w:cs="Arial"/>
          <w:spacing w:val="-5"/>
          <w:shd w:val="clear" w:color="auto" w:fill="FFFFFF"/>
        </w:rPr>
      </w:pPr>
    </w:p>
    <w:p w:rsidR="008A537F" w:rsidRDefault="008A537F" w:rsidP="00DD1BBC">
      <w:pPr>
        <w:rPr>
          <w:rFonts w:ascii="Arial" w:hAnsi="Arial" w:cs="Arial"/>
          <w:spacing w:val="-5"/>
          <w:shd w:val="clear" w:color="auto" w:fill="FFFFFF"/>
        </w:rPr>
      </w:pPr>
    </w:p>
    <w:p w:rsidR="008A537F" w:rsidRDefault="008A537F" w:rsidP="00DD1BBC">
      <w:pPr>
        <w:rPr>
          <w:rFonts w:ascii="Arial" w:hAnsi="Arial" w:cs="Arial"/>
          <w:spacing w:val="-5"/>
          <w:shd w:val="clear" w:color="auto" w:fill="FFFFFF"/>
        </w:rPr>
      </w:pPr>
    </w:p>
    <w:p w:rsidR="008A537F" w:rsidRDefault="008A537F" w:rsidP="00DD1BBC">
      <w:pPr>
        <w:rPr>
          <w:rFonts w:ascii="Arial" w:hAnsi="Arial" w:cs="Arial"/>
          <w:spacing w:val="-5"/>
          <w:shd w:val="clear" w:color="auto" w:fill="FFFFFF"/>
        </w:rPr>
      </w:pPr>
    </w:p>
    <w:p w:rsidR="008A537F" w:rsidRDefault="008A537F" w:rsidP="00DD1BBC">
      <w:pPr>
        <w:rPr>
          <w:rFonts w:ascii="Arial" w:hAnsi="Arial" w:cs="Arial"/>
          <w:spacing w:val="-5"/>
          <w:shd w:val="clear" w:color="auto" w:fill="FFFFFF"/>
        </w:rPr>
      </w:pPr>
    </w:p>
    <w:p w:rsidR="008A537F" w:rsidRDefault="008A537F" w:rsidP="00DD1BBC">
      <w:pPr>
        <w:rPr>
          <w:rFonts w:ascii="Arial" w:hAnsi="Arial" w:cs="Arial"/>
          <w:spacing w:val="-5"/>
          <w:shd w:val="clear" w:color="auto" w:fill="FFFFFF"/>
        </w:rPr>
      </w:pPr>
    </w:p>
    <w:p w:rsidR="008A537F" w:rsidRDefault="008A537F" w:rsidP="00DD1BBC">
      <w:pPr>
        <w:rPr>
          <w:rFonts w:ascii="Arial" w:hAnsi="Arial" w:cs="Arial"/>
          <w:spacing w:val="-5"/>
          <w:shd w:val="clear" w:color="auto" w:fill="FFFFFF"/>
        </w:rPr>
      </w:pPr>
    </w:p>
    <w:p w:rsidR="008A537F" w:rsidRDefault="008A537F" w:rsidP="00DD1BBC">
      <w:pPr>
        <w:rPr>
          <w:rFonts w:ascii="Arial" w:hAnsi="Arial" w:cs="Arial"/>
          <w:spacing w:val="-5"/>
          <w:shd w:val="clear" w:color="auto" w:fill="FFFFFF"/>
        </w:rPr>
      </w:pPr>
    </w:p>
    <w:p w:rsidR="008A537F" w:rsidRDefault="008A537F" w:rsidP="00DD1BBC">
      <w:pPr>
        <w:rPr>
          <w:rFonts w:ascii="Arial" w:hAnsi="Arial" w:cs="Arial"/>
          <w:spacing w:val="-5"/>
          <w:shd w:val="clear" w:color="auto" w:fill="FFFFFF"/>
        </w:rPr>
      </w:pPr>
    </w:p>
    <w:p w:rsidR="008A537F" w:rsidRDefault="008A537F" w:rsidP="00DD1BBC">
      <w:pPr>
        <w:rPr>
          <w:rFonts w:ascii="Arial" w:hAnsi="Arial" w:cs="Arial"/>
          <w:spacing w:val="-5"/>
          <w:shd w:val="clear" w:color="auto" w:fill="FFFFFF"/>
        </w:rPr>
      </w:pPr>
    </w:p>
    <w:p w:rsidR="008A537F" w:rsidRDefault="008A537F" w:rsidP="00DD1BBC">
      <w:pPr>
        <w:rPr>
          <w:rFonts w:ascii="Arial" w:hAnsi="Arial" w:cs="Arial"/>
          <w:spacing w:val="-5"/>
          <w:shd w:val="clear" w:color="auto" w:fill="FFFFFF"/>
        </w:rPr>
      </w:pPr>
    </w:p>
    <w:p w:rsidR="008A537F" w:rsidRDefault="008A537F" w:rsidP="00DD1BBC">
      <w:pPr>
        <w:rPr>
          <w:rFonts w:ascii="Arial" w:hAnsi="Arial" w:cs="Arial"/>
          <w:spacing w:val="-5"/>
          <w:shd w:val="clear" w:color="auto" w:fill="FFFFFF"/>
        </w:rPr>
      </w:pPr>
    </w:p>
    <w:p w:rsidR="008A537F" w:rsidRPr="008A537F" w:rsidRDefault="008A537F" w:rsidP="008A537F">
      <w:pPr>
        <w:spacing w:after="0"/>
        <w:rPr>
          <w:rFonts w:ascii="Arial" w:hAnsi="Arial" w:cs="Arial"/>
          <w:b/>
          <w:spacing w:val="-5"/>
          <w:sz w:val="28"/>
          <w:shd w:val="clear" w:color="auto" w:fill="FFFFFF"/>
        </w:rPr>
      </w:pPr>
    </w:p>
    <w:p w:rsidR="008A537F" w:rsidRPr="008A537F" w:rsidRDefault="008A537F" w:rsidP="008A537F">
      <w:pPr>
        <w:spacing w:after="0"/>
        <w:rPr>
          <w:rFonts w:ascii="Arial" w:hAnsi="Arial" w:cs="Arial"/>
          <w:b/>
          <w:color w:val="92D050"/>
          <w:spacing w:val="-5"/>
          <w:sz w:val="28"/>
          <w:shd w:val="clear" w:color="auto" w:fill="FFFFFF"/>
        </w:rPr>
      </w:pPr>
      <w:r w:rsidRPr="008A537F">
        <w:rPr>
          <w:rFonts w:ascii="Arial" w:hAnsi="Arial" w:cs="Arial"/>
          <w:b/>
          <w:color w:val="92D050"/>
          <w:spacing w:val="-5"/>
          <w:sz w:val="28"/>
          <w:shd w:val="clear" w:color="auto" w:fill="FFFFFF"/>
        </w:rPr>
        <w:t>Tips for coping in hot weather</w:t>
      </w:r>
    </w:p>
    <w:p w:rsidR="008A537F" w:rsidRPr="008A537F" w:rsidRDefault="008A537F" w:rsidP="008A537F">
      <w:pPr>
        <w:spacing w:after="0"/>
        <w:rPr>
          <w:rFonts w:ascii="Arial" w:hAnsi="Arial" w:cs="Arial"/>
          <w:spacing w:val="-5"/>
          <w:shd w:val="clear" w:color="auto" w:fill="FFFFFF"/>
        </w:rPr>
      </w:pPr>
      <w:r w:rsidRPr="008A537F">
        <w:rPr>
          <w:rFonts w:ascii="Arial" w:hAnsi="Arial" w:cs="Arial"/>
          <w:spacing w:val="-5"/>
          <w:shd w:val="clear" w:color="auto" w:fill="FFFFFF"/>
        </w:rPr>
        <w:t xml:space="preserve">•look out for those who may struggle to keep themselves cool and hydrated – older people, those with underlying health conditions </w:t>
      </w:r>
      <w:r>
        <w:rPr>
          <w:rFonts w:ascii="Arial" w:hAnsi="Arial" w:cs="Arial"/>
          <w:spacing w:val="-5"/>
          <w:shd w:val="clear" w:color="auto" w:fill="FFFFFF"/>
        </w:rPr>
        <w:t xml:space="preserve">etc. </w:t>
      </w:r>
      <w:r w:rsidRPr="008A537F">
        <w:rPr>
          <w:rFonts w:ascii="Arial" w:hAnsi="Arial" w:cs="Arial"/>
          <w:spacing w:val="-5"/>
          <w:shd w:val="clear" w:color="auto" w:fill="FFFFFF"/>
        </w:rPr>
        <w:t>are particularly at risk</w:t>
      </w:r>
    </w:p>
    <w:p w:rsidR="008A537F" w:rsidRPr="008A537F" w:rsidRDefault="008A537F" w:rsidP="008A537F">
      <w:pPr>
        <w:spacing w:after="0"/>
        <w:rPr>
          <w:rFonts w:ascii="Arial" w:hAnsi="Arial" w:cs="Arial"/>
          <w:spacing w:val="-5"/>
          <w:shd w:val="clear" w:color="auto" w:fill="FFFFFF"/>
        </w:rPr>
      </w:pPr>
      <w:r w:rsidRPr="008A537F">
        <w:rPr>
          <w:rFonts w:ascii="Arial" w:hAnsi="Arial" w:cs="Arial"/>
          <w:spacing w:val="-5"/>
          <w:shd w:val="clear" w:color="auto" w:fill="FFFFFF"/>
        </w:rPr>
        <w:t>•stay cool indoors – many of us will need to stay safe at home this summer so know how to keep your home cool</w:t>
      </w:r>
    </w:p>
    <w:p w:rsidR="008A537F" w:rsidRPr="008A537F" w:rsidRDefault="008A537F" w:rsidP="008A537F">
      <w:pPr>
        <w:spacing w:after="0"/>
        <w:rPr>
          <w:rFonts w:ascii="Arial" w:hAnsi="Arial" w:cs="Arial"/>
          <w:spacing w:val="-5"/>
          <w:shd w:val="clear" w:color="auto" w:fill="FFFFFF"/>
        </w:rPr>
      </w:pPr>
      <w:r w:rsidRPr="008A537F">
        <w:rPr>
          <w:rFonts w:ascii="Arial" w:hAnsi="Arial" w:cs="Arial"/>
          <w:spacing w:val="-5"/>
          <w:shd w:val="clear" w:color="auto" w:fill="FFFFFF"/>
        </w:rPr>
        <w:t>• remember it may be cooler outdoors than indoors</w:t>
      </w:r>
    </w:p>
    <w:p w:rsidR="008A537F" w:rsidRPr="008A537F" w:rsidRDefault="008A537F" w:rsidP="008A537F">
      <w:pPr>
        <w:spacing w:after="0"/>
        <w:rPr>
          <w:rFonts w:ascii="Arial" w:hAnsi="Arial" w:cs="Arial"/>
          <w:spacing w:val="-5"/>
          <w:shd w:val="clear" w:color="auto" w:fill="FFFFFF"/>
        </w:rPr>
      </w:pPr>
      <w:r w:rsidRPr="008A537F">
        <w:rPr>
          <w:rFonts w:ascii="Arial" w:hAnsi="Arial" w:cs="Arial"/>
          <w:spacing w:val="-5"/>
          <w:shd w:val="clear" w:color="auto" w:fill="FFFFFF"/>
        </w:rPr>
        <w:t>•if going outdoors, keep your distance in line wi</w:t>
      </w:r>
      <w:r>
        <w:rPr>
          <w:rFonts w:ascii="Arial" w:hAnsi="Arial" w:cs="Arial"/>
          <w:spacing w:val="-5"/>
          <w:shd w:val="clear" w:color="auto" w:fill="FFFFFF"/>
        </w:rPr>
        <w:t>th social distancing guidelines</w:t>
      </w:r>
    </w:p>
    <w:p w:rsidR="008A537F" w:rsidRPr="008A537F" w:rsidRDefault="008A537F" w:rsidP="008A537F">
      <w:pPr>
        <w:spacing w:after="0"/>
        <w:rPr>
          <w:rFonts w:ascii="Arial" w:hAnsi="Arial" w:cs="Arial"/>
          <w:spacing w:val="-5"/>
          <w:shd w:val="clear" w:color="auto" w:fill="FFFFFF"/>
        </w:rPr>
      </w:pPr>
      <w:r w:rsidRPr="008A537F">
        <w:rPr>
          <w:rFonts w:ascii="Arial" w:hAnsi="Arial" w:cs="Arial"/>
          <w:spacing w:val="-5"/>
          <w:shd w:val="clear" w:color="auto" w:fill="FFFFFF"/>
        </w:rPr>
        <w:t>•drink plenty of fluids and avoid excess alcohol</w:t>
      </w:r>
    </w:p>
    <w:p w:rsidR="008A537F" w:rsidRPr="008A537F" w:rsidRDefault="008A537F" w:rsidP="008A537F">
      <w:pPr>
        <w:spacing w:after="0"/>
        <w:rPr>
          <w:rFonts w:ascii="Arial" w:hAnsi="Arial" w:cs="Arial"/>
          <w:spacing w:val="-5"/>
          <w:shd w:val="clear" w:color="auto" w:fill="FFFFFF"/>
        </w:rPr>
      </w:pPr>
      <w:r w:rsidRPr="008A537F">
        <w:rPr>
          <w:rFonts w:ascii="Arial" w:hAnsi="Arial" w:cs="Arial"/>
          <w:spacing w:val="-5"/>
          <w:shd w:val="clear" w:color="auto" w:fill="FFFFFF"/>
        </w:rPr>
        <w:t>•never leave anyone in a closed, parked vehicle, especially infants, young children or animals</w:t>
      </w:r>
    </w:p>
    <w:p w:rsidR="008A537F" w:rsidRPr="008A537F" w:rsidRDefault="008A537F" w:rsidP="008A537F">
      <w:pPr>
        <w:spacing w:after="0"/>
        <w:rPr>
          <w:rFonts w:ascii="Arial" w:hAnsi="Arial" w:cs="Arial"/>
          <w:spacing w:val="-5"/>
          <w:shd w:val="clear" w:color="auto" w:fill="FFFFFF"/>
        </w:rPr>
      </w:pPr>
      <w:r w:rsidRPr="008A537F">
        <w:rPr>
          <w:rFonts w:ascii="Arial" w:hAnsi="Arial" w:cs="Arial"/>
          <w:spacing w:val="-5"/>
          <w:shd w:val="clear" w:color="auto" w:fill="FFFFFF"/>
        </w:rPr>
        <w:t>•try to keep out of the sun between 11am to 3pm</w:t>
      </w:r>
      <w:r>
        <w:rPr>
          <w:rFonts w:ascii="Arial" w:hAnsi="Arial" w:cs="Arial"/>
          <w:spacing w:val="-5"/>
          <w:shd w:val="clear" w:color="auto" w:fill="FFFFFF"/>
        </w:rPr>
        <w:t xml:space="preserve"> and avoid exercising between these times.</w:t>
      </w:r>
    </w:p>
    <w:p w:rsidR="008A537F" w:rsidRPr="008A537F" w:rsidRDefault="008A537F" w:rsidP="008A537F">
      <w:pPr>
        <w:spacing w:after="0"/>
        <w:rPr>
          <w:rFonts w:ascii="Arial" w:hAnsi="Arial" w:cs="Arial"/>
          <w:spacing w:val="-5"/>
          <w:shd w:val="clear" w:color="auto" w:fill="FFFFFF"/>
        </w:rPr>
      </w:pPr>
      <w:r w:rsidRPr="008A537F">
        <w:rPr>
          <w:rFonts w:ascii="Arial" w:hAnsi="Arial" w:cs="Arial"/>
          <w:spacing w:val="-5"/>
          <w:shd w:val="clear" w:color="auto" w:fill="FFFFFF"/>
        </w:rPr>
        <w:t>•walk in the shade, apply sunscreen regularly and wear a wide brimmed hat, if you have to go out in the heat</w:t>
      </w:r>
    </w:p>
    <w:p w:rsidR="008A537F" w:rsidRPr="00812B9E" w:rsidRDefault="008A537F" w:rsidP="008A537F">
      <w:pPr>
        <w:spacing w:after="0"/>
        <w:rPr>
          <w:rFonts w:ascii="Arial" w:hAnsi="Arial" w:cs="Arial"/>
          <w:spacing w:val="-5"/>
          <w:shd w:val="clear" w:color="auto" w:fill="FFFFFF"/>
        </w:rPr>
      </w:pPr>
      <w:r w:rsidRPr="008A537F">
        <w:rPr>
          <w:rFonts w:ascii="Arial" w:hAnsi="Arial" w:cs="Arial"/>
          <w:spacing w:val="-5"/>
          <w:shd w:val="clear" w:color="auto" w:fill="FFFFFF"/>
        </w:rPr>
        <w:t>•if you are going into open water to cool down, take care and follow local safety advice</w:t>
      </w:r>
    </w:p>
    <w:sectPr w:rsidR="008A537F" w:rsidRPr="00812B9E" w:rsidSect="00EC0C60">
      <w:headerReference w:type="default" r:id="rId12"/>
      <w:footerReference w:type="default" r:id="rId13"/>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BBC" w:rsidRDefault="00DD1BBC" w:rsidP="00DD1BBC">
      <w:pPr>
        <w:spacing w:after="0" w:line="240" w:lineRule="auto"/>
      </w:pPr>
      <w:r>
        <w:separator/>
      </w:r>
    </w:p>
  </w:endnote>
  <w:endnote w:type="continuationSeparator" w:id="0">
    <w:p w:rsidR="00DD1BBC" w:rsidRDefault="00DD1BBC" w:rsidP="00DD1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BBC" w:rsidRDefault="00DD1BBC">
    <w:pPr>
      <w:pStyle w:val="Footer"/>
    </w:pPr>
    <w:r>
      <w:rPr>
        <w:noProof/>
        <w:lang w:eastAsia="en-GB"/>
      </w:rPr>
      <mc:AlternateContent>
        <mc:Choice Requires="wpg">
          <w:drawing>
            <wp:anchor distT="0" distB="0" distL="114300" distR="114300" simplePos="0" relativeHeight="251661312" behindDoc="0" locked="0" layoutInCell="1" allowOverlap="1" wp14:anchorId="1CB05CD5" wp14:editId="34E60AC8">
              <wp:simplePos x="0" y="0"/>
              <wp:positionH relativeFrom="column">
                <wp:posOffset>-939800</wp:posOffset>
              </wp:positionH>
              <wp:positionV relativeFrom="paragraph">
                <wp:posOffset>306383</wp:posOffset>
              </wp:positionV>
              <wp:extent cx="8016240" cy="300251"/>
              <wp:effectExtent l="0" t="0" r="22860" b="24130"/>
              <wp:wrapNone/>
              <wp:docPr id="27" name="Group 27"/>
              <wp:cNvGraphicFramePr/>
              <a:graphic xmlns:a="http://schemas.openxmlformats.org/drawingml/2006/main">
                <a:graphicData uri="http://schemas.microsoft.com/office/word/2010/wordprocessingGroup">
                  <wpg:wgp>
                    <wpg:cNvGrpSpPr/>
                    <wpg:grpSpPr>
                      <a:xfrm>
                        <a:off x="0" y="0"/>
                        <a:ext cx="8016240" cy="300251"/>
                        <a:chOff x="0" y="0"/>
                        <a:chExt cx="8016638" cy="342900"/>
                      </a:xfrm>
                    </wpg:grpSpPr>
                    <wps:wsp>
                      <wps:cNvPr id="28" name="Rectangle 28"/>
                      <wps:cNvSpPr/>
                      <wps:spPr>
                        <a:xfrm>
                          <a:off x="0" y="0"/>
                          <a:ext cx="2762250" cy="342900"/>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2756848" y="0"/>
                          <a:ext cx="2495550" cy="34290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5254388" y="0"/>
                          <a:ext cx="2762250" cy="342900"/>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5E7F9C0" id="Group 27" o:spid="_x0000_s1026" style="position:absolute;margin-left:-74pt;margin-top:24.1pt;width:631.2pt;height:23.65pt;z-index:251661312;mso-height-relative:margin" coordsize="80166,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brrcQMAAMAPAAAOAAAAZHJzL2Uyb0RvYy54bWzsV0lP3DAUvlfqf7B8L8mEySwRoUJQUCVK&#10;UWnVs8dxFsmxXdtDhv76PttJmMJ0o4t6GA7By1s/v/eNffRy03J0y7RppMjx5CDGiAkqi0ZUOf7w&#10;/vzFAiNjiSgIl4Ll+I4Z/PL4+bOjTmUskbXkBdMIjAiTdSrHtbUqiyJDa9YScyAVE7BZSt0SC1Nd&#10;RYUmHVhveZTE8SzqpC6UlpQZA6tnYRMfe/tlyah9W5aGWcRzDLFZ/9X+u3Lf6PiIZJUmqm5oHwZ5&#10;QhQtaQQ4HU2dEUvQWjePTLUN1dLI0h5Q2UayLBvKfA6QzSR+kM2Flmvlc6myrlIjTADtA5yebJZe&#10;3V5r1BQ5TuYYCdLCGXm3COYATqeqDGQutLpR17pfqMLM5bspdev+QyZo42G9G2FlG4soLC7iySyZ&#10;AvoU9g7jOEknAXdaw+E8UqP1qy3F2SFUkFecJsvYH1g0uI1cdGMwnYISMvcomd9D6aYminnwjUNg&#10;QAmiCSi9g9oiouIMJYuAlJcbYTKZAcR+FqNkPkuSdMDocaokU9rYCyZb5AY51uDeVxy5vTQWDgZQ&#10;GUScUyN5U5w3nPuJrlanXKNbAm2wTM5i8BRUvhLj4mma4NqpwnEMSfuRvePMGeTiHSuhxqAUEh+y&#10;7242BkQoZcJOwlZNChbiTGP4G8J0fOA0fJ7eoLNcQn6j7d7AIBmMDLZDtr28U2WeHEbl+HuBBeVR&#10;w3uWwo7KbSOk3mWAQ1a95yA/gBSgcSitZHEHtaVloCaj6HkDB3xJjL0mGrgIagL41b6FT8lll2PZ&#10;jzCqpf68a93JQ/HDLkYdcFuOzac10Qwj/lpAWywnU9eO1k+m6TyBid7eWW3viHV7KqFuJsDkivqh&#10;k7d8GJZath+Bhk+cV9gigoLvHFOrh8mpDZwLRE7ZyYkXAwJUxF6KG0WdcYeqK+D3m49Eq77KLXDI&#10;lRxakWQPij3IOk0hT9ZWlo3vhHtce7yBFhyV/Qt+WO7gh+Uv8UMyT2eLKfDMYyZNpss0/Xsssat1&#10;Zv5g+Lp9I4vQUnPXmDv78odk8gcd7Dlnzzl7zvE3t0Pg3Id3EliDHx5HeXB3+fGdJE3S6eFiN+f8&#10;3ZvJ15SwqsIPwTbffPse8It882Tje67Zc83/zzX+NQTPRH9F7p+07h26Pff3ofuH9/EXAAAA//8D&#10;AFBLAwQUAAYACAAAACEAAHTBPuIAAAALAQAADwAAAGRycy9kb3ducmV2LnhtbEyPQWvCQBSE74X+&#10;h+UVetPN2qTEmBcRaXuSgloova3ZZxLM7obsmsR/3/XUHocZZr7J15Nu2UC9a6xBEPMIGJnSqsZU&#10;CF/H91kKzHlplGytIYQbOVgXjw+5zJQdzZ6Gg69YKDEukwi1913GuStr0tLNbUcmeGfba+mD7Cuu&#10;ejmGct3yRRS9ci0bExZq2dG2pvJyuGqEj1GOmxfxNuwu5+3t55h8fu8EIT4/TZsVME+T/wvDHT+g&#10;QxGYTvZqlGMtwkzEaTjjEeJ0AeyeECKOgZ0QlkkCvMj5/w/FLwAAAP//AwBQSwECLQAUAAYACAAA&#10;ACEAtoM4kv4AAADhAQAAEwAAAAAAAAAAAAAAAAAAAAAAW0NvbnRlbnRfVHlwZXNdLnhtbFBLAQIt&#10;ABQABgAIAAAAIQA4/SH/1gAAAJQBAAALAAAAAAAAAAAAAAAAAC8BAABfcmVscy8ucmVsc1BLAQIt&#10;ABQABgAIAAAAIQA0UbrrcQMAAMAPAAAOAAAAAAAAAAAAAAAAAC4CAABkcnMvZTJvRG9jLnhtbFBL&#10;AQItABQABgAIAAAAIQAAdME+4gAAAAsBAAAPAAAAAAAAAAAAAAAAAMsFAABkcnMvZG93bnJldi54&#10;bWxQSwUGAAAAAAQABADzAAAA2gYAAAAA&#10;">
              <v:rect id="Rectangle 28" o:spid="_x0000_s1027" style="position:absolute;width:27622;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T2wAAAANsAAAAPAAAAZHJzL2Rvd25yZXYueG1sRE/NisIw&#10;EL4LvkOYBW+a2oOuXaMsVkE8yLb6AEMztnWbSWmi1rc3B8Hjx/e/XPemEXfqXG1ZwXQSgSAurK65&#10;VHA+7cbfIJxH1thYJgVPcrBeDQdLTLR9cEb33JcihLBLUEHlfZtI6YqKDLqJbYkDd7GdQR9gV0rd&#10;4SOEm0bGUTSTBmsODRW2tKmo+M9vRkF+ybJs+/xLj9PryS6uiPN0cVBq9NX//oDw1PuP+O3eawVx&#10;GBu+hB8gVy8AAAD//wMAUEsBAi0AFAAGAAgAAAAhANvh9svuAAAAhQEAABMAAAAAAAAAAAAAAAAA&#10;AAAAAFtDb250ZW50X1R5cGVzXS54bWxQSwECLQAUAAYACAAAACEAWvQsW78AAAAVAQAACwAAAAAA&#10;AAAAAAAAAAAfAQAAX3JlbHMvLnJlbHNQSwECLQAUAAYACAAAACEAtZvk9sAAAADbAAAADwAAAAAA&#10;AAAAAAAAAAAHAgAAZHJzL2Rvd25yZXYueG1sUEsFBgAAAAADAAMAtwAAAPQCAAAAAA==&#10;" fillcolor="#92d050" strokecolor="#92d050" strokeweight="1pt"/>
              <v:rect id="Rectangle 29" o:spid="_x0000_s1028" style="position:absolute;left:27568;width:2495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d1XwQAAANsAAAAPAAAAZHJzL2Rvd25yZXYueG1sRI9Ba8JA&#10;FITvBf/D8oTe6sYcpEZXkYDFQxGq/oBH9plEs2/D7qum/74rCB6HmfmGWa4H16kbhdh6NjCdZKCI&#10;K29brg2cjtuPT1BRkC12nsnAH0VYr0ZvSyysv/MP3Q5SqwThWKCBRqQvtI5VQw7jxPfEyTv74FCS&#10;DLW2Ae8J7jqdZ9lMO2w5LTTYU9lQdT38OgPS7i956cu4G6yX/byrwuzr25j38bBZgBIa5BV+tnfW&#10;QD6Hx5f0A/TqHwAA//8DAFBLAQItABQABgAIAAAAIQDb4fbL7gAAAIUBAAATAAAAAAAAAAAAAAAA&#10;AAAAAABbQ29udGVudF9UeXBlc10ueG1sUEsBAi0AFAAGAAgAAAAhAFr0LFu/AAAAFQEAAAsAAAAA&#10;AAAAAAAAAAAAHwEAAF9yZWxzLy5yZWxzUEsBAi0AFAAGAAgAAAAhAM6B3VfBAAAA2wAAAA8AAAAA&#10;AAAAAAAAAAAABwIAAGRycy9kb3ducmV2LnhtbFBLBQYAAAAAAwADALcAAAD1AgAAAAA=&#10;" fillcolor="#538135 [2409]" strokecolor="#538135 [2409]" strokeweight="1pt"/>
              <v:rect id="Rectangle 30" o:spid="_x0000_s1029" style="position:absolute;left:52543;width:2762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7nqvwAAANsAAAAPAAAAZHJzL2Rvd25yZXYueG1sRE9Ni8Iw&#10;EL0v+B/CCN7WVAsi1SiiLIgnrYL0NjRjW20mpcnW+u/NQfD4eN/LdW9q0VHrKssKJuMIBHFudcWF&#10;gsv573cOwnlkjbVlUvAiB+vV4GeJibZPPlGX+kKEEHYJKii9bxIpXV6SQTe2DXHgbrY16ANsC6lb&#10;fIZwU8tpFM2kwYpDQ4kNbUvKH+m/UXDKsms3PR/8pusxjR+yuMe7o1KjYb9ZgPDU+6/4495rBXFY&#10;H76EHyBXbwAAAP//AwBQSwECLQAUAAYACAAAACEA2+H2y+4AAACFAQAAEwAAAAAAAAAAAAAAAAAA&#10;AAAAW0NvbnRlbnRfVHlwZXNdLnhtbFBLAQItABQABgAIAAAAIQBa9CxbvwAAABUBAAALAAAAAAAA&#10;AAAAAAAAAB8BAABfcmVscy8ucmVsc1BLAQItABQABgAIAAAAIQAY87nqvwAAANsAAAAPAAAAAAAA&#10;AAAAAAAAAAcCAABkcnMvZG93bnJldi54bWxQSwUGAAAAAAMAAwC3AAAA8wIAAAAA&#10;" fillcolor="#7f7f7f [1612]" strokecolor="#7f7f7f [1612]" strokeweight="1p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BBC" w:rsidRDefault="00DD1BBC" w:rsidP="00DD1BBC">
      <w:pPr>
        <w:spacing w:after="0" w:line="240" w:lineRule="auto"/>
      </w:pPr>
      <w:r>
        <w:separator/>
      </w:r>
    </w:p>
  </w:footnote>
  <w:footnote w:type="continuationSeparator" w:id="0">
    <w:p w:rsidR="00DD1BBC" w:rsidRDefault="00DD1BBC" w:rsidP="00DD1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BBC" w:rsidRDefault="00DD1BBC">
    <w:pPr>
      <w:pStyle w:val="Header"/>
    </w:pPr>
    <w:r>
      <w:rPr>
        <w:noProof/>
        <w:lang w:eastAsia="en-GB"/>
      </w:rPr>
      <mc:AlternateContent>
        <mc:Choice Requires="wpg">
          <w:drawing>
            <wp:anchor distT="0" distB="0" distL="114300" distR="114300" simplePos="0" relativeHeight="251659264" behindDoc="0" locked="0" layoutInCell="1" allowOverlap="1" wp14:anchorId="751B6284" wp14:editId="369F69F3">
              <wp:simplePos x="0" y="0"/>
              <wp:positionH relativeFrom="column">
                <wp:posOffset>-955040</wp:posOffset>
              </wp:positionH>
              <wp:positionV relativeFrom="paragraph">
                <wp:posOffset>-456243</wp:posOffset>
              </wp:positionV>
              <wp:extent cx="8016240" cy="300251"/>
              <wp:effectExtent l="0" t="0" r="22860" b="24130"/>
              <wp:wrapNone/>
              <wp:docPr id="23" name="Group 23"/>
              <wp:cNvGraphicFramePr/>
              <a:graphic xmlns:a="http://schemas.openxmlformats.org/drawingml/2006/main">
                <a:graphicData uri="http://schemas.microsoft.com/office/word/2010/wordprocessingGroup">
                  <wpg:wgp>
                    <wpg:cNvGrpSpPr/>
                    <wpg:grpSpPr>
                      <a:xfrm>
                        <a:off x="0" y="0"/>
                        <a:ext cx="8016240" cy="300251"/>
                        <a:chOff x="0" y="0"/>
                        <a:chExt cx="8016638" cy="342900"/>
                      </a:xfrm>
                    </wpg:grpSpPr>
                    <wps:wsp>
                      <wps:cNvPr id="24" name="Rectangle 24"/>
                      <wps:cNvSpPr/>
                      <wps:spPr>
                        <a:xfrm>
                          <a:off x="0" y="0"/>
                          <a:ext cx="2762250" cy="342900"/>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2756848" y="0"/>
                          <a:ext cx="2495550" cy="34290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5254388" y="0"/>
                          <a:ext cx="2762250" cy="342900"/>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6BDDE57" id="Group 23" o:spid="_x0000_s1026" style="position:absolute;margin-left:-75.2pt;margin-top:-35.9pt;width:631.2pt;height:23.65pt;z-index:251659264;mso-height-relative:margin" coordsize="80166,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ZBZgMAAMAPAAAOAAAAZHJzL2Uyb0RvYy54bWzsV8tO3DAU3VfqP1jel2RCMkBEqBAUVIm2&#10;qFCx9jjOQ3Js1/aQoV/fazsJU5g+oA91MSyMHd/n8b1n7MPXq46jW6ZNK0WBZzsxRkxQWbaiLvCn&#10;67NX+xgZS0RJuBSswHfM4NdHL18c9ipniWwkL5lGYESYvFcFbqxVeRQZ2rCOmB2pmIDNSuqOWFjq&#10;Oio16cF6x6MkjudRL3WptKTMGPh6GjbxkbdfVYzaD1VlmEW8wBCb9aP248KN0dEhyWtNVNPSIQzy&#10;jCg60gpwOpk6JZagpW4fmepaqqWRld2hsotkVbWU+Rwgm1n8IJtzLZfK51Lnfa0mmADaBzg92yx9&#10;f3upUVsWONnFSJAOzsi7RbAGcHpV5yBzrtWVutTDhzqsXL6rSnfuP2SCVh7WuwlWtrKIwsf9eDZP&#10;UkCfwt5uHCfZLOBOGzicR2q0ebOmON+FCvKKaXIQ+wOLRreRi24KpldQQuYeJfN7KF01RDEPvnEI&#10;jCilI0ofobaIqDlDSRqQ8nITTCY3gNivYpTszZMkGzF6nCrJlTb2nMkOuUmBNbj3FUduL4yFgwFU&#10;RhHn1Ejelmct536h68UJ1+iWQBscJKcxeAoq34hx8TxNcO1U4TjGpP3M3nHmDHLxkVVQY1AKiQ/Z&#10;dzebAiKUMmFnYashJQtxZjH8jWE6PnAaPk9v0FmuIL/J9mBglAxGRtsh20HeqTJPDpNy/KPAgvKk&#10;4T1LYSflrhVSbzLAIavBc5AfQQrQOJQWsryD2tIyUJNR9KyFA74gxl4SDVwENQH8aj/AUHHZF1gO&#10;M4waqb9s+u7kofhhF6MeuK3A5vOSaIYRfyugLQ5mqWtH6xdptpfAQq/vLNZ3xLI7kVA3M2ByRf3U&#10;yVs+Tistuxug4WPnFbaIoOC7wNTqcXFiA+cCkVN2fOzFgAAVsRfiSlFn3KHqCvh6dUO0GqrcAoe8&#10;l2MrkvxBsQdZpynk8dLKqvWdcI/rgDfQgqOyf8EP2QZ+yJ7ED8leNt9PgfUeM2mSHmTZ32OJTa0z&#10;9wfDl907WYaW2nONubEvf0omf9DBlnO2nLPlnHBzm2/gnPmTOCdLsnR3fzPn/N2bybeUsKjDD8E6&#10;33z/HvBEvnm28S3XbLnm/+ca/xqCZ6K/Ig9PWvcOXV/7+9D9w/voKwAAAP//AwBQSwMEFAAGAAgA&#10;AAAhAD1/3F3iAAAADQEAAA8AAABkcnMvZG93bnJldi54bWxMj0FLw0AQhe+C/2EZwVu72dioxGxK&#10;KeqpCLZC6W2bTJPQ7GzIbpP03zs96W1m3uPN97LlZFsxYO8bRxrUPAKBVLiyoUrDz+5j9grCB0Ol&#10;aR2hhit6WOb3d5lJSzfSNw7bUAkOIZ8aDXUIXSqlL2q0xs9dh8TayfXWBF77Spa9GTnctjKOomdp&#10;TUP8oTYdrmssztuL1fA5mnH1pN6Hzfm0vh52ydd+o1Drx4dp9QYi4BT+zHDDZ3TImenoLlR60WqY&#10;qSRasJenF8UlbhalYu535FO8SEDmmfzfIv8FAAD//wMAUEsBAi0AFAAGAAgAAAAhALaDOJL+AAAA&#10;4QEAABMAAAAAAAAAAAAAAAAAAAAAAFtDb250ZW50X1R5cGVzXS54bWxQSwECLQAUAAYACAAAACEA&#10;OP0h/9YAAACUAQAACwAAAAAAAAAAAAAAAAAvAQAAX3JlbHMvLnJlbHNQSwECLQAUAAYACAAAACEA&#10;mHUWQWYDAADADwAADgAAAAAAAAAAAAAAAAAuAgAAZHJzL2Uyb0RvYy54bWxQSwECLQAUAAYACAAA&#10;ACEAPX/cXeIAAAANAQAADwAAAAAAAAAAAAAAAADABQAAZHJzL2Rvd25yZXYueG1sUEsFBgAAAAAE&#10;AAQA8wAAAM8GAAAAAA==&#10;">
              <v:rect id="Rectangle 24" o:spid="_x0000_s1027" style="position:absolute;width:27622;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u7zxQAAANsAAAAPAAAAZHJzL2Rvd25yZXYueG1sRI/dasJA&#10;FITvC77DcgTv6kaRtqZugvgDpReliX2AQ/aYRLNnQ3Y1ydt3CwUvh5n5htmkg2nEnTpXW1awmEcg&#10;iAuray4V/JyOz28gnEfW2FgmBSM5SJPJ0wZjbXvO6J77UgQIuxgVVN63sZSuqMigm9uWOHhn2xn0&#10;QXal1B32AW4auYyiF2mw5rBQYUu7ioprfjMK8nOWZYfxe/+1uJzs+oL4ul9/KjWbDtt3EJ4G/wj/&#10;tz+0guUK/r6EHyCTXwAAAP//AwBQSwECLQAUAAYACAAAACEA2+H2y+4AAACFAQAAEwAAAAAAAAAA&#10;AAAAAAAAAAAAW0NvbnRlbnRfVHlwZXNdLnhtbFBLAQItABQABgAIAAAAIQBa9CxbvwAAABUBAAAL&#10;AAAAAAAAAAAAAAAAAB8BAABfcmVscy8ucmVsc1BLAQItABQABgAIAAAAIQA01u7zxQAAANsAAAAP&#10;AAAAAAAAAAAAAAAAAAcCAABkcnMvZG93bnJldi54bWxQSwUGAAAAAAMAAwC3AAAA+QIAAAAA&#10;" fillcolor="#92d050" strokecolor="#92d050" strokeweight="1pt"/>
              <v:rect id="Rectangle 25" o:spid="_x0000_s1028" style="position:absolute;left:27568;width:2495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NdSwgAAANsAAAAPAAAAZHJzL2Rvd25yZXYueG1sRI/dasJA&#10;FITvC77Dcgq9q5sGKhpdRQKKF0Xw5wEO2WMSzZ4Nu0dN375bKPRymJlvmMVqcJ16UIitZwMf4wwU&#10;ceVty7WB82nzPgUVBdli55kMfFOE1XL0ssDC+icf6HGUWiUIxwINNCJ9oXWsGnIYx74nTt7FB4eS&#10;ZKi1DfhMcNfpPMsm2mHLaaHBnsqGqtvx7gxIu7/mpS/jbrBe9rOuCpPtlzFvr8N6DkpokP/wX3tn&#10;DeSf8Psl/QC9/AEAAP//AwBQSwECLQAUAAYACAAAACEA2+H2y+4AAACFAQAAEwAAAAAAAAAAAAAA&#10;AAAAAAAAW0NvbnRlbnRfVHlwZXNdLnhtbFBLAQItABQABgAIAAAAIQBa9CxbvwAAABUBAAALAAAA&#10;AAAAAAAAAAAAAB8BAABfcmVscy8ucmVsc1BLAQItABQABgAIAAAAIQBPzNdSwgAAANsAAAAPAAAA&#10;AAAAAAAAAAAAAAcCAABkcnMvZG93bnJldi54bWxQSwUGAAAAAAMAAwC3AAAA9gIAAAAA&#10;" fillcolor="#538135 [2409]" strokecolor="#538135 [2409]" strokeweight="1pt"/>
              <v:rect id="Rectangle 26" o:spid="_x0000_s1029" style="position:absolute;left:52543;width:2762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xLYwwAAANsAAAAPAAAAZHJzL2Rvd25yZXYueG1sRI9Bi8Iw&#10;FITvC/6H8ARva2oFWaqxiLIgnrQuLN4ezbOtbV5Kk6313xtB2OMwM98wq3Qwjeipc5VlBbNpBII4&#10;t7riQsHP+fvzC4TzyBoby6TgQQ7S9ehjhYm2dz5Rn/lCBAi7BBWU3reJlC4vyaCb2pY4eFfbGfRB&#10;doXUHd4D3DQyjqKFNFhxWCixpW1JeZ39GQWny+W3j88Hv+kHzOa1LG7z3VGpyXjYLEF4Gvx/+N3e&#10;awXxAl5fwg+Q6ycAAAD//wMAUEsBAi0AFAAGAAgAAAAhANvh9svuAAAAhQEAABMAAAAAAAAAAAAA&#10;AAAAAAAAAFtDb250ZW50X1R5cGVzXS54bWxQSwECLQAUAAYACAAAACEAWvQsW78AAAAVAQAACwAA&#10;AAAAAAAAAAAAAAAfAQAAX3JlbHMvLnJlbHNQSwECLQAUAAYACAAAACEAfY8S2MMAAADbAAAADwAA&#10;AAAAAAAAAAAAAAAHAgAAZHJzL2Rvd25yZXYueG1sUEsFBgAAAAADAAMAtwAAAPcCAAAAAA==&#10;" fillcolor="#7f7f7f [1612]" strokecolor="#7f7f7f [1612]"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346E6"/>
    <w:multiLevelType w:val="hybridMultilevel"/>
    <w:tmpl w:val="54304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C60"/>
    <w:rsid w:val="001E141D"/>
    <w:rsid w:val="002A0962"/>
    <w:rsid w:val="004F46D3"/>
    <w:rsid w:val="0050772B"/>
    <w:rsid w:val="005757E1"/>
    <w:rsid w:val="00690F48"/>
    <w:rsid w:val="007F372D"/>
    <w:rsid w:val="00812B9E"/>
    <w:rsid w:val="008A537F"/>
    <w:rsid w:val="008D35A6"/>
    <w:rsid w:val="008F3FEB"/>
    <w:rsid w:val="00B2325C"/>
    <w:rsid w:val="00BA6BFA"/>
    <w:rsid w:val="00C05743"/>
    <w:rsid w:val="00CA4DD7"/>
    <w:rsid w:val="00D75A30"/>
    <w:rsid w:val="00DD1BBC"/>
    <w:rsid w:val="00EC0C60"/>
    <w:rsid w:val="00F23270"/>
    <w:rsid w:val="00FF4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EB34F04-DCAA-42D0-85A4-138F13E7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1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BBC"/>
    <w:rPr>
      <w:rFonts w:ascii="Tahoma" w:hAnsi="Tahoma" w:cs="Tahoma"/>
      <w:sz w:val="16"/>
      <w:szCs w:val="16"/>
    </w:rPr>
  </w:style>
  <w:style w:type="paragraph" w:styleId="Header">
    <w:name w:val="header"/>
    <w:basedOn w:val="Normal"/>
    <w:link w:val="HeaderChar"/>
    <w:uiPriority w:val="99"/>
    <w:unhideWhenUsed/>
    <w:rsid w:val="00DD1B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BBC"/>
  </w:style>
  <w:style w:type="paragraph" w:styleId="Footer">
    <w:name w:val="footer"/>
    <w:basedOn w:val="Normal"/>
    <w:link w:val="FooterChar"/>
    <w:uiPriority w:val="99"/>
    <w:unhideWhenUsed/>
    <w:rsid w:val="00DD1B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BBC"/>
  </w:style>
  <w:style w:type="character" w:styleId="Hyperlink">
    <w:name w:val="Hyperlink"/>
    <w:basedOn w:val="DefaultParagraphFont"/>
    <w:uiPriority w:val="99"/>
    <w:semiHidden/>
    <w:unhideWhenUsed/>
    <w:rsid w:val="00DD1BBC"/>
    <w:rPr>
      <w:color w:val="0000FF"/>
      <w:u w:val="single"/>
    </w:rPr>
  </w:style>
  <w:style w:type="paragraph" w:styleId="NormalWeb">
    <w:name w:val="Normal (Web)"/>
    <w:basedOn w:val="Normal"/>
    <w:uiPriority w:val="99"/>
    <w:semiHidden/>
    <w:unhideWhenUsed/>
    <w:rsid w:val="00DD1B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D1B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71682">
      <w:bodyDiv w:val="1"/>
      <w:marLeft w:val="0"/>
      <w:marRight w:val="0"/>
      <w:marTop w:val="0"/>
      <w:marBottom w:val="0"/>
      <w:divBdr>
        <w:top w:val="none" w:sz="0" w:space="0" w:color="auto"/>
        <w:left w:val="none" w:sz="0" w:space="0" w:color="auto"/>
        <w:bottom w:val="none" w:sz="0" w:space="0" w:color="auto"/>
        <w:right w:val="none" w:sz="0" w:space="0" w:color="auto"/>
      </w:divBdr>
      <w:divsChild>
        <w:div w:id="635569683">
          <w:marLeft w:val="240"/>
          <w:marRight w:val="240"/>
          <w:marTop w:val="0"/>
          <w:marBottom w:val="0"/>
          <w:divBdr>
            <w:top w:val="none" w:sz="0" w:space="0" w:color="auto"/>
            <w:left w:val="none" w:sz="0" w:space="0" w:color="auto"/>
            <w:bottom w:val="none" w:sz="0" w:space="0" w:color="auto"/>
            <w:right w:val="none" w:sz="0" w:space="0" w:color="auto"/>
          </w:divBdr>
          <w:divsChild>
            <w:div w:id="538130523">
              <w:marLeft w:val="-240"/>
              <w:marRight w:val="-240"/>
              <w:marTop w:val="0"/>
              <w:marBottom w:val="0"/>
              <w:divBdr>
                <w:top w:val="none" w:sz="0" w:space="0" w:color="auto"/>
                <w:left w:val="none" w:sz="0" w:space="0" w:color="auto"/>
                <w:bottom w:val="none" w:sz="0" w:space="0" w:color="auto"/>
                <w:right w:val="none" w:sz="0" w:space="0" w:color="auto"/>
              </w:divBdr>
              <w:divsChild>
                <w:div w:id="7329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20780">
      <w:bodyDiv w:val="1"/>
      <w:marLeft w:val="0"/>
      <w:marRight w:val="0"/>
      <w:marTop w:val="0"/>
      <w:marBottom w:val="0"/>
      <w:divBdr>
        <w:top w:val="none" w:sz="0" w:space="0" w:color="auto"/>
        <w:left w:val="none" w:sz="0" w:space="0" w:color="auto"/>
        <w:bottom w:val="none" w:sz="0" w:space="0" w:color="auto"/>
        <w:right w:val="none" w:sz="0" w:space="0" w:color="auto"/>
      </w:divBdr>
    </w:div>
    <w:div w:id="155793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google.co.uk/url?sa=i&amp;url=https%3A%2F%2Fwww.yourharlow.com%2F2019%2F07%2F23%2Fheatwave-warning-local-nhs-issues-essential-advice%2F&amp;psig=AOvVaw3VfSad0Co78IX68yXX001s&amp;ust=1597217914125000&amp;source=images&amp;cd=vfe&amp;ved=0CAIQjRxqFwoTCJij8cTSkusCFQAAAAAdAAAAAB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barracloughd</dc:creator>
  <cp:lastModifiedBy>BarracloughD@H82015.gp.local</cp:lastModifiedBy>
  <cp:revision>2</cp:revision>
  <dcterms:created xsi:type="dcterms:W3CDTF">2020-08-11T11:55:00Z</dcterms:created>
  <dcterms:modified xsi:type="dcterms:W3CDTF">2020-08-11T11:55:00Z</dcterms:modified>
</cp:coreProperties>
</file>